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A19" w:rsidRDefault="00DC4A19" w:rsidP="00DC4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DC4A19" w:rsidRPr="00DC4A19" w:rsidRDefault="00DC4A19" w:rsidP="00DC4A19">
      <w:pPr>
        <w:pStyle w:val="Heading2"/>
        <w:rPr>
          <w:sz w:val="28"/>
          <w:szCs w:val="28"/>
        </w:rPr>
      </w:pPr>
      <w:r w:rsidRPr="00DC4A19">
        <w:rPr>
          <w:sz w:val="28"/>
          <w:szCs w:val="28"/>
        </w:rPr>
        <w:t>Почивка в Поморие</w:t>
      </w:r>
    </w:p>
    <w:p w:rsidR="00DC4A19" w:rsidRPr="00DC4A19" w:rsidRDefault="00DC4A19" w:rsidP="00DC4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Разположен, в най-спокойния район на града, на ивицата между Поморийско солено езеро и пясъчния плаж –  Комплекс Релакс е идеално кътче за почивка в Поморие. Откритият басейн, пясъчният плаж, Wellness центърът и All Inslusive пакетите предоставят на нашите гости всичко, от което се нуждаят за своята перфектна и безгрижна почивка на море.</w:t>
      </w:r>
    </w:p>
    <w:p w:rsidR="00DC4A19" w:rsidRPr="00DC4A19" w:rsidRDefault="00DC4A19" w:rsidP="00DC4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Центърът на града е на приятна 20-минутна разходка. Кулата за наблюдаване на многобройни видове птици в Поморийско солено езеро е само на 5 минути от нас.</w:t>
      </w:r>
    </w:p>
    <w:p w:rsidR="00DC4A19" w:rsidRPr="00DC4A19" w:rsidRDefault="00DC4A19" w:rsidP="00DC4A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</w:p>
    <w:p w:rsidR="00DC4A19" w:rsidRPr="00DC4A19" w:rsidRDefault="00DC4A19" w:rsidP="00DC4A1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b/>
          <w:bCs/>
          <w:sz w:val="28"/>
          <w:szCs w:val="28"/>
          <w:lang w:eastAsia="bg-BG"/>
        </w:rPr>
        <w:t>НАСТАНЯВАНЕ:</w:t>
      </w:r>
    </w:p>
    <w:p w:rsidR="00DC4A19" w:rsidRPr="00DC4A19" w:rsidRDefault="00DC4A19" w:rsidP="00DC4A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Комплекс Релакс разполага с 50 уютно обзаведени и просторни стаи с морски изглед или гледка към Поморийското езеро. Има възможност за още две допълнителни легла към двойната стая, правейки я идеална за семейство с деца. </w:t>
      </w:r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TV</w:t>
      </w:r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A / C</w:t>
      </w:r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Балкон</w:t>
      </w:r>
      <w:bookmarkStart w:id="0" w:name="_GoBack"/>
      <w:bookmarkEnd w:id="0"/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Телефон</w:t>
      </w:r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Гардероб</w:t>
      </w:r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Минибар</w:t>
      </w:r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Сешоар / на рецепция /</w:t>
      </w:r>
    </w:p>
    <w:p w:rsidR="00DC4A19" w:rsidRPr="00DC4A19" w:rsidRDefault="00DC4A19" w:rsidP="00DC4A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bg-BG"/>
        </w:rPr>
      </w:pPr>
      <w:r w:rsidRPr="00DC4A19">
        <w:rPr>
          <w:rFonts w:ascii="Times New Roman" w:eastAsia="Times New Roman" w:hAnsi="Times New Roman" w:cs="Times New Roman"/>
          <w:sz w:val="28"/>
          <w:szCs w:val="28"/>
          <w:lang w:eastAsia="bg-BG"/>
        </w:rPr>
        <w:t>Ютия / на рецепция /  </w:t>
      </w:r>
    </w:p>
    <w:p w:rsidR="00BC6AF3" w:rsidRPr="00DC4A19" w:rsidRDefault="00DC4A19">
      <w:pPr>
        <w:rPr>
          <w:sz w:val="28"/>
          <w:szCs w:val="28"/>
        </w:rPr>
      </w:pPr>
    </w:p>
    <w:sectPr w:rsidR="00BC6AF3" w:rsidRPr="00DC4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A43FB"/>
    <w:multiLevelType w:val="multilevel"/>
    <w:tmpl w:val="725A5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834"/>
    <w:rsid w:val="002E1834"/>
    <w:rsid w:val="004C5F34"/>
    <w:rsid w:val="00C26E67"/>
    <w:rsid w:val="00DC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C4A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C4A19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DC4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C4A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C4A19"/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DC4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7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2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59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4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9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17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9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5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29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</dc:creator>
  <cp:keywords/>
  <dc:description/>
  <cp:lastModifiedBy>Mano</cp:lastModifiedBy>
  <cp:revision>3</cp:revision>
  <dcterms:created xsi:type="dcterms:W3CDTF">2024-02-07T08:34:00Z</dcterms:created>
  <dcterms:modified xsi:type="dcterms:W3CDTF">2024-02-07T08:36:00Z</dcterms:modified>
</cp:coreProperties>
</file>