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34130FBB" w:rsidR="0002567E" w:rsidRDefault="00965B7B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2576" behindDoc="1" locked="0" layoutInCell="1" allowOverlap="1" wp14:anchorId="535165E2" wp14:editId="7AAB09CC">
            <wp:simplePos x="0" y="0"/>
            <wp:positionH relativeFrom="margin">
              <wp:align>center</wp:align>
            </wp:positionH>
            <wp:positionV relativeFrom="margin">
              <wp:posOffset>-776465</wp:posOffset>
            </wp:positionV>
            <wp:extent cx="1401288" cy="858506"/>
            <wp:effectExtent l="0" t="0" r="889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1288" cy="8585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5648" behindDoc="1" locked="0" layoutInCell="1" allowOverlap="1" wp14:anchorId="2F776C0A" wp14:editId="29FDE3D4">
            <wp:simplePos x="0" y="0"/>
            <wp:positionH relativeFrom="column">
              <wp:posOffset>5743575</wp:posOffset>
            </wp:positionH>
            <wp:positionV relativeFrom="paragraph">
              <wp:posOffset>-1327150</wp:posOffset>
            </wp:positionV>
            <wp:extent cx="1428750" cy="905124"/>
            <wp:effectExtent l="0" t="0" r="0" b="9525"/>
            <wp:wrapNone/>
            <wp:docPr id="1715" name="Picture 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66B84C" w14:textId="1BFF0F29" w:rsidR="00252B30" w:rsidRPr="00C848C9" w:rsidRDefault="00C848C9" w:rsidP="00252B30">
      <w:pPr>
        <w:rPr>
          <w:b/>
          <w:i/>
          <w:color w:val="2F5496" w:themeColor="accent1" w:themeShade="BF"/>
          <w:sz w:val="26"/>
          <w:szCs w:val="26"/>
          <w:u w:val="single"/>
        </w:rPr>
      </w:pPr>
      <w:r w:rsidRPr="00C848C9">
        <w:rPr>
          <w:b/>
          <w:i/>
          <w:color w:val="2F5496" w:themeColor="accent1" w:themeShade="BF"/>
          <w:sz w:val="26"/>
          <w:szCs w:val="26"/>
          <w:u w:val="single"/>
        </w:rPr>
        <w:t>General Information</w:t>
      </w:r>
    </w:p>
    <w:p w14:paraId="438A8BA4" w14:textId="6E4163B5" w:rsidR="0002567E" w:rsidRDefault="00C848C9" w:rsidP="007A0956">
      <w:pPr>
        <w:contextualSpacing/>
        <w:jc w:val="center"/>
        <w:rPr>
          <w:rFonts w:cstheme="minorHAnsi"/>
          <w:i/>
          <w:color w:val="000000"/>
          <w:shd w:val="clear" w:color="auto" w:fill="FFFFFF"/>
          <w:lang w:val="bg-BG"/>
        </w:rPr>
      </w:pP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Hotel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Gradina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is </w:t>
      </w:r>
      <w:r w:rsidRPr="007A0956">
        <w:rPr>
          <w:rFonts w:cstheme="minorHAnsi"/>
          <w:i/>
          <w:color w:val="000000"/>
          <w:shd w:val="clear" w:color="auto" w:fill="FFFFFF"/>
        </w:rPr>
        <w:t>a 4* hotel</w:t>
      </w:r>
      <w:r w:rsidR="003720AF" w:rsidRPr="007A0956">
        <w:rPr>
          <w:rFonts w:cstheme="minorHAnsi"/>
          <w:i/>
          <w:color w:val="000000"/>
          <w:shd w:val="clear" w:color="auto" w:fill="FFFFFF"/>
        </w:rPr>
        <w:t xml:space="preserve"> part of BSA </w:t>
      </w:r>
      <w:proofErr w:type="spellStart"/>
      <w:r w:rsidR="003720AF" w:rsidRPr="007A0956">
        <w:rPr>
          <w:rFonts w:cstheme="minorHAnsi"/>
          <w:i/>
          <w:color w:val="000000"/>
          <w:shd w:val="clear" w:color="auto" w:fill="FFFFFF"/>
        </w:rPr>
        <w:t>Hotels&amp;Resorts</w:t>
      </w:r>
      <w:proofErr w:type="spellEnd"/>
      <w:r w:rsidRPr="007A0956">
        <w:rPr>
          <w:rFonts w:cstheme="minorHAnsi"/>
          <w:i/>
          <w:color w:val="000000"/>
          <w:shd w:val="clear" w:color="auto" w:fill="FFFFFF"/>
        </w:rPr>
        <w:t xml:space="preserve">, 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located in the southwestern part of the Golden Sands resort, surrounded by greenery and tranquility. It is located 200 m from the beach and all beach attractions, as well as 200 m from the center of the resort.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The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nearest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bus stop,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is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providing convenient and fast transport to Varna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and Varna Airport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.</w:t>
      </w:r>
      <w:r w:rsidR="007A0956">
        <w:rPr>
          <w:rFonts w:cstheme="minorHAnsi"/>
          <w:i/>
          <w:color w:val="000000"/>
          <w:shd w:val="clear" w:color="auto" w:fill="FFFFFF"/>
          <w:lang w:val="bg-BG"/>
        </w:rPr>
        <w:t xml:space="preserve"> 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The hotel was partially renovated in 2022</w:t>
      </w:r>
      <w:r w:rsidR="00EA20A5" w:rsidRPr="007A0956">
        <w:rPr>
          <w:rFonts w:cstheme="minorHAnsi"/>
          <w:i/>
          <w:color w:val="000000"/>
          <w:shd w:val="clear" w:color="auto" w:fill="FFFFFF"/>
        </w:rPr>
        <w:t xml:space="preserve"> and 2023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.</w:t>
      </w:r>
    </w:p>
    <w:p w14:paraId="5D9B1A1A" w14:textId="7AC8D924" w:rsidR="007A0956" w:rsidRPr="007A0956" w:rsidRDefault="007A0956" w:rsidP="007A0956">
      <w:pPr>
        <w:contextualSpacing/>
        <w:jc w:val="center"/>
        <w:rPr>
          <w:rFonts w:cstheme="minorHAnsi"/>
          <w:i/>
          <w:color w:val="000000"/>
          <w:shd w:val="clear" w:color="auto" w:fill="FFFFFF"/>
        </w:rPr>
      </w:pPr>
      <w:r>
        <w:rPr>
          <w:rFonts w:cstheme="minorHAnsi"/>
          <w:i/>
          <w:color w:val="000000"/>
          <w:shd w:val="clear" w:color="auto" w:fill="FFFFFF"/>
        </w:rPr>
        <w:t>From 2023 the hotel is part of BSA Hotels &amp; Resorts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4D0182EF" w14:textId="649FD22A" w:rsidR="00C848C9" w:rsidRPr="00C848C9" w:rsidRDefault="002E23F0" w:rsidP="00C848C9">
      <w:pPr>
        <w:contextualSpacing/>
        <w:jc w:val="center"/>
        <w:rPr>
          <w:b/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C848C9" w:rsidRPr="00C848C9">
        <w:rPr>
          <w:b/>
          <w:color w:val="FF0000"/>
          <w:sz w:val="24"/>
          <w:szCs w:val="20"/>
        </w:rPr>
        <w:t>All-inclusive b</w:t>
      </w:r>
      <w:r w:rsidR="00A3331B">
        <w:rPr>
          <w:b/>
          <w:color w:val="FF0000"/>
          <w:sz w:val="24"/>
          <w:szCs w:val="20"/>
        </w:rPr>
        <w:t>oard</w:t>
      </w:r>
      <w:r w:rsidR="00C848C9" w:rsidRPr="00C848C9">
        <w:rPr>
          <w:b/>
          <w:color w:val="FF0000"/>
          <w:sz w:val="24"/>
          <w:szCs w:val="20"/>
        </w:rPr>
        <w:t xml:space="preserve"> </w:t>
      </w:r>
      <w:r w:rsidR="00C848C9" w:rsidRPr="00C848C9">
        <w:rPr>
          <w:b/>
          <w:szCs w:val="20"/>
        </w:rPr>
        <w:t xml:space="preserve">• </w:t>
      </w:r>
      <w:r w:rsidR="00C848C9" w:rsidRPr="00C848C9">
        <w:rPr>
          <w:szCs w:val="20"/>
        </w:rPr>
        <w:t>9-story building with elevator between 4th and 9th floor</w:t>
      </w:r>
      <w:r w:rsidR="00C848C9" w:rsidRPr="00C848C9">
        <w:rPr>
          <w:b/>
          <w:szCs w:val="20"/>
        </w:rPr>
        <w:t xml:space="preserve"> • </w:t>
      </w:r>
      <w:r w:rsidR="00C848C9" w:rsidRPr="00C848C9">
        <w:rPr>
          <w:szCs w:val="20"/>
        </w:rPr>
        <w:t>Main restaurant</w:t>
      </w:r>
      <w:r w:rsidR="00C848C9" w:rsidRPr="00C848C9">
        <w:rPr>
          <w:b/>
          <w:szCs w:val="20"/>
        </w:rPr>
        <w:t xml:space="preserve"> • </w:t>
      </w:r>
      <w:r w:rsidR="00C848C9" w:rsidRPr="00C848C9">
        <w:rPr>
          <w:szCs w:val="20"/>
        </w:rPr>
        <w:t>Snack menu</w:t>
      </w:r>
    </w:p>
    <w:p w14:paraId="4E08F273" w14:textId="630A3752" w:rsidR="00C848C9" w:rsidRPr="00C848C9" w:rsidRDefault="00C848C9" w:rsidP="00C848C9">
      <w:pPr>
        <w:contextualSpacing/>
        <w:jc w:val="center"/>
        <w:rPr>
          <w:b/>
          <w:szCs w:val="20"/>
        </w:rPr>
      </w:pPr>
      <w:r w:rsidRPr="00C848C9">
        <w:rPr>
          <w:b/>
          <w:szCs w:val="20"/>
        </w:rPr>
        <w:t xml:space="preserve">• </w:t>
      </w:r>
      <w:r w:rsidRPr="00C848C9">
        <w:rPr>
          <w:szCs w:val="20"/>
        </w:rPr>
        <w:t>Lobby bar</w:t>
      </w:r>
      <w:r w:rsidRPr="00C848C9">
        <w:rPr>
          <w:b/>
          <w:szCs w:val="20"/>
        </w:rPr>
        <w:t xml:space="preserve"> • </w:t>
      </w:r>
      <w:r w:rsidRPr="00C848C9">
        <w:rPr>
          <w:szCs w:val="20"/>
        </w:rPr>
        <w:t>Pool bar</w:t>
      </w:r>
      <w:r w:rsidR="0016308D">
        <w:rPr>
          <w:b/>
          <w:szCs w:val="20"/>
        </w:rPr>
        <w:t xml:space="preserve"> </w:t>
      </w:r>
    </w:p>
    <w:p w14:paraId="26A9F8B4" w14:textId="4BEDA904" w:rsidR="00765426" w:rsidRPr="005A4307" w:rsidRDefault="00C848C9" w:rsidP="00C848C9">
      <w:pPr>
        <w:contextualSpacing/>
        <w:jc w:val="center"/>
        <w:rPr>
          <w:bCs/>
          <w:szCs w:val="20"/>
        </w:rPr>
      </w:pPr>
      <w:r w:rsidRPr="00C848C9">
        <w:rPr>
          <w:b/>
          <w:szCs w:val="20"/>
        </w:rPr>
        <w:t xml:space="preserve">• </w:t>
      </w:r>
      <w:r w:rsidRPr="00C848C9">
        <w:rPr>
          <w:szCs w:val="20"/>
        </w:rPr>
        <w:t>Free Wi-Fi access on the territory of the hotel and in the rooms</w:t>
      </w:r>
      <w:r w:rsidR="005A4307" w:rsidRPr="00C848C9">
        <w:rPr>
          <w:b/>
          <w:szCs w:val="20"/>
        </w:rPr>
        <w:t xml:space="preserve"> •</w:t>
      </w:r>
      <w:r w:rsidR="005A4307">
        <w:rPr>
          <w:b/>
          <w:szCs w:val="20"/>
          <w:lang w:val="bg-BG"/>
        </w:rPr>
        <w:t xml:space="preserve"> </w:t>
      </w:r>
      <w:r w:rsidR="005A4307" w:rsidRPr="005A4307">
        <w:rPr>
          <w:bCs/>
          <w:szCs w:val="20"/>
        </w:rPr>
        <w:t>Animation program</w:t>
      </w:r>
      <w:r w:rsidR="005A4307">
        <w:rPr>
          <w:bCs/>
          <w:szCs w:val="20"/>
        </w:rPr>
        <w:t xml:space="preserve"> </w:t>
      </w:r>
    </w:p>
    <w:p w14:paraId="1DF6283B" w14:textId="77777777" w:rsidR="00C848C9" w:rsidRPr="00ED12CB" w:rsidRDefault="00C848C9" w:rsidP="00C848C9">
      <w:pPr>
        <w:contextualSpacing/>
        <w:jc w:val="center"/>
        <w:rPr>
          <w:szCs w:val="20"/>
        </w:rPr>
      </w:pPr>
    </w:p>
    <w:p w14:paraId="53EF7410" w14:textId="1CD90CAB" w:rsidR="00765426" w:rsidRDefault="00C848C9" w:rsidP="00765426">
      <w:pPr>
        <w:contextualSpacing/>
        <w:jc w:val="center"/>
        <w:rPr>
          <w:szCs w:val="20"/>
          <w:lang w:val="bg-BG"/>
        </w:rPr>
      </w:pPr>
      <w:r w:rsidRPr="00C848C9">
        <w:rPr>
          <w:rFonts w:cstheme="minorHAnsi"/>
          <w:szCs w:val="20"/>
        </w:rPr>
        <w:t>• Parking • Taxi &amp; Rent-a-car services • Laundry and ironing • Organization of transfers and excursions</w:t>
      </w:r>
    </w:p>
    <w:p w14:paraId="5C741B1D" w14:textId="77777777" w:rsidR="002E23F0" w:rsidRDefault="002E23F0" w:rsidP="002E23F0">
      <w:pPr>
        <w:jc w:val="center"/>
        <w:rPr>
          <w:szCs w:val="20"/>
        </w:rPr>
      </w:pPr>
    </w:p>
    <w:p w14:paraId="456774D8" w14:textId="4E247770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C848C9" w:rsidRPr="00C848C9">
        <w:rPr>
          <w:szCs w:val="20"/>
          <w:lang w:val="bg-BG"/>
        </w:rPr>
        <w:t>200 m from the beach • 18 km from Varna • 30 km from Varna airport • 1 km from the center and shopping facilities of the complex • 20 m from a bus stop</w:t>
      </w:r>
    </w:p>
    <w:p w14:paraId="3DB06A3B" w14:textId="7705CCF1" w:rsidR="00ED12CB" w:rsidRDefault="00C848C9" w:rsidP="002E23F0">
      <w:pPr>
        <w:contextualSpacing/>
        <w:jc w:val="center"/>
        <w:rPr>
          <w:rFonts w:cstheme="minorHAnsi"/>
          <w:szCs w:val="20"/>
        </w:rPr>
      </w:pPr>
      <w:r w:rsidRPr="00C848C9">
        <w:rPr>
          <w:rFonts w:cstheme="minorHAnsi"/>
          <w:szCs w:val="20"/>
        </w:rPr>
        <w:t>• Spoken languages: Bulgarian, English, German • 24-hour reception service &amp; 24-hour security</w:t>
      </w:r>
    </w:p>
    <w:p w14:paraId="349435B5" w14:textId="77777777" w:rsidR="00C848C9" w:rsidRDefault="00C848C9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77777777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738CE31E" w:rsidR="002D3E63" w:rsidRPr="00C848C9" w:rsidRDefault="00C848C9" w:rsidP="002D3E63">
      <w:pPr>
        <w:rPr>
          <w:b/>
          <w:i/>
          <w:color w:val="1F3864" w:themeColor="accent1" w:themeShade="80"/>
          <w:sz w:val="26"/>
          <w:szCs w:val="26"/>
          <w:u w:val="single"/>
        </w:rPr>
      </w:pPr>
      <w:r w:rsidRPr="00C848C9">
        <w:rPr>
          <w:b/>
          <w:i/>
          <w:color w:val="1F3864" w:themeColor="accent1" w:themeShade="80"/>
          <w:sz w:val="26"/>
          <w:szCs w:val="26"/>
          <w:u w:val="single"/>
        </w:rPr>
        <w:t>Paid services</w:t>
      </w:r>
    </w:p>
    <w:p w14:paraId="100C6A55" w14:textId="6FF1BDEA" w:rsidR="00ED12CB" w:rsidRPr="002D3E63" w:rsidRDefault="00C848C9" w:rsidP="00765426">
      <w:pPr>
        <w:jc w:val="center"/>
        <w:rPr>
          <w:b/>
          <w:color w:val="4472C4" w:themeColor="accent1"/>
          <w:sz w:val="26"/>
          <w:szCs w:val="26"/>
        </w:rPr>
      </w:pPr>
      <w:r w:rsidRPr="00C848C9">
        <w:rPr>
          <w:rFonts w:cstheme="minorHAnsi"/>
          <w:szCs w:val="20"/>
        </w:rPr>
        <w:t xml:space="preserve">• Parking - limited </w:t>
      </w:r>
      <w:r>
        <w:rPr>
          <w:rFonts w:cstheme="minorHAnsi"/>
          <w:szCs w:val="20"/>
        </w:rPr>
        <w:t>and payable</w:t>
      </w:r>
      <w:r w:rsidR="00B956C2">
        <w:rPr>
          <w:rFonts w:cstheme="minorHAnsi"/>
          <w:szCs w:val="20"/>
        </w:rPr>
        <w:t xml:space="preserve"> </w:t>
      </w:r>
      <w:r w:rsidR="00B956C2">
        <w:rPr>
          <w:rFonts w:cstheme="minorHAnsi"/>
          <w:szCs w:val="20"/>
          <w:lang w:val="bg-BG"/>
        </w:rPr>
        <w:t xml:space="preserve">20 </w:t>
      </w:r>
      <w:r w:rsidR="00B956C2">
        <w:rPr>
          <w:rFonts w:cstheme="minorHAnsi"/>
          <w:szCs w:val="20"/>
        </w:rPr>
        <w:t xml:space="preserve">BGN per </w:t>
      </w:r>
      <w:r w:rsidRPr="00C848C9">
        <w:rPr>
          <w:rFonts w:cstheme="minorHAnsi"/>
          <w:szCs w:val="20"/>
        </w:rPr>
        <w:t>day • Safe</w:t>
      </w:r>
      <w:r>
        <w:rPr>
          <w:rFonts w:cstheme="minorHAnsi"/>
          <w:szCs w:val="20"/>
        </w:rPr>
        <w:t>ty deposit box</w:t>
      </w:r>
      <w:r w:rsidRPr="00C848C9">
        <w:rPr>
          <w:rFonts w:cstheme="minorHAnsi"/>
          <w:szCs w:val="20"/>
        </w:rPr>
        <w:t xml:space="preserve"> at reception</w:t>
      </w:r>
      <w:r w:rsidR="00B956C2">
        <w:rPr>
          <w:rFonts w:cstheme="minorHAnsi"/>
          <w:szCs w:val="20"/>
        </w:rPr>
        <w:t xml:space="preserve"> 5 BGN per day</w:t>
      </w:r>
      <w:r w:rsidRPr="00C848C9">
        <w:rPr>
          <w:rFonts w:cstheme="minorHAnsi"/>
          <w:szCs w:val="20"/>
        </w:rPr>
        <w:t xml:space="preserve"> • Imported alcoholic drinks</w:t>
      </w:r>
      <w:r>
        <w:rPr>
          <w:rFonts w:cstheme="minorHAnsi"/>
          <w:szCs w:val="20"/>
        </w:rPr>
        <w:t>,</w:t>
      </w:r>
      <w:r w:rsidRPr="00C848C9">
        <w:rPr>
          <w:rFonts w:cstheme="minorHAnsi"/>
          <w:szCs w:val="20"/>
        </w:rPr>
        <w:t xml:space="preserve"> bottled drinks, soft drinks • Transfers from and to Varna airport • Washing and ironing of clothes </w:t>
      </w:r>
      <w:r w:rsidR="00B956C2">
        <w:rPr>
          <w:rFonts w:cstheme="minorHAnsi"/>
          <w:szCs w:val="20"/>
        </w:rPr>
        <w:br/>
      </w:r>
      <w:r w:rsidRPr="00C848C9">
        <w:rPr>
          <w:rFonts w:cstheme="minorHAnsi"/>
          <w:szCs w:val="20"/>
        </w:rPr>
        <w:t xml:space="preserve">• </w:t>
      </w:r>
      <w:r w:rsidR="00B956C2">
        <w:rPr>
          <w:rFonts w:cstheme="minorHAnsi"/>
          <w:szCs w:val="20"/>
        </w:rPr>
        <w:t>Late check-out and Early check-</w:t>
      </w:r>
      <w:r>
        <w:rPr>
          <w:rFonts w:cstheme="minorHAnsi"/>
          <w:szCs w:val="20"/>
        </w:rPr>
        <w:t>in</w:t>
      </w:r>
      <w:r w:rsidR="00B956C2">
        <w:rPr>
          <w:rFonts w:cstheme="minorHAnsi"/>
          <w:szCs w:val="20"/>
        </w:rPr>
        <w:t xml:space="preserve"> /upon availability/</w:t>
      </w:r>
    </w:p>
    <w:p w14:paraId="54604A21" w14:textId="77777777" w:rsidR="002D3E63" w:rsidRDefault="002D3E63" w:rsidP="00ED12CB">
      <w:pPr>
        <w:contextualSpacing/>
        <w:rPr>
          <w:b/>
          <w:i/>
          <w:color w:val="4472C4" w:themeColor="accent1"/>
          <w:sz w:val="26"/>
          <w:szCs w:val="26"/>
        </w:rPr>
      </w:pPr>
    </w:p>
    <w:p w14:paraId="4E19E4D0" w14:textId="77777777" w:rsidR="00E86A02" w:rsidRDefault="00E86A02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783A7914" w:rsidR="007362AE" w:rsidRP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</w:pPr>
      <w:r w:rsidRPr="00CB404B"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  <w:t>Sport &amp; entertainments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4D55A728" w14:textId="7460C1DC" w:rsidR="00CB404B" w:rsidRPr="00CB404B" w:rsidRDefault="00CB404B" w:rsidP="00CB404B">
      <w:pPr>
        <w:contextualSpacing/>
        <w:jc w:val="center"/>
        <w:rPr>
          <w:lang w:val="bg-BG" w:eastAsia="bg-BG"/>
        </w:rPr>
      </w:pPr>
      <w:r w:rsidRPr="00CB404B">
        <w:rPr>
          <w:lang w:val="bg-BG" w:eastAsia="bg-BG"/>
        </w:rPr>
        <w:t xml:space="preserve">• Outdoor pool • Umbrellas and deckchairs at the pool • Table tennis • </w:t>
      </w:r>
      <w:r w:rsidR="006D79D0">
        <w:rPr>
          <w:lang w:eastAsia="bg-BG"/>
        </w:rPr>
        <w:t xml:space="preserve">Outdoor fitness </w:t>
      </w:r>
      <w:r w:rsidRPr="00CB404B">
        <w:rPr>
          <w:lang w:val="bg-BG" w:eastAsia="bg-BG"/>
        </w:rPr>
        <w:t xml:space="preserve">• Darts • Billiards /for a fee/ • Day and evening </w:t>
      </w:r>
      <w:r w:rsidR="004847B1">
        <w:rPr>
          <w:lang w:eastAsia="bg-BG"/>
        </w:rPr>
        <w:t>A</w:t>
      </w:r>
      <w:r w:rsidRPr="00CB404B">
        <w:rPr>
          <w:lang w:val="bg-BG" w:eastAsia="bg-BG"/>
        </w:rPr>
        <w:t>nimation - six days a week /from June to August incl./</w:t>
      </w:r>
    </w:p>
    <w:p w14:paraId="08D3CE8B" w14:textId="3F269BA4" w:rsidR="007362AE" w:rsidRPr="001D03F7" w:rsidRDefault="00CB404B" w:rsidP="00CB404B">
      <w:pPr>
        <w:contextualSpacing/>
        <w:jc w:val="center"/>
        <w:rPr>
          <w:rFonts w:cstheme="minorHAnsi"/>
          <w:b/>
          <w:i/>
          <w:color w:val="4472C4" w:themeColor="accent1"/>
          <w:u w:val="single"/>
          <w:lang w:val="bg-BG"/>
        </w:rPr>
      </w:pPr>
      <w:r w:rsidRPr="00CB404B">
        <w:rPr>
          <w:lang w:val="bg-BG" w:eastAsia="bg-BG"/>
        </w:rPr>
        <w:t>• Massages /for a fee/</w:t>
      </w:r>
    </w:p>
    <w:p w14:paraId="2F91B4FB" w14:textId="48893C76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3E16125" w14:textId="77777777" w:rsid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40A75821" w14:textId="681856C4" w:rsidR="007362AE" w:rsidRP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</w:pPr>
      <w:r w:rsidRPr="00CB404B"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  <w:t>For the children</w:t>
      </w:r>
    </w:p>
    <w:p w14:paraId="6EECB537" w14:textId="41C50240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1206F22D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 w:rsidR="00CB404B" w:rsidRPr="00CB404B">
        <w:rPr>
          <w:rFonts w:eastAsia="Times New Roman" w:cstheme="minorHAnsi"/>
          <w:lang w:val="bg-BG" w:eastAsia="bg-BG"/>
        </w:rPr>
        <w:t>Outdoor children's playground • Children's pool • Children's playroom • Children's chairs in the restaurant • Animation for children and mini-disco - six days a week /from June to August inclusive/ • Free baby c</w:t>
      </w:r>
      <w:proofErr w:type="spellStart"/>
      <w:r w:rsidR="00CB404B">
        <w:rPr>
          <w:rFonts w:eastAsia="Times New Roman" w:cstheme="minorHAnsi"/>
          <w:lang w:eastAsia="bg-BG"/>
        </w:rPr>
        <w:t>ots</w:t>
      </w:r>
      <w:proofErr w:type="spellEnd"/>
      <w:r w:rsidR="00CB404B" w:rsidRPr="00CB404B">
        <w:rPr>
          <w:rFonts w:eastAsia="Times New Roman" w:cstheme="minorHAnsi"/>
          <w:lang w:val="bg-BG" w:eastAsia="bg-BG"/>
        </w:rPr>
        <w:t xml:space="preserve"> in the rooms</w:t>
      </w:r>
    </w:p>
    <w:p w14:paraId="79D729B8" w14:textId="77777777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7D58C300" w:rsidR="006C4D2D" w:rsidRPr="00436451" w:rsidRDefault="006C4D2D" w:rsidP="0058153B"/>
    <w:p w14:paraId="53BA588B" w14:textId="389A2FD8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46F2E3E9" w:rsidR="0058153B" w:rsidRPr="005A270F" w:rsidRDefault="007A0956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7696" behindDoc="1" locked="0" layoutInCell="1" allowOverlap="1" wp14:anchorId="5AE2E526" wp14:editId="574A8586">
            <wp:simplePos x="0" y="0"/>
            <wp:positionH relativeFrom="column">
              <wp:posOffset>5734050</wp:posOffset>
            </wp:positionH>
            <wp:positionV relativeFrom="paragraph">
              <wp:posOffset>-1301750</wp:posOffset>
            </wp:positionV>
            <wp:extent cx="1428750" cy="905124"/>
            <wp:effectExtent l="0" t="0" r="0" b="9525"/>
            <wp:wrapNone/>
            <wp:docPr id="1716" name="Picture 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270F" w:rsidRPr="005A270F">
        <w:rPr>
          <w:b/>
          <w:i/>
          <w:color w:val="1F3864" w:themeColor="accent1" w:themeShade="80"/>
          <w:sz w:val="26"/>
          <w:szCs w:val="26"/>
          <w:u w:val="single"/>
        </w:rPr>
        <w:t>Accommodation</w:t>
      </w:r>
      <w:r w:rsidR="0058153B" w:rsidRPr="005A270F">
        <w:rPr>
          <w:b/>
          <w:i/>
          <w:color w:val="1F3864" w:themeColor="accent1" w:themeShade="80"/>
          <w:sz w:val="26"/>
          <w:szCs w:val="26"/>
          <w:u w:val="single"/>
        </w:rPr>
        <w:t xml:space="preserve"> </w:t>
      </w:r>
    </w:p>
    <w:p w14:paraId="37213304" w14:textId="0FAEEC35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4649144B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5A270F">
        <w:rPr>
          <w:b/>
          <w:i/>
          <w:sz w:val="24"/>
          <w:szCs w:val="20"/>
        </w:rPr>
        <w:t>Check in from</w:t>
      </w:r>
      <w:r w:rsidRPr="000D45D1">
        <w:rPr>
          <w:b/>
          <w:i/>
          <w:sz w:val="24"/>
          <w:szCs w:val="20"/>
        </w:rPr>
        <w:t xml:space="preserve"> 14:00</w:t>
      </w:r>
      <w:r w:rsidR="005A270F">
        <w:rPr>
          <w:b/>
          <w:i/>
          <w:sz w:val="24"/>
          <w:szCs w:val="20"/>
        </w:rPr>
        <w:t>h</w:t>
      </w:r>
      <w:r w:rsidRPr="000D45D1">
        <w:rPr>
          <w:b/>
          <w:i/>
          <w:sz w:val="24"/>
          <w:szCs w:val="20"/>
        </w:rPr>
        <w:t xml:space="preserve">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5A270F">
        <w:rPr>
          <w:b/>
          <w:i/>
          <w:sz w:val="24"/>
          <w:szCs w:val="20"/>
        </w:rPr>
        <w:t>Check-out until</w:t>
      </w:r>
      <w:r w:rsidRPr="000D45D1">
        <w:rPr>
          <w:b/>
          <w:i/>
          <w:sz w:val="24"/>
          <w:szCs w:val="20"/>
        </w:rPr>
        <w:t xml:space="preserve"> 12:00h</w:t>
      </w:r>
    </w:p>
    <w:p w14:paraId="1932E48B" w14:textId="77777777" w:rsidR="007630E3" w:rsidRDefault="00A92C39" w:rsidP="00A92C39">
      <w:pPr>
        <w:pStyle w:val="ListParagraph"/>
        <w:jc w:val="center"/>
        <w:rPr>
          <w:rFonts w:cstheme="minorHAnsi"/>
          <w:lang w:val="en-US"/>
        </w:rPr>
      </w:pPr>
      <w:r w:rsidRPr="00A92C39">
        <w:rPr>
          <w:rFonts w:cstheme="minorHAnsi"/>
          <w:lang w:val="en-US"/>
        </w:rPr>
        <w:t xml:space="preserve">• 140 hotel rooms with terraces • Park or pool view • All rooms are carpeted • All bathrooms have showers </w:t>
      </w:r>
    </w:p>
    <w:p w14:paraId="0C09CA1E" w14:textId="24ACEDFE" w:rsidR="00B17DEE" w:rsidRDefault="00A92C39" w:rsidP="00A92C39">
      <w:pPr>
        <w:pStyle w:val="ListParagraph"/>
        <w:jc w:val="center"/>
        <w:rPr>
          <w:rFonts w:cstheme="minorHAnsi"/>
          <w:lang w:val="en-US"/>
        </w:rPr>
      </w:pPr>
      <w:r w:rsidRPr="00A92C39">
        <w:rPr>
          <w:rFonts w:cstheme="minorHAnsi"/>
          <w:lang w:val="en-US"/>
        </w:rPr>
        <w:t>• Hair dryer /from reception/ • Telephone • Individual air conditioning system • Satellite TV • Free Wi-Fi access • Mini bar in the rooms (uncharged) • Refrigerator in the apartments • Baby crib /on request/</w:t>
      </w:r>
    </w:p>
    <w:p w14:paraId="05E3AE3A" w14:textId="77777777" w:rsidR="00A92C39" w:rsidRPr="00B17DEE" w:rsidRDefault="00A92C39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58D70579" w14:textId="0FF135C3" w:rsidR="007A0956" w:rsidRDefault="007630E3" w:rsidP="007A0956">
      <w:pPr>
        <w:pStyle w:val="ListParagraph"/>
        <w:numPr>
          <w:ilvl w:val="0"/>
          <w:numId w:val="9"/>
        </w:numPr>
        <w:rPr>
          <w:b/>
          <w:i/>
          <w:color w:val="4472C4" w:themeColor="accent1"/>
          <w:sz w:val="26"/>
          <w:szCs w:val="26"/>
        </w:rPr>
      </w:pPr>
      <w:r w:rsidRPr="007A0956">
        <w:rPr>
          <w:b/>
          <w:i/>
          <w:color w:val="4472C4" w:themeColor="accent1"/>
          <w:sz w:val="26"/>
          <w:szCs w:val="26"/>
        </w:rPr>
        <w:t xml:space="preserve">Double room </w:t>
      </w:r>
      <w:r w:rsidR="007A0956">
        <w:rPr>
          <w:b/>
          <w:i/>
          <w:color w:val="4472C4" w:themeColor="accent1"/>
          <w:sz w:val="26"/>
          <w:szCs w:val="26"/>
          <w:lang w:val="en-US"/>
        </w:rPr>
        <w:t xml:space="preserve">with partial sea view </w:t>
      </w:r>
      <w:r w:rsidRPr="007A0956">
        <w:rPr>
          <w:b/>
          <w:i/>
          <w:color w:val="4472C4" w:themeColor="accent1"/>
          <w:sz w:val="26"/>
          <w:szCs w:val="26"/>
        </w:rPr>
        <w:t>– 18 m2 – possible accommodation for 2 + baby</w:t>
      </w:r>
    </w:p>
    <w:p w14:paraId="3D85B8E5" w14:textId="2A93B84F" w:rsidR="007630E3" w:rsidRPr="007A0956" w:rsidRDefault="007630E3" w:rsidP="007A0956">
      <w:pPr>
        <w:pStyle w:val="ListParagraph"/>
        <w:rPr>
          <w:i/>
          <w:color w:val="4472C4" w:themeColor="accent1"/>
          <w:szCs w:val="26"/>
        </w:rPr>
      </w:pPr>
      <w:r w:rsidRPr="007A0956">
        <w:rPr>
          <w:i/>
          <w:color w:val="4472C4" w:themeColor="accent1"/>
          <w:szCs w:val="26"/>
        </w:rPr>
        <w:t>/ one room with 2 single beds or 1 double bed</w:t>
      </w:r>
      <w:r w:rsidR="007A0956">
        <w:rPr>
          <w:i/>
          <w:color w:val="4472C4" w:themeColor="accent1"/>
          <w:szCs w:val="26"/>
          <w:lang w:val="en-US"/>
        </w:rPr>
        <w:t xml:space="preserve">. </w:t>
      </w:r>
      <w:r w:rsidR="007A0956" w:rsidRPr="00B956C2">
        <w:rPr>
          <w:b/>
          <w:i/>
          <w:color w:val="4472C4" w:themeColor="accent1"/>
          <w:szCs w:val="26"/>
          <w:lang w:val="en-US"/>
        </w:rPr>
        <w:t>The rooms are situated only from 6</w:t>
      </w:r>
      <w:r w:rsidR="007A0956" w:rsidRPr="00B956C2">
        <w:rPr>
          <w:b/>
          <w:i/>
          <w:color w:val="4472C4" w:themeColor="accent1"/>
          <w:szCs w:val="26"/>
          <w:vertAlign w:val="superscript"/>
          <w:lang w:val="en-US"/>
        </w:rPr>
        <w:t>th</w:t>
      </w:r>
      <w:r w:rsidR="007A0956" w:rsidRPr="00B956C2">
        <w:rPr>
          <w:b/>
          <w:i/>
          <w:color w:val="4472C4" w:themeColor="accent1"/>
          <w:szCs w:val="26"/>
          <w:lang w:val="en-US"/>
        </w:rPr>
        <w:t xml:space="preserve"> until 9</w:t>
      </w:r>
      <w:r w:rsidR="007A0956" w:rsidRPr="00B956C2">
        <w:rPr>
          <w:b/>
          <w:i/>
          <w:color w:val="4472C4" w:themeColor="accent1"/>
          <w:szCs w:val="26"/>
          <w:vertAlign w:val="superscript"/>
          <w:lang w:val="en-US"/>
        </w:rPr>
        <w:t>th</w:t>
      </w:r>
      <w:r w:rsidR="007A0956" w:rsidRPr="00B956C2">
        <w:rPr>
          <w:b/>
          <w:i/>
          <w:color w:val="4472C4" w:themeColor="accent1"/>
          <w:szCs w:val="26"/>
          <w:lang w:val="en-US"/>
        </w:rPr>
        <w:t xml:space="preserve"> floor</w:t>
      </w:r>
      <w:r w:rsidRPr="007A0956">
        <w:rPr>
          <w:i/>
          <w:color w:val="4472C4" w:themeColor="accent1"/>
          <w:szCs w:val="26"/>
        </w:rPr>
        <w:t xml:space="preserve"> /</w:t>
      </w:r>
    </w:p>
    <w:p w14:paraId="43254627" w14:textId="77777777" w:rsidR="007630E3" w:rsidRPr="007A0956" w:rsidRDefault="007630E3" w:rsidP="007A0956">
      <w:pPr>
        <w:pStyle w:val="ListParagraph"/>
        <w:rPr>
          <w:b/>
          <w:i/>
          <w:color w:val="4472C4" w:themeColor="accent1"/>
          <w:sz w:val="26"/>
          <w:szCs w:val="26"/>
        </w:rPr>
      </w:pPr>
    </w:p>
    <w:p w14:paraId="5995E05E" w14:textId="77777777" w:rsidR="007630E3" w:rsidRPr="007A0956" w:rsidRDefault="007630E3" w:rsidP="007630E3">
      <w:pPr>
        <w:pStyle w:val="ListParagraph"/>
        <w:numPr>
          <w:ilvl w:val="0"/>
          <w:numId w:val="9"/>
        </w:numPr>
        <w:rPr>
          <w:b/>
          <w:i/>
          <w:color w:val="4472C4" w:themeColor="accent1"/>
          <w:sz w:val="26"/>
          <w:szCs w:val="26"/>
        </w:rPr>
      </w:pPr>
      <w:r w:rsidRPr="007A0956">
        <w:rPr>
          <w:b/>
          <w:i/>
          <w:color w:val="4472C4" w:themeColor="accent1"/>
          <w:sz w:val="26"/>
          <w:szCs w:val="26"/>
        </w:rPr>
        <w:t>Family room – 30 m2 – possible accommodation 2/2+1/2+2/3+1/4+baby</w:t>
      </w:r>
    </w:p>
    <w:p w14:paraId="66C83742" w14:textId="747C3ACA" w:rsidR="007630E3" w:rsidRPr="007A0956" w:rsidRDefault="007630E3" w:rsidP="007A0956">
      <w:pPr>
        <w:pStyle w:val="ListParagraph"/>
        <w:rPr>
          <w:i/>
          <w:color w:val="4472C4" w:themeColor="accent1"/>
          <w:szCs w:val="26"/>
        </w:rPr>
      </w:pPr>
      <w:r w:rsidRPr="007A0956">
        <w:rPr>
          <w:i/>
          <w:color w:val="4472C4" w:themeColor="accent1"/>
          <w:szCs w:val="26"/>
        </w:rPr>
        <w:t xml:space="preserve">/ one large room with 2 single beds or 1 double bed, </w:t>
      </w:r>
      <w:r w:rsidR="00B956C2">
        <w:rPr>
          <w:i/>
          <w:color w:val="4472C4" w:themeColor="accent1"/>
          <w:szCs w:val="26"/>
          <w:lang w:val="en-US"/>
        </w:rPr>
        <w:t xml:space="preserve">additional single bed, </w:t>
      </w:r>
      <w:r w:rsidRPr="007A0956">
        <w:rPr>
          <w:i/>
          <w:color w:val="4472C4" w:themeColor="accent1"/>
          <w:szCs w:val="26"/>
        </w:rPr>
        <w:t>an additional bed type sofa bed or sofa/</w:t>
      </w:r>
    </w:p>
    <w:p w14:paraId="29917DF0" w14:textId="77777777" w:rsidR="007630E3" w:rsidRPr="007A0956" w:rsidRDefault="007630E3" w:rsidP="007A0956">
      <w:pPr>
        <w:pStyle w:val="ListParagraph"/>
        <w:rPr>
          <w:b/>
          <w:i/>
          <w:color w:val="4472C4" w:themeColor="accent1"/>
          <w:sz w:val="26"/>
          <w:szCs w:val="26"/>
        </w:rPr>
      </w:pPr>
    </w:p>
    <w:p w14:paraId="2F131471" w14:textId="6770CDC2" w:rsidR="007630E3" w:rsidRPr="007A0956" w:rsidRDefault="007630E3" w:rsidP="007630E3">
      <w:pPr>
        <w:pStyle w:val="ListParagraph"/>
        <w:numPr>
          <w:ilvl w:val="0"/>
          <w:numId w:val="9"/>
        </w:numPr>
        <w:rPr>
          <w:b/>
          <w:i/>
          <w:color w:val="4472C4" w:themeColor="accent1"/>
          <w:sz w:val="26"/>
          <w:szCs w:val="26"/>
        </w:rPr>
      </w:pPr>
      <w:r w:rsidRPr="007A0956">
        <w:rPr>
          <w:b/>
          <w:i/>
          <w:color w:val="4472C4" w:themeColor="accent1"/>
          <w:sz w:val="26"/>
          <w:szCs w:val="26"/>
        </w:rPr>
        <w:t>Apartment - 45 m2 - possible accommodation 3/2+2/</w:t>
      </w:r>
      <w:r w:rsidR="00215998" w:rsidRPr="007A0956">
        <w:rPr>
          <w:b/>
          <w:i/>
          <w:color w:val="4472C4" w:themeColor="accent1"/>
          <w:sz w:val="26"/>
          <w:szCs w:val="26"/>
        </w:rPr>
        <w:t>2+3/</w:t>
      </w:r>
      <w:r w:rsidRPr="007A0956">
        <w:rPr>
          <w:b/>
          <w:i/>
          <w:color w:val="4472C4" w:themeColor="accent1"/>
          <w:sz w:val="26"/>
          <w:szCs w:val="26"/>
        </w:rPr>
        <w:t>3+1/3+2/4+1/baby</w:t>
      </w:r>
    </w:p>
    <w:p w14:paraId="35993403" w14:textId="0C8FB505" w:rsidR="007630E3" w:rsidRPr="007A0956" w:rsidRDefault="007630E3" w:rsidP="007A0956">
      <w:pPr>
        <w:pStyle w:val="ListParagraph"/>
        <w:rPr>
          <w:i/>
          <w:color w:val="4472C4" w:themeColor="accent1"/>
          <w:szCs w:val="26"/>
        </w:rPr>
      </w:pPr>
      <w:r w:rsidRPr="007A0956">
        <w:rPr>
          <w:i/>
          <w:color w:val="4472C4" w:themeColor="accent1"/>
          <w:szCs w:val="26"/>
        </w:rPr>
        <w:t>/two- rooms separated by a transitional door: a living room with a kitchenette and a bedroom with a double bed + an additional bed such as a sofa bed or an armchair /</w:t>
      </w:r>
    </w:p>
    <w:p w14:paraId="48D350A5" w14:textId="7398840A" w:rsidR="00401DEC" w:rsidRDefault="007630E3" w:rsidP="0058153B">
      <w:pPr>
        <w:contextualSpacing/>
        <w:rPr>
          <w:b/>
        </w:rPr>
      </w:pPr>
      <w:bookmarkStart w:id="0" w:name="_GoBack"/>
      <w:bookmarkEnd w:id="0"/>
      <w:r w:rsidRPr="007630E3">
        <w:rPr>
          <w:b/>
        </w:rPr>
        <w:t>Early check-in and late check-out are subject to hotel occupancy and are subject to an additional charge! Cold packs are prepared for guests departing before 07:30 and arriving after 21:00 upon prior request.</w:t>
      </w:r>
    </w:p>
    <w:p w14:paraId="3D0E5F4E" w14:textId="77777777" w:rsidR="007630E3" w:rsidRDefault="007630E3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36454FFB" w14:textId="77777777" w:rsidR="007A0956" w:rsidRDefault="007A0956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</w:p>
    <w:p w14:paraId="4A78BF58" w14:textId="4C92C967" w:rsidR="000D45D1" w:rsidRPr="007630E3" w:rsidRDefault="007630E3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  <w:lang w:val="bg-BG"/>
        </w:rPr>
      </w:pPr>
      <w:r w:rsidRPr="007630E3">
        <w:rPr>
          <w:b/>
          <w:i/>
          <w:color w:val="1F3864" w:themeColor="accent1" w:themeShade="80"/>
          <w:sz w:val="26"/>
          <w:szCs w:val="26"/>
          <w:u w:val="single"/>
        </w:rPr>
        <w:t>All-inclusive board</w:t>
      </w:r>
      <w:r w:rsidR="008638FA" w:rsidRPr="007630E3">
        <w:rPr>
          <w:b/>
          <w:i/>
          <w:color w:val="1F3864" w:themeColor="accent1" w:themeShade="80"/>
          <w:sz w:val="26"/>
          <w:szCs w:val="26"/>
          <w:u w:val="single"/>
          <w:lang w:val="bg-BG"/>
        </w:rPr>
        <w:t xml:space="preserve"> </w:t>
      </w:r>
    </w:p>
    <w:p w14:paraId="4D367869" w14:textId="700FFA2C" w:rsidR="008638FA" w:rsidRPr="00B23C31" w:rsidRDefault="00B23C31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</w:pPr>
      <w:r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  <w:t>Main restaurant</w:t>
      </w:r>
    </w:p>
    <w:p w14:paraId="2519850E" w14:textId="77777777" w:rsidR="00B23C31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695BFA27" w:rsidR="008638FA" w:rsidRPr="008D4868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Breakfast on buffet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r w:rsidR="003366BF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3366BF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07:30h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10:00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3D7738B7" w:rsidR="008638FA" w:rsidRPr="00401DEC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Lunch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3366BF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12:</w:t>
      </w:r>
      <w:r w:rsidR="00062289">
        <w:rPr>
          <w:rFonts w:ascii="Calibri" w:eastAsia="Times New Roman" w:hAnsi="Calibri" w:cs="Calibri"/>
          <w:sz w:val="24"/>
          <w:szCs w:val="24"/>
          <w:lang w:eastAsia="bg-BG"/>
        </w:rPr>
        <w:t>15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14:3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03CF68C" w:rsidR="008638FA" w:rsidRPr="00C23898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Dinner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3366BF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18:</w:t>
      </w:r>
      <w:r w:rsidR="00062289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>0h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21:00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2D9F902D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5D6AD767" w14:textId="77777777" w:rsidR="00B23C31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C2D6A7B" w14:textId="77777777" w:rsidR="00B23C31" w:rsidRPr="00B23C31" w:rsidRDefault="00B23C31" w:rsidP="00B23C31">
      <w:pPr>
        <w:spacing w:after="0" w:line="240" w:lineRule="auto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>* local soft and alcoholic drinks, tea and coffee, draft wine and beer are available during the main meals.</w:t>
      </w:r>
    </w:p>
    <w:p w14:paraId="5237E2DE" w14:textId="04532146" w:rsidR="008638FA" w:rsidRPr="00C23898" w:rsidRDefault="00B23C31" w:rsidP="00B23C31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* Theme dinners - </w:t>
      </w:r>
      <w:r w:rsidR="00327DCE">
        <w:rPr>
          <w:rFonts w:ascii="Calibri" w:eastAsia="Times New Roman" w:hAnsi="Calibri" w:cs="Calibri"/>
          <w:i/>
          <w:sz w:val="24"/>
          <w:szCs w:val="24"/>
          <w:lang w:eastAsia="bg-BG"/>
        </w:rPr>
        <w:t>once</w:t>
      </w: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 a week.</w:t>
      </w:r>
    </w:p>
    <w:p w14:paraId="3F547646" w14:textId="21D5DD9E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14:paraId="12DE4964" w14:textId="13354F9B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14:paraId="45072F6C" w14:textId="0B899C4B" w:rsidR="008638FA" w:rsidRPr="00B23C31" w:rsidRDefault="00B23C31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lang w:eastAsia="bg-BG"/>
        </w:rPr>
        <w:t>Afternoon snack</w:t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Main restaurant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59BFFFB8" w:rsidR="008638FA" w:rsidRPr="00B23C31" w:rsidRDefault="00B23C31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Ice-cream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2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Pool bar</w:t>
      </w:r>
    </w:p>
    <w:p w14:paraId="72482480" w14:textId="0F566A27" w:rsidR="008638FA" w:rsidRPr="00102CE6" w:rsidRDefault="002E2553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9744" behindDoc="1" locked="0" layoutInCell="1" allowOverlap="1" wp14:anchorId="07F537D8" wp14:editId="1DA52FDE">
            <wp:simplePos x="0" y="0"/>
            <wp:positionH relativeFrom="margin">
              <wp:align>center</wp:align>
            </wp:positionH>
            <wp:positionV relativeFrom="margin">
              <wp:posOffset>-775335</wp:posOffset>
            </wp:positionV>
            <wp:extent cx="1352596" cy="828675"/>
            <wp:effectExtent l="0" t="0" r="0" b="0"/>
            <wp:wrapNone/>
            <wp:docPr id="1719" name="Picture 1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96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3666A5" w14:textId="48201235" w:rsidR="00102CE6" w:rsidRDefault="00102CE6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03191A12" w14:textId="1F2A322D" w:rsidR="007A0956" w:rsidRDefault="007A0956" w:rsidP="007A0956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16747EAD" w14:textId="69DF22FB" w:rsidR="008638FA" w:rsidRPr="00C23898" w:rsidRDefault="007A0956" w:rsidP="007A0956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85888" behindDoc="1" locked="0" layoutInCell="1" allowOverlap="1" wp14:anchorId="304DE39B" wp14:editId="4E9B5860">
            <wp:simplePos x="0" y="0"/>
            <wp:positionH relativeFrom="margin">
              <wp:align>center</wp:align>
            </wp:positionH>
            <wp:positionV relativeFrom="margin">
              <wp:posOffset>-733425</wp:posOffset>
            </wp:positionV>
            <wp:extent cx="1430331" cy="8763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331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81792" behindDoc="1" locked="0" layoutInCell="1" allowOverlap="1" wp14:anchorId="1187D36E" wp14:editId="451D95F0">
            <wp:simplePos x="0" y="0"/>
            <wp:positionH relativeFrom="column">
              <wp:posOffset>5762625</wp:posOffset>
            </wp:positionH>
            <wp:positionV relativeFrom="paragraph">
              <wp:posOffset>-1166495</wp:posOffset>
            </wp:positionV>
            <wp:extent cx="1428750" cy="905124"/>
            <wp:effectExtent l="0" t="0" r="0" b="9525"/>
            <wp:wrapNone/>
            <wp:docPr id="1720" name="Picture 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3C31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Bars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63000A9B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5D632F7B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</w:p>
    <w:p w14:paraId="56D4904D" w14:textId="6C035FE8" w:rsidR="008638FA" w:rsidRPr="00401DEC" w:rsidRDefault="00B23C31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r>
        <w:rPr>
          <w:rFonts w:eastAsia="Times New Roman" w:cstheme="minorHAnsi"/>
          <w:b/>
          <w:lang w:eastAsia="bg-BG"/>
        </w:rPr>
        <w:t>Lobby bar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until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="008638FA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315E0192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4F3266">
        <w:rPr>
          <w:rFonts w:eastAsia="Times New Roman" w:cstheme="minorHAnsi"/>
          <w:i/>
          <w:lang w:val="bg-BG"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="00B23C31">
        <w:rPr>
          <w:rFonts w:eastAsia="Times New Roman" w:cstheme="minorHAnsi"/>
          <w:i/>
          <w:lang w:eastAsia="bg-BG"/>
        </w:rPr>
        <w:t>drinks are offered</w:t>
      </w:r>
      <w:r w:rsidRPr="00E61E64">
        <w:rPr>
          <w:rFonts w:eastAsia="Times New Roman" w:cstheme="minorHAnsi"/>
          <w:i/>
          <w:lang w:val="bg-BG" w:eastAsia="bg-BG"/>
        </w:rPr>
        <w:t xml:space="preserve"> </w:t>
      </w:r>
      <w:r w:rsidR="00B23C31" w:rsidRPr="00B23C31">
        <w:rPr>
          <w:rFonts w:eastAsia="Times New Roman" w:cstheme="minorHAnsi"/>
          <w:b/>
          <w:i/>
          <w:u w:val="single"/>
          <w:lang w:eastAsia="bg-BG"/>
        </w:rPr>
        <w:t xml:space="preserve">from </w:t>
      </w:r>
      <w:r w:rsidR="00221751" w:rsidRPr="00B23C31">
        <w:rPr>
          <w:rFonts w:eastAsia="Times New Roman" w:cstheme="minorHAnsi"/>
          <w:b/>
          <w:i/>
          <w:u w:val="single"/>
          <w:lang w:val="bg-BG" w:eastAsia="bg-BG"/>
        </w:rPr>
        <w:t>1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>0:00</w:t>
      </w:r>
      <w:r w:rsidR="00B23C31">
        <w:rPr>
          <w:rFonts w:eastAsia="Times New Roman" w:cstheme="minorHAnsi"/>
          <w:b/>
          <w:i/>
          <w:u w:val="single"/>
          <w:lang w:eastAsia="bg-BG"/>
        </w:rPr>
        <w:t>h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. </w:t>
      </w:r>
      <w:r w:rsidR="00B23C31">
        <w:rPr>
          <w:rFonts w:eastAsia="Times New Roman" w:cstheme="minorHAnsi"/>
          <w:b/>
          <w:i/>
          <w:u w:val="single"/>
          <w:lang w:eastAsia="bg-BG"/>
        </w:rPr>
        <w:t>until</w:t>
      </w:r>
      <w:r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 </w:t>
      </w:r>
      <w:r w:rsidRPr="00221751">
        <w:rPr>
          <w:rFonts w:eastAsia="Times New Roman" w:cstheme="minorHAnsi"/>
          <w:b/>
          <w:i/>
          <w:u w:val="single"/>
          <w:lang w:eastAsia="bg-BG"/>
        </w:rPr>
        <w:t>23</w:t>
      </w:r>
      <w:r w:rsidRPr="00E61E64">
        <w:rPr>
          <w:rFonts w:eastAsia="Times New Roman" w:cstheme="minorHAnsi"/>
          <w:b/>
          <w:i/>
          <w:u w:val="single"/>
          <w:lang w:eastAsia="bg-BG"/>
        </w:rPr>
        <w:t>.00</w:t>
      </w:r>
      <w:r w:rsidR="00B23C31">
        <w:rPr>
          <w:rFonts w:eastAsia="Times New Roman" w:cstheme="minorHAnsi"/>
          <w:b/>
          <w:i/>
          <w:u w:val="single"/>
          <w:lang w:eastAsia="bg-BG"/>
        </w:rPr>
        <w:t>h</w:t>
      </w:r>
      <w:r w:rsidRPr="00E61E64">
        <w:rPr>
          <w:rFonts w:eastAsia="Times New Roman" w:cstheme="minorHAnsi"/>
          <w:b/>
          <w:i/>
          <w:u w:val="single"/>
          <w:lang w:val="bg-BG" w:eastAsia="bg-BG"/>
        </w:rPr>
        <w:t>.</w:t>
      </w:r>
    </w:p>
    <w:p w14:paraId="20E89675" w14:textId="51785448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69122671" w14:textId="7A8EC785" w:rsidR="008638FA" w:rsidRPr="004847B1" w:rsidRDefault="00B23C31" w:rsidP="00E61E64">
      <w:pPr>
        <w:spacing w:after="0" w:line="240" w:lineRule="auto"/>
        <w:contextualSpacing/>
        <w:rPr>
          <w:rFonts w:eastAsia="Times New Roman" w:cstheme="minorHAnsi"/>
          <w:lang w:eastAsia="bg-BG"/>
        </w:rPr>
      </w:pPr>
      <w:r>
        <w:rPr>
          <w:rFonts w:eastAsia="Times New Roman" w:cstheme="minorHAnsi"/>
          <w:b/>
          <w:lang w:eastAsia="bg-BG"/>
        </w:rPr>
        <w:t xml:space="preserve">Non-alcoholic </w:t>
      </w:r>
      <w:r w:rsidRPr="00B23C31">
        <w:rPr>
          <w:rFonts w:eastAsia="Times New Roman" w:cstheme="minorHAnsi"/>
          <w:b/>
          <w:lang w:val="bg-BG" w:eastAsia="bg-BG"/>
        </w:rPr>
        <w:t>All-Inclusive</w:t>
      </w:r>
      <w:r>
        <w:rPr>
          <w:rFonts w:eastAsia="Times New Roman" w:cstheme="minorHAnsi"/>
          <w:b/>
          <w:lang w:eastAsia="bg-BG"/>
        </w:rPr>
        <w:t xml:space="preserve"> menu</w:t>
      </w:r>
      <w:r w:rsidRPr="00B23C31">
        <w:rPr>
          <w:rFonts w:eastAsia="Times New Roman" w:cstheme="minorHAnsi"/>
          <w:b/>
          <w:lang w:val="bg-BG" w:eastAsia="bg-BG"/>
        </w:rPr>
        <w:t xml:space="preserve"> includes: </w:t>
      </w:r>
      <w:r w:rsidR="004847B1" w:rsidRPr="004847B1">
        <w:rPr>
          <w:rFonts w:eastAsia="Times New Roman" w:cstheme="minorHAnsi"/>
          <w:bCs/>
          <w:lang w:eastAsia="bg-BG"/>
        </w:rPr>
        <w:t xml:space="preserve">draft </w:t>
      </w:r>
      <w:r w:rsidR="004847B1">
        <w:rPr>
          <w:rFonts w:eastAsia="Times New Roman" w:cstheme="minorHAnsi"/>
          <w:lang w:eastAsia="bg-BG"/>
        </w:rPr>
        <w:t>c</w:t>
      </w:r>
      <w:r w:rsidR="004847B1" w:rsidRPr="004847B1">
        <w:rPr>
          <w:rFonts w:eastAsia="Times New Roman" w:cstheme="minorHAnsi"/>
          <w:lang w:val="bg-BG" w:eastAsia="bg-BG"/>
        </w:rPr>
        <w:t>arbonated drinks from the Coca Cola brand, juices</w:t>
      </w:r>
      <w:r w:rsidRPr="00B23C31">
        <w:rPr>
          <w:rFonts w:eastAsia="Times New Roman" w:cstheme="minorHAnsi"/>
          <w:lang w:val="bg-BG" w:eastAsia="bg-BG"/>
        </w:rPr>
        <w:t>, non-alcoholic cocktails</w:t>
      </w:r>
      <w:r w:rsidR="004847B1">
        <w:rPr>
          <w:rFonts w:eastAsia="Times New Roman" w:cstheme="minorHAnsi"/>
          <w:lang w:eastAsia="bg-BG"/>
        </w:rPr>
        <w:t>,</w:t>
      </w:r>
      <w:r w:rsidRPr="00B23C31">
        <w:rPr>
          <w:rFonts w:eastAsia="Times New Roman" w:cstheme="minorHAnsi"/>
          <w:lang w:val="bg-BG" w:eastAsia="bg-BG"/>
        </w:rPr>
        <w:t xml:space="preserve"> table and carbonated water, coffee</w:t>
      </w:r>
      <w:r w:rsidR="004847B1">
        <w:rPr>
          <w:rFonts w:eastAsia="Times New Roman" w:cstheme="minorHAnsi"/>
          <w:lang w:eastAsia="bg-BG"/>
        </w:rPr>
        <w:t xml:space="preserve">, </w:t>
      </w:r>
      <w:r w:rsidRPr="00B23C31">
        <w:rPr>
          <w:rFonts w:eastAsia="Times New Roman" w:cstheme="minorHAnsi"/>
          <w:lang w:val="bg-BG" w:eastAsia="bg-BG"/>
        </w:rPr>
        <w:t>tea</w:t>
      </w:r>
      <w:r w:rsidR="004847B1">
        <w:rPr>
          <w:rFonts w:eastAsia="Times New Roman" w:cstheme="minorHAnsi"/>
          <w:lang w:eastAsia="bg-BG"/>
        </w:rPr>
        <w:t xml:space="preserve">. </w:t>
      </w:r>
    </w:p>
    <w:p w14:paraId="2EC86CF7" w14:textId="3C757A93"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</w:p>
    <w:p w14:paraId="1D33C3CB" w14:textId="05F661E6" w:rsidR="00E61E64" w:rsidRPr="00B23C31" w:rsidRDefault="00B23C31" w:rsidP="008638FA">
      <w:pPr>
        <w:spacing w:after="0" w:line="240" w:lineRule="auto"/>
        <w:rPr>
          <w:rFonts w:eastAsia="Times New Roman" w:cstheme="minorHAnsi"/>
          <w:sz w:val="24"/>
          <w:szCs w:val="24"/>
          <w:lang w:val="bg-BG" w:eastAsia="bg-BG"/>
        </w:rPr>
      </w:pPr>
      <w:r>
        <w:rPr>
          <w:rFonts w:eastAsia="Times New Roman" w:cstheme="minorHAnsi"/>
          <w:b/>
          <w:lang w:val="en" w:eastAsia="bg-BG"/>
        </w:rPr>
        <w:t>Alcoholic</w:t>
      </w:r>
      <w:r w:rsidRPr="00B23C31">
        <w:rPr>
          <w:rFonts w:eastAsia="Times New Roman" w:cstheme="minorHAnsi"/>
          <w:b/>
          <w:lang w:val="en" w:eastAsia="bg-BG"/>
        </w:rPr>
        <w:t xml:space="preserve"> All-Inclusive </w:t>
      </w:r>
      <w:r>
        <w:rPr>
          <w:rFonts w:eastAsia="Times New Roman" w:cstheme="minorHAnsi"/>
          <w:b/>
          <w:lang w:val="en" w:eastAsia="bg-BG"/>
        </w:rPr>
        <w:t>menu</w:t>
      </w:r>
      <w:r w:rsidRPr="00B23C31">
        <w:rPr>
          <w:rFonts w:eastAsia="Times New Roman" w:cstheme="minorHAnsi"/>
          <w:b/>
          <w:lang w:val="en" w:eastAsia="bg-BG"/>
        </w:rPr>
        <w:t xml:space="preserve"> includes: </w:t>
      </w:r>
      <w:r w:rsidRPr="00B23C31">
        <w:rPr>
          <w:rFonts w:eastAsia="Times New Roman" w:cstheme="minorHAnsi"/>
          <w:lang w:val="en" w:eastAsia="bg-BG"/>
        </w:rPr>
        <w:t>draft beer, Bulgarian alcoholic beverages, alcoholic cocktails, table wine</w:t>
      </w:r>
    </w:p>
    <w:p w14:paraId="03FFE2D8" w14:textId="7777777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371FC951" w:rsidR="008638FA" w:rsidRPr="00221751" w:rsidRDefault="00B23C31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Pool bar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 xml:space="preserve">from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10.00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until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970A4F">
        <w:rPr>
          <w:rFonts w:eastAsia="Times New Roman" w:cstheme="minorHAnsi"/>
          <w:b/>
          <w:sz w:val="24"/>
          <w:szCs w:val="24"/>
          <w:lang w:val="bg-BG" w:eastAsia="bg-BG"/>
        </w:rPr>
        <w:t>21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513E0971" w14:textId="4B3BEABF" w:rsidR="00E61E64" w:rsidRDefault="002E2553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  <w:r>
        <w:rPr>
          <w:rFonts w:eastAsia="Times New Roman" w:cstheme="minorHAnsi"/>
          <w:b/>
          <w:lang w:eastAsia="bg-BG"/>
        </w:rPr>
        <w:t xml:space="preserve">Non-alcoholic </w:t>
      </w:r>
      <w:r w:rsidRPr="00B23C31">
        <w:rPr>
          <w:rFonts w:eastAsia="Times New Roman" w:cstheme="minorHAnsi"/>
          <w:b/>
          <w:lang w:val="bg-BG" w:eastAsia="bg-BG"/>
        </w:rPr>
        <w:t>All-Inclusive</w:t>
      </w:r>
      <w:r>
        <w:rPr>
          <w:rFonts w:eastAsia="Times New Roman" w:cstheme="minorHAnsi"/>
          <w:b/>
          <w:lang w:eastAsia="bg-BG"/>
        </w:rPr>
        <w:t xml:space="preserve"> menu</w:t>
      </w:r>
      <w:r w:rsidRPr="00B23C31">
        <w:rPr>
          <w:rFonts w:eastAsia="Times New Roman" w:cstheme="minorHAnsi"/>
          <w:b/>
          <w:lang w:val="bg-BG" w:eastAsia="bg-BG"/>
        </w:rPr>
        <w:t xml:space="preserve"> includes: </w:t>
      </w:r>
      <w:r w:rsidR="004847B1" w:rsidRPr="004847B1">
        <w:rPr>
          <w:rFonts w:eastAsia="Times New Roman" w:cstheme="minorHAnsi"/>
          <w:bCs/>
          <w:lang w:eastAsia="bg-BG"/>
        </w:rPr>
        <w:t xml:space="preserve">draft </w:t>
      </w:r>
      <w:r w:rsidR="004847B1">
        <w:rPr>
          <w:rFonts w:eastAsia="Times New Roman" w:cstheme="minorHAnsi"/>
          <w:lang w:eastAsia="bg-BG"/>
        </w:rPr>
        <w:t>c</w:t>
      </w:r>
      <w:r w:rsidR="004847B1" w:rsidRPr="004847B1">
        <w:rPr>
          <w:rFonts w:eastAsia="Times New Roman" w:cstheme="minorHAnsi"/>
          <w:lang w:val="bg-BG" w:eastAsia="bg-BG"/>
        </w:rPr>
        <w:t>arbonated drinks from the Coca Cola brand, juices</w:t>
      </w:r>
      <w:r w:rsidR="003366BF" w:rsidRPr="00B23C31">
        <w:rPr>
          <w:rFonts w:eastAsia="Times New Roman" w:cstheme="minorHAnsi"/>
          <w:lang w:val="bg-BG" w:eastAsia="bg-BG"/>
        </w:rPr>
        <w:t>, non</w:t>
      </w:r>
      <w:r w:rsidRPr="00B23C31">
        <w:rPr>
          <w:rFonts w:eastAsia="Times New Roman" w:cstheme="minorHAnsi"/>
          <w:lang w:val="bg-BG" w:eastAsia="bg-BG"/>
        </w:rPr>
        <w:t xml:space="preserve">-alcoholic </w:t>
      </w:r>
      <w:r w:rsidR="003366BF" w:rsidRPr="00B23C31">
        <w:rPr>
          <w:rFonts w:eastAsia="Times New Roman" w:cstheme="minorHAnsi"/>
          <w:lang w:val="bg-BG" w:eastAsia="bg-BG"/>
        </w:rPr>
        <w:t>cocktails</w:t>
      </w:r>
      <w:r w:rsidR="003366BF">
        <w:rPr>
          <w:rFonts w:eastAsia="Times New Roman" w:cstheme="minorHAnsi"/>
          <w:lang w:eastAsia="bg-BG"/>
        </w:rPr>
        <w:t>,</w:t>
      </w:r>
      <w:r w:rsidRPr="00B23C31">
        <w:rPr>
          <w:rFonts w:eastAsia="Times New Roman" w:cstheme="minorHAnsi"/>
          <w:lang w:val="bg-BG" w:eastAsia="bg-BG"/>
        </w:rPr>
        <w:t xml:space="preserve"> table and carbonated water, coffee and tea</w:t>
      </w:r>
      <w:r w:rsidR="008638FA" w:rsidRPr="00E61E64">
        <w:rPr>
          <w:rFonts w:eastAsia="Times New Roman" w:cstheme="minorHAnsi"/>
          <w:lang w:val="en" w:eastAsia="bg-BG"/>
        </w:rPr>
        <w:t>,</w:t>
      </w:r>
      <w:r>
        <w:rPr>
          <w:rFonts w:eastAsia="Times New Roman" w:cstheme="minorHAnsi"/>
          <w:lang w:val="en" w:eastAsia="bg-BG"/>
        </w:rPr>
        <w:t xml:space="preserve"> </w:t>
      </w:r>
      <w:r w:rsidR="004847B1">
        <w:rPr>
          <w:rFonts w:eastAsia="Times New Roman" w:cstheme="minorHAnsi"/>
          <w:lang w:eastAsia="bg-BG"/>
        </w:rPr>
        <w:t xml:space="preserve">hot </w:t>
      </w:r>
      <w:r w:rsidR="003366BF">
        <w:rPr>
          <w:rFonts w:eastAsia="Times New Roman" w:cstheme="minorHAnsi"/>
          <w:lang w:eastAsia="bg-BG"/>
        </w:rPr>
        <w:t>chocolate.</w:t>
      </w:r>
    </w:p>
    <w:p w14:paraId="111704C1" w14:textId="07A2C4C1"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val="en" w:eastAsia="bg-BG"/>
        </w:rPr>
        <w:br/>
      </w:r>
      <w:r w:rsidR="002E2553">
        <w:rPr>
          <w:rFonts w:eastAsia="Times New Roman" w:cstheme="minorHAnsi"/>
          <w:b/>
          <w:lang w:val="en" w:eastAsia="bg-BG"/>
        </w:rPr>
        <w:t>Alcoholic</w:t>
      </w:r>
      <w:r w:rsidR="002E2553" w:rsidRPr="00B23C31">
        <w:rPr>
          <w:rFonts w:eastAsia="Times New Roman" w:cstheme="minorHAnsi"/>
          <w:b/>
          <w:lang w:val="en" w:eastAsia="bg-BG"/>
        </w:rPr>
        <w:t xml:space="preserve"> All-Inclusive </w:t>
      </w:r>
      <w:r w:rsidR="002E2553">
        <w:rPr>
          <w:rFonts w:eastAsia="Times New Roman" w:cstheme="minorHAnsi"/>
          <w:b/>
          <w:lang w:val="en" w:eastAsia="bg-BG"/>
        </w:rPr>
        <w:t>menu</w:t>
      </w:r>
      <w:r w:rsidR="002E2553" w:rsidRPr="00B23C31">
        <w:rPr>
          <w:rFonts w:eastAsia="Times New Roman" w:cstheme="minorHAnsi"/>
          <w:b/>
          <w:lang w:val="en" w:eastAsia="bg-BG"/>
        </w:rPr>
        <w:t xml:space="preserve"> includes: </w:t>
      </w:r>
      <w:r w:rsidR="002E2553" w:rsidRPr="00B23C31">
        <w:rPr>
          <w:rFonts w:eastAsia="Times New Roman" w:cstheme="minorHAnsi"/>
          <w:lang w:val="en" w:eastAsia="bg-BG"/>
        </w:rPr>
        <w:t>draft beer, Bulgarian alcoholic beverages, alcoholic cocktails, table wine</w:t>
      </w:r>
    </w:p>
    <w:p w14:paraId="43A650EF" w14:textId="2ED8264F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4B9AFE98" w14:textId="1425E556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7E5A32B1" w14:textId="6557B260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062F34D" w14:textId="1F1CB66E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B8F4B57" w14:textId="77777777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19770729" w:rsidR="007362AE" w:rsidRPr="002E2553" w:rsidRDefault="002E2553" w:rsidP="007362AE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  <w:r w:rsidRPr="002E2553">
        <w:rPr>
          <w:b/>
          <w:i/>
          <w:color w:val="1F3864" w:themeColor="accent1" w:themeShade="80"/>
          <w:sz w:val="26"/>
          <w:szCs w:val="26"/>
          <w:u w:val="single"/>
        </w:rPr>
        <w:t>Other</w:t>
      </w:r>
    </w:p>
    <w:p w14:paraId="60645D68" w14:textId="77777777"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5137DC9E" w14:textId="2C7AD3A8" w:rsidR="002E2553" w:rsidRPr="002E2553" w:rsidRDefault="002E2553" w:rsidP="002E2553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Pets are not allowed</w:t>
      </w:r>
      <w:r w:rsidR="00E8153D">
        <w:rPr>
          <w:rFonts w:cstheme="minorHAnsi"/>
          <w:szCs w:val="20"/>
        </w:rPr>
        <w:t>!</w:t>
      </w:r>
    </w:p>
    <w:p w14:paraId="671788F7" w14:textId="77777777" w:rsidR="002E2553" w:rsidRPr="00E8153D" w:rsidRDefault="002E2553" w:rsidP="002E2553">
      <w:pPr>
        <w:contextualSpacing/>
        <w:rPr>
          <w:rFonts w:cstheme="minorHAnsi"/>
          <w:b/>
          <w:szCs w:val="20"/>
        </w:rPr>
      </w:pPr>
      <w:r w:rsidRPr="00E8153D">
        <w:rPr>
          <w:rFonts w:cstheme="minorHAnsi"/>
          <w:b/>
          <w:szCs w:val="20"/>
        </w:rPr>
        <w:t>If necessary, the hotel reserves the right to change the described information!</w:t>
      </w:r>
    </w:p>
    <w:p w14:paraId="0CEE5755" w14:textId="003E55DB" w:rsidR="002E2553" w:rsidRDefault="002E2553" w:rsidP="002E2553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According to Bulgarian legislation, smoking is not allowed in the closed parts of the hotel - lobby, restaurant, bars and restaurants.</w:t>
      </w:r>
    </w:p>
    <w:p w14:paraId="6132C0AF" w14:textId="4EC8061D" w:rsidR="00D124E8" w:rsidRDefault="00D124E8" w:rsidP="00D124E8">
      <w:pPr>
        <w:contextualSpacing/>
        <w:rPr>
          <w:rFonts w:cstheme="minorHAnsi"/>
          <w:szCs w:val="20"/>
        </w:rPr>
      </w:pPr>
      <w:r w:rsidRPr="00D124E8">
        <w:rPr>
          <w:rFonts w:cstheme="minorHAnsi"/>
          <w:szCs w:val="20"/>
        </w:rPr>
        <w:t>The hotel is not responsible for lost, damaged or stolen personal belongings left unlocked and outside the safe, for the use of which an additional fee is charged.</w:t>
      </w:r>
    </w:p>
    <w:p w14:paraId="72705D1D" w14:textId="042DE386" w:rsidR="00D124E8" w:rsidRDefault="00D124E8" w:rsidP="00D124E8">
      <w:pPr>
        <w:contextualSpacing/>
        <w:rPr>
          <w:rFonts w:cstheme="minorHAnsi"/>
          <w:b/>
          <w:szCs w:val="20"/>
        </w:rPr>
      </w:pPr>
      <w:r w:rsidRPr="00D124E8">
        <w:rPr>
          <w:rFonts w:cstheme="minorHAnsi"/>
          <w:b/>
          <w:szCs w:val="20"/>
        </w:rPr>
        <w:t xml:space="preserve">If hotel property is broken or damaged, a fine is </w:t>
      </w:r>
      <w:r>
        <w:rPr>
          <w:rFonts w:cstheme="minorHAnsi"/>
          <w:b/>
          <w:szCs w:val="20"/>
        </w:rPr>
        <w:t>payable</w:t>
      </w:r>
      <w:r w:rsidRPr="00D124E8">
        <w:rPr>
          <w:rFonts w:cstheme="minorHAnsi"/>
          <w:b/>
          <w:szCs w:val="20"/>
        </w:rPr>
        <w:t>, which is imposed by the Management and paid at the reception!</w:t>
      </w:r>
    </w:p>
    <w:p w14:paraId="6A42C49B" w14:textId="78191E95" w:rsidR="000272C3" w:rsidRDefault="000272C3" w:rsidP="00D124E8">
      <w:pPr>
        <w:contextualSpacing/>
        <w:rPr>
          <w:rFonts w:cstheme="minorHAnsi"/>
          <w:b/>
          <w:szCs w:val="20"/>
        </w:rPr>
      </w:pPr>
      <w:r>
        <w:rPr>
          <w:rStyle w:val="rynqvb"/>
          <w:lang w:val="en"/>
        </w:rPr>
        <w:t>According to Bulgarian legislation, smoking is not allowed in the closed parts of the hotel - rooms, lobby, restaurant and bar.</w:t>
      </w:r>
    </w:p>
    <w:p w14:paraId="6F7E4154" w14:textId="7CD8C68A" w:rsidR="007A0956" w:rsidRPr="00D124E8" w:rsidRDefault="007A0956" w:rsidP="00D124E8">
      <w:pPr>
        <w:contextualSpacing/>
        <w:rPr>
          <w:rFonts w:cstheme="minorHAnsi"/>
          <w:b/>
          <w:szCs w:val="20"/>
        </w:rPr>
      </w:pPr>
      <w:r w:rsidRPr="007A0956">
        <w:rPr>
          <w:rFonts w:cstheme="minorHAnsi"/>
          <w:b/>
          <w:szCs w:val="20"/>
        </w:rPr>
        <w:t>In case of early departure, the hotel deducts 100% of the pre-agreed amount of the reservation and the amount for the prepaid nights is not refunded.</w:t>
      </w:r>
    </w:p>
    <w:p w14:paraId="2962AF5D" w14:textId="2E990510" w:rsidR="007362AE" w:rsidRDefault="002E2553" w:rsidP="002E2553">
      <w:pPr>
        <w:contextualSpacing/>
        <w:rPr>
          <w:b/>
          <w:color w:val="4472C4" w:themeColor="accent1"/>
          <w:sz w:val="26"/>
          <w:szCs w:val="26"/>
          <w:u w:val="single"/>
        </w:rPr>
      </w:pPr>
      <w:r w:rsidRPr="002E2553">
        <w:rPr>
          <w:rFonts w:cstheme="minorHAnsi"/>
          <w:szCs w:val="20"/>
        </w:rPr>
        <w:t>The taking out of food and drinks from the catering establishments is not allowed, according to the state requirements.</w:t>
      </w:r>
    </w:p>
    <w:p w14:paraId="1E227BE8" w14:textId="13ADAE77" w:rsidR="00401DEC" w:rsidRPr="00AD7A1F" w:rsidRDefault="00AD7A1F" w:rsidP="00AD7A1F">
      <w:pPr>
        <w:rPr>
          <w:rFonts w:cstheme="minorHAnsi"/>
          <w:b/>
          <w:bCs/>
          <w:iCs/>
        </w:rPr>
      </w:pPr>
      <w:r>
        <w:t xml:space="preserve"> </w:t>
      </w:r>
    </w:p>
    <w:p w14:paraId="0CDBDF19" w14:textId="43A6F02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11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90F167" w14:textId="77777777" w:rsidR="00D4058E" w:rsidRDefault="00D4058E" w:rsidP="00EC39F5">
      <w:pPr>
        <w:spacing w:after="0" w:line="240" w:lineRule="auto"/>
      </w:pPr>
      <w:r>
        <w:separator/>
      </w:r>
    </w:p>
  </w:endnote>
  <w:endnote w:type="continuationSeparator" w:id="0">
    <w:p w14:paraId="2732C791" w14:textId="77777777" w:rsidR="00D4058E" w:rsidRDefault="00D4058E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FAB0F2" w14:textId="77777777" w:rsidR="00D4058E" w:rsidRDefault="00D4058E" w:rsidP="00EC39F5">
      <w:pPr>
        <w:spacing w:after="0" w:line="240" w:lineRule="auto"/>
      </w:pPr>
      <w:r>
        <w:separator/>
      </w:r>
    </w:p>
  </w:footnote>
  <w:footnote w:type="continuationSeparator" w:id="0">
    <w:p w14:paraId="2DD18545" w14:textId="77777777" w:rsidR="00D4058E" w:rsidRDefault="00D4058E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F35C9E" w14:textId="77777777" w:rsidR="00965B7B" w:rsidRDefault="00965B7B" w:rsidP="00965B7B">
    <w:pPr>
      <w:pStyle w:val="Footer"/>
    </w:pPr>
  </w:p>
  <w:p w14:paraId="4B83A2E0" w14:textId="329951A1" w:rsidR="0064314B" w:rsidRPr="00C848C9" w:rsidRDefault="00C848C9" w:rsidP="00965B7B">
    <w:pPr>
      <w:pStyle w:val="Footer"/>
    </w:pPr>
    <w:r>
      <w:t>Golden Sands</w:t>
    </w:r>
    <w:r w:rsidR="0064314B">
      <w:rPr>
        <w:lang w:val="bg-BG"/>
      </w:rPr>
      <w:t xml:space="preserve">, </w:t>
    </w:r>
    <w:r>
      <w:t>Varna</w:t>
    </w:r>
    <w:r w:rsidR="0064314B">
      <w:rPr>
        <w:lang w:val="bg-BG"/>
      </w:rPr>
      <w:t xml:space="preserve">, </w:t>
    </w:r>
    <w:r>
      <w:t>Bulgaria</w:t>
    </w:r>
  </w:p>
  <w:p w14:paraId="0297F974" w14:textId="376E685B" w:rsidR="00965B7B" w:rsidRDefault="0016308D" w:rsidP="00965B7B">
    <w:pPr>
      <w:pStyle w:val="Footer"/>
    </w:pPr>
    <w:hyperlink r:id="rId1" w:history="1">
      <w:r w:rsidR="003366BF" w:rsidRPr="003924CB">
        <w:rPr>
          <w:rStyle w:val="Hyperlink"/>
        </w:rPr>
        <w:t>www.gradinahotel.com</w:t>
      </w:r>
    </w:hyperlink>
    <w:r w:rsidR="00965B7B">
      <w:t xml:space="preserve">              </w:t>
    </w:r>
    <w:r w:rsidR="00965B7B">
      <w:tab/>
    </w:r>
  </w:p>
  <w:p w14:paraId="48A32974" w14:textId="080ABAF1" w:rsidR="00965B7B" w:rsidRDefault="00965B7B" w:rsidP="00965B7B">
    <w:pPr>
      <w:pStyle w:val="Footer"/>
    </w:pPr>
    <w:r>
      <w:t>+359 876 004 960</w:t>
    </w:r>
  </w:p>
  <w:p w14:paraId="5120A246" w14:textId="4334C3F6" w:rsidR="00965B7B" w:rsidRDefault="0016308D" w:rsidP="00965B7B">
    <w:pPr>
      <w:pStyle w:val="Footer"/>
    </w:pPr>
    <w:hyperlink r:id="rId2" w:history="1">
      <w:r w:rsidR="003366BF" w:rsidRPr="003924CB">
        <w:rPr>
          <w:rStyle w:val="Hyperlink"/>
        </w:rPr>
        <w:t>reservations@gradinahotel.com</w:t>
      </w:r>
    </w:hyperlink>
  </w:p>
  <w:p w14:paraId="110F3C44" w14:textId="4D34B7C7" w:rsidR="007362AE" w:rsidRPr="00965B7B" w:rsidRDefault="007362AE" w:rsidP="00D124E8">
    <w:pPr>
      <w:pStyle w:val="Footer"/>
      <w:jc w:val="center"/>
    </w:pP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 w:rsidR="00965B7B">
      <w:rPr>
        <w:b/>
        <w:i/>
        <w:sz w:val="32"/>
      </w:rPr>
      <w:t xml:space="preserve">        </w:t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  <w:t xml:space="preserve">            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E03AFB"/>
    <w:multiLevelType w:val="hybridMultilevel"/>
    <w:tmpl w:val="14600C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8"/>
  </w:num>
  <w:num w:numId="7">
    <w:abstractNumId w:val="1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272C3"/>
    <w:rsid w:val="00035826"/>
    <w:rsid w:val="00035A37"/>
    <w:rsid w:val="00053EBD"/>
    <w:rsid w:val="00062289"/>
    <w:rsid w:val="00076F9B"/>
    <w:rsid w:val="000D45D1"/>
    <w:rsid w:val="00100AA8"/>
    <w:rsid w:val="00102CE6"/>
    <w:rsid w:val="00113986"/>
    <w:rsid w:val="0016308D"/>
    <w:rsid w:val="001A27DD"/>
    <w:rsid w:val="001D03F7"/>
    <w:rsid w:val="00215998"/>
    <w:rsid w:val="00221751"/>
    <w:rsid w:val="00223A5B"/>
    <w:rsid w:val="00252B30"/>
    <w:rsid w:val="002725C5"/>
    <w:rsid w:val="002D3E63"/>
    <w:rsid w:val="002D5964"/>
    <w:rsid w:val="002D78F0"/>
    <w:rsid w:val="002E1537"/>
    <w:rsid w:val="002E18C6"/>
    <w:rsid w:val="002E23F0"/>
    <w:rsid w:val="002E2553"/>
    <w:rsid w:val="00312E43"/>
    <w:rsid w:val="00315FC7"/>
    <w:rsid w:val="00327DCE"/>
    <w:rsid w:val="003366BF"/>
    <w:rsid w:val="003715EA"/>
    <w:rsid w:val="003720AF"/>
    <w:rsid w:val="003B29E9"/>
    <w:rsid w:val="003C4C09"/>
    <w:rsid w:val="00401DEC"/>
    <w:rsid w:val="00436451"/>
    <w:rsid w:val="00461A45"/>
    <w:rsid w:val="004847B1"/>
    <w:rsid w:val="004F3266"/>
    <w:rsid w:val="005119E6"/>
    <w:rsid w:val="005404F3"/>
    <w:rsid w:val="00556FA2"/>
    <w:rsid w:val="005754CB"/>
    <w:rsid w:val="0058153B"/>
    <w:rsid w:val="00583DCE"/>
    <w:rsid w:val="00585C3E"/>
    <w:rsid w:val="00596F19"/>
    <w:rsid w:val="005A270F"/>
    <w:rsid w:val="005A4307"/>
    <w:rsid w:val="005F465C"/>
    <w:rsid w:val="00613C61"/>
    <w:rsid w:val="0064314B"/>
    <w:rsid w:val="00694328"/>
    <w:rsid w:val="006C4D2D"/>
    <w:rsid w:val="006D79D0"/>
    <w:rsid w:val="00722272"/>
    <w:rsid w:val="007362AE"/>
    <w:rsid w:val="007363AE"/>
    <w:rsid w:val="007630E3"/>
    <w:rsid w:val="00765426"/>
    <w:rsid w:val="007A0956"/>
    <w:rsid w:val="007A5321"/>
    <w:rsid w:val="007B3B7E"/>
    <w:rsid w:val="008427A5"/>
    <w:rsid w:val="00847CC2"/>
    <w:rsid w:val="00852789"/>
    <w:rsid w:val="008638FA"/>
    <w:rsid w:val="008753CE"/>
    <w:rsid w:val="008805F9"/>
    <w:rsid w:val="008B3BF1"/>
    <w:rsid w:val="008D29E1"/>
    <w:rsid w:val="008D4868"/>
    <w:rsid w:val="009312AC"/>
    <w:rsid w:val="009407BA"/>
    <w:rsid w:val="009649B1"/>
    <w:rsid w:val="00965B7B"/>
    <w:rsid w:val="00967FC8"/>
    <w:rsid w:val="00970A4F"/>
    <w:rsid w:val="009746A5"/>
    <w:rsid w:val="00996A70"/>
    <w:rsid w:val="009D5F1D"/>
    <w:rsid w:val="009F2AA0"/>
    <w:rsid w:val="009F644D"/>
    <w:rsid w:val="00A27126"/>
    <w:rsid w:val="00A328C5"/>
    <w:rsid w:val="00A3331B"/>
    <w:rsid w:val="00A353B5"/>
    <w:rsid w:val="00A60B5E"/>
    <w:rsid w:val="00A65AD9"/>
    <w:rsid w:val="00A66050"/>
    <w:rsid w:val="00A85BB3"/>
    <w:rsid w:val="00A92C39"/>
    <w:rsid w:val="00AC03D0"/>
    <w:rsid w:val="00AD7A1F"/>
    <w:rsid w:val="00AE2124"/>
    <w:rsid w:val="00AF0643"/>
    <w:rsid w:val="00AF1DBB"/>
    <w:rsid w:val="00B1792E"/>
    <w:rsid w:val="00B17DEE"/>
    <w:rsid w:val="00B23C31"/>
    <w:rsid w:val="00B253C6"/>
    <w:rsid w:val="00B35D35"/>
    <w:rsid w:val="00B51633"/>
    <w:rsid w:val="00B956C2"/>
    <w:rsid w:val="00BB1207"/>
    <w:rsid w:val="00BD35C1"/>
    <w:rsid w:val="00BF655D"/>
    <w:rsid w:val="00C0779B"/>
    <w:rsid w:val="00C17480"/>
    <w:rsid w:val="00C23898"/>
    <w:rsid w:val="00C61547"/>
    <w:rsid w:val="00C66FE4"/>
    <w:rsid w:val="00C838A1"/>
    <w:rsid w:val="00C848C9"/>
    <w:rsid w:val="00CB404B"/>
    <w:rsid w:val="00CC23AA"/>
    <w:rsid w:val="00CD53BF"/>
    <w:rsid w:val="00CE3C88"/>
    <w:rsid w:val="00D05895"/>
    <w:rsid w:val="00D10695"/>
    <w:rsid w:val="00D124E8"/>
    <w:rsid w:val="00D25D4B"/>
    <w:rsid w:val="00D4058E"/>
    <w:rsid w:val="00D560A6"/>
    <w:rsid w:val="00D70B90"/>
    <w:rsid w:val="00D90873"/>
    <w:rsid w:val="00E0124A"/>
    <w:rsid w:val="00E400F1"/>
    <w:rsid w:val="00E61E64"/>
    <w:rsid w:val="00E72D92"/>
    <w:rsid w:val="00E8153D"/>
    <w:rsid w:val="00E86A02"/>
    <w:rsid w:val="00E93A51"/>
    <w:rsid w:val="00EA20A5"/>
    <w:rsid w:val="00EC39F5"/>
    <w:rsid w:val="00EC5107"/>
    <w:rsid w:val="00ED12CB"/>
    <w:rsid w:val="00F066C6"/>
    <w:rsid w:val="00F37BC0"/>
    <w:rsid w:val="00F40670"/>
    <w:rsid w:val="00F73C47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  <w:style w:type="character" w:customStyle="1" w:styleId="rynqvb">
    <w:name w:val="rynqvb"/>
    <w:basedOn w:val="DefaultParagraphFont"/>
    <w:rsid w:val="00027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43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reservations@gradinahotel.com" TargetMode="External"/><Relationship Id="rId1" Type="http://schemas.openxmlformats.org/officeDocument/2006/relationships/hyperlink" Target="http://www.gradinahote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5A682-24EE-423C-8C64-69DF76D8E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Animation</cp:lastModifiedBy>
  <cp:revision>10</cp:revision>
  <dcterms:created xsi:type="dcterms:W3CDTF">2023-08-15T12:47:00Z</dcterms:created>
  <dcterms:modified xsi:type="dcterms:W3CDTF">2024-09-12T10:13:00Z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-648561945</vt:i4>
  </property>
</Properties>
</file>