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PLANETA HOTEL 5* SUNNY BEACH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Location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Situated only at 70 m from the beach and 50 m from the resort's centre Planeta hotel offers diverse recreational facilities, relaxation and entertainment.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Facilities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Built in 2006, last renovated in 2024, 10 floors, 8 lifts, 400 units (including 6 rooms suitable for disabled guests).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Reception with safety deposit boxes, currency exchange, free Wi-Fi, main restaurant, lobby bar, a-la carte restaurant, conference hall (60, 90 and 350 seats), rent-a-car  services, laundry services, internet corner (payable).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Board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Ultra All Inclusive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Accommodation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Check in time:   14:00 p.m.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Check out time: 11:00 a.m.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Double deluxe room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appr.40 sq.m (max 2 +2 or 3+0). Twin beds and the extra bed is an extendable sofa.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Double superior room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appr.45 sq.m, (max. 2+3 or 3+2). Twin beds, sofa bed and extendable armchair.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Quad superior room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appr.45 sq.m, (max. 2+2 or 3+1 or 4+0). 4 Twin beds or 2 double beds.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Family suite pool view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appr.80 sq.m (max 5+0 or 4+2). Double bed and regular beds, extendible sofa and armchair. FS has two separate rooms with a connecting door and two bathrooms.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u w:val="single"/>
          <w:shd w:fill="auto" w:val="clear"/>
        </w:rPr>
        <w:t xml:space="preserve">All units dispose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with central air-conditioning, satellite TV, telephone, mini bar, safety deposit box (free of charge), bathroom with shower, bath &amp; bidet, towels, hairdryer. Internet access free of charge, balcony, furnished with table and chairs.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Children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Baby cots (free), children chairs in the restaurant, children’s section of the aqua-park, children’s animation, electronic games (payable), children’s club, children’s playground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Sports &amp; Entertainment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Free of charge: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aqua-park, sun beds and parasols by the aqua-park and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beach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adults animation, water gymnastic, table tennis, sauna (between 14:00-16:00h only), fitness, Jacuzzi, Wi-Fi.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strike w:val="true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Payable: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SPA treatments, steam bath, Turkish bath, medical help, massage, billiards, electronic games.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strike w:val="true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Pets are not allowed.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Parking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Guarded, with limited parking lots, extra charge (20 lv/day).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