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14DB" w:rsidRDefault="007514DB" w:rsidP="007514DB">
      <w:pPr>
        <w:spacing w:after="0" w:line="240" w:lineRule="auto"/>
        <w:jc w:val="both"/>
        <w:rPr>
          <w:rFonts w:asciiTheme="majorHAnsi" w:hAnsiTheme="majorHAnsi"/>
          <w:b/>
          <w:lang w:val="en-US"/>
        </w:rPr>
      </w:pPr>
      <w:r>
        <w:rPr>
          <w:rFonts w:asciiTheme="majorHAnsi" w:hAnsiTheme="majorHAnsi"/>
          <w:b/>
          <w:lang w:val="en-US"/>
        </w:rPr>
        <w:t>Dolphin</w:t>
      </w:r>
      <w:r w:rsidRPr="00CB11F6">
        <w:rPr>
          <w:rFonts w:asciiTheme="majorHAnsi" w:hAnsiTheme="majorHAnsi"/>
          <w:b/>
          <w:lang w:val="en-US"/>
        </w:rPr>
        <w:t xml:space="preserve"> 4*, </w:t>
      </w:r>
      <w:r>
        <w:rPr>
          <w:rFonts w:asciiTheme="majorHAnsi" w:hAnsiTheme="majorHAnsi"/>
          <w:b/>
          <w:lang w:val="en-US"/>
        </w:rPr>
        <w:t xml:space="preserve">AIP </w:t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>
        <w:rPr>
          <w:rFonts w:asciiTheme="majorHAnsi" w:hAnsiTheme="majorHAnsi"/>
          <w:b/>
          <w:lang w:val="en-US"/>
        </w:rPr>
        <w:tab/>
      </w:r>
      <w:r w:rsidRPr="006561BD">
        <w:rPr>
          <w:rFonts w:asciiTheme="majorHAnsi" w:hAnsiTheme="majorHAnsi"/>
          <w:b/>
          <w:lang w:val="en-US"/>
        </w:rPr>
        <w:t>www.</w:t>
      </w:r>
      <w:r>
        <w:rPr>
          <w:rFonts w:asciiTheme="majorHAnsi" w:hAnsiTheme="majorHAnsi"/>
          <w:b/>
          <w:lang w:val="be-BY"/>
        </w:rPr>
        <w:t>grandhotelvarna</w:t>
      </w:r>
      <w:r w:rsidRPr="006561BD">
        <w:rPr>
          <w:rFonts w:asciiTheme="majorHAnsi" w:hAnsiTheme="majorHAnsi"/>
          <w:b/>
          <w:lang w:val="en-US"/>
        </w:rPr>
        <w:t>.com</w:t>
      </w:r>
      <w:r>
        <w:rPr>
          <w:rFonts w:asciiTheme="majorHAnsi" w:hAnsiTheme="majorHAnsi"/>
          <w:b/>
          <w:lang w:val="en-US"/>
        </w:rPr>
        <w:tab/>
      </w:r>
    </w:p>
    <w:p w:rsidR="007514DB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Расположение</w:t>
      </w:r>
      <w:r w:rsidRPr="00485988">
        <w:rPr>
          <w:rFonts w:asciiTheme="majorHAnsi" w:hAnsiTheme="majorHAnsi"/>
          <w:b/>
          <w:lang w:val="bg-BG"/>
        </w:rPr>
        <w:t>:</w:t>
      </w:r>
      <w:r w:rsidRPr="00CB11F6">
        <w:rPr>
          <w:rFonts w:asciiTheme="majorHAnsi" w:hAnsiTheme="majorHAnsi"/>
          <w:b/>
        </w:rPr>
        <w:t xml:space="preserve"> </w:t>
      </w:r>
      <w:r w:rsidRPr="00485988">
        <w:rPr>
          <w:rFonts w:asciiTheme="majorHAnsi" w:hAnsiTheme="majorHAnsi"/>
          <w:lang w:val="bg-BG"/>
        </w:rPr>
        <w:t xml:space="preserve">В </w:t>
      </w:r>
      <w:r>
        <w:rPr>
          <w:rFonts w:asciiTheme="majorHAnsi" w:hAnsiTheme="majorHAnsi"/>
          <w:lang w:val="be-BY"/>
        </w:rPr>
        <w:t>центральн</w:t>
      </w:r>
      <w:r w:rsidRPr="00485988">
        <w:rPr>
          <w:rFonts w:asciiTheme="majorHAnsi" w:hAnsiTheme="majorHAnsi"/>
          <w:lang w:val="bg-BG"/>
        </w:rPr>
        <w:t>ой части курорта</w:t>
      </w:r>
      <w:r w:rsidRPr="00CB11F6">
        <w:rPr>
          <w:rFonts w:asciiTheme="majorHAnsi" w:hAnsiTheme="majorHAnsi"/>
        </w:rPr>
        <w:t xml:space="preserve"> • </w:t>
      </w:r>
      <w:r w:rsidRPr="00485988">
        <w:rPr>
          <w:rFonts w:asciiTheme="majorHAnsi" w:hAnsiTheme="majorHAnsi"/>
          <w:lang w:val="bg-BG"/>
        </w:rPr>
        <w:t>Расстояние</w:t>
      </w:r>
      <w:r>
        <w:rPr>
          <w:rFonts w:asciiTheme="majorHAnsi" w:hAnsiTheme="majorHAnsi"/>
          <w:lang w:val="bg-BG"/>
        </w:rPr>
        <w:t xml:space="preserve"> до пляжа – 150м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Расстояние до центра – 500м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Отель построен в </w:t>
      </w:r>
      <w:r>
        <w:rPr>
          <w:rFonts w:asciiTheme="majorHAnsi" w:hAnsiTheme="majorHAnsi"/>
          <w:lang w:val="be-BY"/>
        </w:rPr>
        <w:t>1979</w:t>
      </w:r>
      <w:r>
        <w:rPr>
          <w:rFonts w:asciiTheme="majorHAnsi" w:hAnsiTheme="majorHAnsi"/>
          <w:lang w:val="bg-BG"/>
        </w:rPr>
        <w:t xml:space="preserve"> году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 xml:space="preserve">Последняя реконструкция в </w:t>
      </w:r>
      <w:r w:rsidRPr="002D6D9F">
        <w:rPr>
          <w:rFonts w:asciiTheme="majorHAnsi" w:hAnsiTheme="majorHAnsi"/>
        </w:rPr>
        <w:t>20</w:t>
      </w:r>
      <w:r>
        <w:rPr>
          <w:rFonts w:asciiTheme="majorHAnsi" w:hAnsiTheme="majorHAnsi"/>
          <w:lang w:val="be-BY"/>
        </w:rPr>
        <w:t>06</w:t>
      </w:r>
      <w:r>
        <w:rPr>
          <w:rFonts w:asciiTheme="majorHAnsi" w:hAnsiTheme="majorHAnsi"/>
          <w:lang w:val="bg-BG"/>
        </w:rPr>
        <w:t xml:space="preserve"> году.</w:t>
      </w:r>
    </w:p>
    <w:p w:rsidR="007514DB" w:rsidRPr="00CB11F6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Отели рядом:</w:t>
      </w:r>
      <w:r w:rsidRPr="003E3368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Dolphin Marina</w:t>
      </w:r>
      <w:r w:rsidRPr="003E3368">
        <w:rPr>
          <w:rFonts w:asciiTheme="majorHAnsi" w:hAnsiTheme="majorHAnsi"/>
          <w:lang w:val="en-US"/>
        </w:rPr>
        <w:t xml:space="preserve"> • </w:t>
      </w:r>
      <w:r w:rsidRPr="00E0740C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Lebed •</w:t>
      </w:r>
      <w:r w:rsidRPr="003E3368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Grand Hotel Varna</w:t>
      </w:r>
      <w:r>
        <w:rPr>
          <w:rFonts w:asciiTheme="majorHAnsi" w:hAnsiTheme="majorHAnsi"/>
          <w:lang w:val="bg-BG"/>
        </w:rPr>
        <w:t>.</w:t>
      </w:r>
    </w:p>
    <w:p w:rsidR="007514DB" w:rsidRPr="002D6D9F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E167D9">
        <w:rPr>
          <w:rFonts w:asciiTheme="majorHAnsi" w:hAnsiTheme="majorHAnsi"/>
          <w:b/>
          <w:lang w:val="bg-BG"/>
        </w:rPr>
        <w:t>В отеле:</w:t>
      </w:r>
      <w:r>
        <w:rPr>
          <w:rFonts w:asciiTheme="majorHAnsi" w:hAnsiTheme="majorHAnsi"/>
          <w:b/>
          <w:lang w:val="bg-BG"/>
        </w:rPr>
        <w:t xml:space="preserve"> </w:t>
      </w:r>
      <w:r w:rsidRPr="003E3368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 xml:space="preserve">Этажи – </w:t>
      </w:r>
      <w:r>
        <w:rPr>
          <w:rFonts w:asciiTheme="majorHAnsi" w:hAnsiTheme="majorHAnsi"/>
          <w:lang w:val="be-BY"/>
        </w:rPr>
        <w:t>4</w:t>
      </w:r>
      <w:r w:rsidRPr="003E336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Лифты – </w:t>
      </w:r>
      <w:r w:rsidRPr="003E3368">
        <w:rPr>
          <w:rFonts w:asciiTheme="majorHAnsi" w:hAnsiTheme="majorHAnsi"/>
          <w:lang w:val="bg-BG"/>
        </w:rPr>
        <w:t>3</w:t>
      </w:r>
      <w:r>
        <w:rPr>
          <w:rFonts w:asciiTheme="majorHAnsi" w:hAnsiTheme="majorHAnsi"/>
          <w:lang w:val="be-BY"/>
        </w:rPr>
        <w:t xml:space="preserve"> </w:t>
      </w:r>
      <w:r w:rsidRPr="003E3368">
        <w:rPr>
          <w:rFonts w:asciiTheme="majorHAnsi" w:hAnsiTheme="majorHAnsi"/>
          <w:lang w:val="bg-BG"/>
        </w:rPr>
        <w:t xml:space="preserve">• </w:t>
      </w:r>
      <w:r w:rsidR="00C84D26">
        <w:rPr>
          <w:rFonts w:asciiTheme="majorHAnsi" w:hAnsiTheme="majorHAnsi"/>
          <w:lang w:val="en-US"/>
        </w:rPr>
        <w:t>DBL</w:t>
      </w:r>
      <w:r>
        <w:rPr>
          <w:rFonts w:asciiTheme="majorHAnsi" w:hAnsiTheme="majorHAnsi"/>
          <w:lang w:val="bg-BG"/>
        </w:rPr>
        <w:t xml:space="preserve"> – </w:t>
      </w:r>
      <w:r w:rsidR="00C84D26" w:rsidRPr="003E3368">
        <w:rPr>
          <w:rFonts w:asciiTheme="majorHAnsi" w:hAnsiTheme="majorHAnsi"/>
          <w:lang w:val="bg-BG"/>
        </w:rPr>
        <w:t>158</w:t>
      </w:r>
      <w:r w:rsidRPr="003E3368">
        <w:rPr>
          <w:rFonts w:asciiTheme="majorHAnsi" w:hAnsiTheme="majorHAnsi"/>
          <w:lang w:val="bg-BG"/>
        </w:rPr>
        <w:t xml:space="preserve"> </w:t>
      </w:r>
      <w:r w:rsidR="00C84D26" w:rsidRPr="003E3368">
        <w:rPr>
          <w:rFonts w:asciiTheme="majorHAnsi" w:hAnsiTheme="majorHAnsi"/>
          <w:lang w:val="bg-BG"/>
        </w:rPr>
        <w:t>(</w:t>
      </w:r>
      <w:r>
        <w:rPr>
          <w:rFonts w:asciiTheme="majorHAnsi" w:hAnsiTheme="majorHAnsi"/>
          <w:lang w:val="bg-BG"/>
        </w:rPr>
        <w:t>2</w:t>
      </w:r>
      <w:r w:rsidR="00C84D26" w:rsidRPr="003E3368">
        <w:rPr>
          <w:rFonts w:asciiTheme="majorHAnsi" w:hAnsiTheme="majorHAnsi"/>
          <w:lang w:val="bg-BG"/>
        </w:rPr>
        <w:t>8</w:t>
      </w:r>
      <w:r>
        <w:rPr>
          <w:rFonts w:asciiTheme="majorHAnsi" w:hAnsiTheme="majorHAnsi"/>
          <w:lang w:val="bg-BG"/>
        </w:rPr>
        <w:t xml:space="preserve"> кв.м.), (</w:t>
      </w:r>
      <w:r>
        <w:rPr>
          <w:rFonts w:asciiTheme="majorHAnsi" w:hAnsiTheme="majorHAnsi"/>
          <w:lang w:val="en-US"/>
        </w:rPr>
        <w:t>max</w:t>
      </w:r>
      <w:r w:rsidRPr="003E3368">
        <w:rPr>
          <w:rFonts w:asciiTheme="majorHAnsi" w:hAnsiTheme="majorHAnsi"/>
          <w:lang w:val="bg-BG"/>
        </w:rPr>
        <w:t xml:space="preserve"> 2+1</w:t>
      </w:r>
      <w:r>
        <w:rPr>
          <w:rFonts w:asciiTheme="majorHAnsi" w:hAnsiTheme="majorHAnsi"/>
          <w:lang w:val="bg-BG"/>
        </w:rPr>
        <w:t>/3</w:t>
      </w:r>
      <w:r w:rsidRPr="003E3368">
        <w:rPr>
          <w:rFonts w:asciiTheme="majorHAnsi" w:hAnsiTheme="majorHAnsi"/>
          <w:lang w:val="bg-BG"/>
        </w:rPr>
        <w:t>)</w:t>
      </w:r>
      <w:r w:rsidR="00C84D26" w:rsidRPr="003E3368">
        <w:rPr>
          <w:rFonts w:asciiTheme="majorHAnsi" w:hAnsiTheme="majorHAnsi"/>
          <w:lang w:val="bg-BG"/>
        </w:rPr>
        <w:t xml:space="preserve"> </w:t>
      </w:r>
      <w:r w:rsidRPr="003E3368">
        <w:rPr>
          <w:rFonts w:asciiTheme="majorHAnsi" w:hAnsiTheme="majorHAnsi"/>
          <w:lang w:val="bg-BG"/>
        </w:rPr>
        <w:t>•</w:t>
      </w:r>
      <w:r w:rsidR="00C84D26" w:rsidRPr="003E3368">
        <w:rPr>
          <w:rFonts w:asciiTheme="majorHAnsi" w:hAnsiTheme="majorHAnsi"/>
          <w:lang w:val="bg-BG"/>
        </w:rPr>
        <w:t xml:space="preserve"> </w:t>
      </w:r>
      <w:r w:rsidR="00C84D26">
        <w:rPr>
          <w:rFonts w:asciiTheme="majorHAnsi" w:hAnsiTheme="majorHAnsi"/>
          <w:lang w:val="en-US"/>
        </w:rPr>
        <w:t>M</w:t>
      </w:r>
      <w:r w:rsidR="003E3368">
        <w:rPr>
          <w:rFonts w:asciiTheme="majorHAnsi" w:hAnsiTheme="majorHAnsi"/>
          <w:lang w:val="en-US"/>
        </w:rPr>
        <w:t>aisonette</w:t>
      </w:r>
      <w:r w:rsidR="00C84D26" w:rsidRPr="003E3368">
        <w:rPr>
          <w:rFonts w:asciiTheme="majorHAnsi" w:hAnsiTheme="majorHAnsi"/>
          <w:lang w:val="bg-BG"/>
        </w:rPr>
        <w:t xml:space="preserve"> (56 </w:t>
      </w:r>
      <w:r w:rsidR="00C84D26">
        <w:rPr>
          <w:rFonts w:asciiTheme="majorHAnsi" w:hAnsiTheme="majorHAnsi"/>
          <w:lang w:val="bg-BG"/>
        </w:rPr>
        <w:t>кв.м.), (</w:t>
      </w:r>
      <w:r w:rsidR="00C84D26">
        <w:rPr>
          <w:rFonts w:asciiTheme="majorHAnsi" w:hAnsiTheme="majorHAnsi"/>
          <w:lang w:val="en-US"/>
        </w:rPr>
        <w:t>max</w:t>
      </w:r>
      <w:r w:rsidR="00C84D26" w:rsidRPr="003E3368">
        <w:rPr>
          <w:rFonts w:asciiTheme="majorHAnsi" w:hAnsiTheme="majorHAnsi"/>
          <w:lang w:val="bg-BG"/>
        </w:rPr>
        <w:t xml:space="preserve"> 2+2</w:t>
      </w:r>
      <w:r w:rsidR="00C84D26">
        <w:rPr>
          <w:rFonts w:asciiTheme="majorHAnsi" w:hAnsiTheme="majorHAnsi"/>
          <w:lang w:val="bg-BG"/>
        </w:rPr>
        <w:t>/3</w:t>
      </w:r>
      <w:r w:rsidR="00C84D26" w:rsidRPr="003E3368">
        <w:rPr>
          <w:rFonts w:asciiTheme="majorHAnsi" w:hAnsiTheme="majorHAnsi"/>
          <w:lang w:val="bg-BG"/>
        </w:rPr>
        <w:t xml:space="preserve">) • </w:t>
      </w:r>
      <w:r>
        <w:rPr>
          <w:rFonts w:asciiTheme="majorHAnsi" w:hAnsiTheme="majorHAnsi"/>
          <w:lang w:val="bg-BG"/>
        </w:rPr>
        <w:t xml:space="preserve">Интернет </w:t>
      </w:r>
      <w:r w:rsidRPr="003E336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О</w:t>
      </w:r>
      <w:r>
        <w:rPr>
          <w:rFonts w:asciiTheme="majorHAnsi" w:hAnsiTheme="majorHAnsi"/>
          <w:lang w:val="bg-BG"/>
        </w:rPr>
        <w:t>храняемая парковка</w:t>
      </w:r>
      <w:r w:rsidRPr="003E3368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g-BG"/>
        </w:rPr>
        <w:t xml:space="preserve">К оплате принимаются </w:t>
      </w:r>
      <w:r>
        <w:rPr>
          <w:rFonts w:asciiTheme="majorHAnsi" w:hAnsiTheme="majorHAnsi"/>
          <w:lang w:val="en-US"/>
        </w:rPr>
        <w:t>Visa</w:t>
      </w:r>
      <w:r w:rsidRPr="003E3368">
        <w:rPr>
          <w:rFonts w:asciiTheme="majorHAnsi" w:hAnsiTheme="majorHAnsi"/>
          <w:lang w:val="bg-BG"/>
        </w:rPr>
        <w:t>/</w:t>
      </w:r>
      <w:r>
        <w:rPr>
          <w:rFonts w:asciiTheme="majorHAnsi" w:hAnsiTheme="majorHAnsi"/>
          <w:lang w:val="en-US"/>
        </w:rPr>
        <w:t>Master</w:t>
      </w:r>
      <w:r w:rsidRPr="003E336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Card</w:t>
      </w:r>
      <w:r w:rsidR="00C84D26" w:rsidRPr="003E3368">
        <w:rPr>
          <w:rFonts w:asciiTheme="majorHAnsi" w:hAnsiTheme="majorHAnsi"/>
          <w:lang w:val="bg-BG"/>
        </w:rPr>
        <w:t>/</w:t>
      </w:r>
      <w:r w:rsidR="00C84D26">
        <w:rPr>
          <w:rFonts w:asciiTheme="majorHAnsi" w:hAnsiTheme="majorHAnsi"/>
          <w:lang w:val="en-US"/>
        </w:rPr>
        <w:t>Euro</w:t>
      </w:r>
      <w:r w:rsidR="00C84D26" w:rsidRPr="003E3368">
        <w:rPr>
          <w:rFonts w:asciiTheme="majorHAnsi" w:hAnsiTheme="majorHAnsi"/>
          <w:lang w:val="bg-BG"/>
        </w:rPr>
        <w:t xml:space="preserve"> </w:t>
      </w:r>
      <w:r w:rsidR="00C84D26">
        <w:rPr>
          <w:rFonts w:asciiTheme="majorHAnsi" w:hAnsiTheme="majorHAnsi"/>
          <w:lang w:val="en-US"/>
        </w:rPr>
        <w:t>Card</w:t>
      </w:r>
      <w:r w:rsidR="00C84D26" w:rsidRPr="003E3368">
        <w:rPr>
          <w:rFonts w:asciiTheme="majorHAnsi" w:hAnsiTheme="majorHAnsi"/>
          <w:lang w:val="bg-BG"/>
        </w:rPr>
        <w:t xml:space="preserve"> </w:t>
      </w:r>
      <w:r w:rsidRPr="003E336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g-BG"/>
        </w:rPr>
        <w:t xml:space="preserve">Прачечная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3E3368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be-BY"/>
        </w:rPr>
        <w:t>Л</w:t>
      </w:r>
      <w:r>
        <w:rPr>
          <w:rFonts w:asciiTheme="majorHAnsi" w:hAnsiTheme="majorHAnsi"/>
          <w:lang w:val="bg-BG"/>
        </w:rPr>
        <w:t>ежак и зонт на пляже перед отелем.</w:t>
      </w:r>
    </w:p>
    <w:p w:rsidR="007514DB" w:rsidRPr="003E3368" w:rsidRDefault="007514DB" w:rsidP="007514DB">
      <w:pPr>
        <w:spacing w:after="0" w:line="240" w:lineRule="auto"/>
        <w:jc w:val="both"/>
        <w:rPr>
          <w:rFonts w:asciiTheme="majorHAnsi" w:hAnsiTheme="majorHAnsi"/>
        </w:rPr>
      </w:pPr>
      <w:r>
        <w:rPr>
          <w:rFonts w:asciiTheme="majorHAnsi" w:hAnsiTheme="majorHAnsi"/>
          <w:b/>
          <w:lang w:val="bg-BG"/>
        </w:rPr>
        <w:t>Рецепция: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Обмен валюты</w:t>
      </w:r>
      <w:r w:rsidR="00C84D26" w:rsidRPr="003E3368">
        <w:rPr>
          <w:rFonts w:asciiTheme="majorHAnsi" w:hAnsiTheme="majorHAnsi"/>
        </w:rPr>
        <w:t>.</w:t>
      </w:r>
    </w:p>
    <w:p w:rsidR="007514DB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номерах: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Кондиционер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TV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Телефон</w:t>
      </w:r>
      <w:r w:rsidR="00F54721" w:rsidRPr="003E3368">
        <w:rPr>
          <w:rFonts w:asciiTheme="majorHAnsi" w:hAnsiTheme="majorHAnsi"/>
        </w:rPr>
        <w:t xml:space="preserve"> </w:t>
      </w:r>
      <w:r w:rsidR="00F54721" w:rsidRPr="00DA4DD7">
        <w:rPr>
          <w:lang w:val="bg-BG"/>
        </w:rPr>
        <w:t>/</w:t>
      </w:r>
      <w:r w:rsidR="00F54721" w:rsidRPr="00CA0A9E">
        <w:rPr>
          <w:b/>
          <w:lang w:val="bg-BG"/>
        </w:rPr>
        <w:t>€</w:t>
      </w:r>
      <w:r w:rsidR="00F54721" w:rsidRPr="00DA4DD7">
        <w:rPr>
          <w:lang w:val="bg-BG"/>
        </w:rPr>
        <w:t>/</w:t>
      </w:r>
      <w:r w:rsidRPr="00CB11F6">
        <w:rPr>
          <w:rFonts w:asciiTheme="majorHAnsi" w:hAnsiTheme="majorHAnsi"/>
        </w:rPr>
        <w:t xml:space="preserve"> • </w:t>
      </w:r>
      <w:r w:rsidRPr="006C3827">
        <w:rPr>
          <w:rFonts w:asciiTheme="majorHAnsi" w:hAnsiTheme="majorHAnsi"/>
          <w:lang w:val="bg-BG"/>
        </w:rPr>
        <w:t>Холодильник</w:t>
      </w:r>
      <w:r w:rsidRPr="00CB11F6">
        <w:rPr>
          <w:rFonts w:asciiTheme="majorHAnsi" w:hAnsiTheme="majorHAnsi"/>
        </w:rPr>
        <w:t xml:space="preserve">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 xml:space="preserve">/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 xml:space="preserve">Сейф </w:t>
      </w:r>
      <w:r w:rsidRPr="00CB11F6">
        <w:rPr>
          <w:rFonts w:asciiTheme="majorHAnsi" w:hAnsiTheme="majorHAnsi"/>
        </w:rPr>
        <w:t>•</w:t>
      </w:r>
      <w:r w:rsidR="00F54721" w:rsidRPr="003E3368">
        <w:rPr>
          <w:rFonts w:asciiTheme="majorHAnsi" w:hAnsiTheme="majorHAnsi"/>
        </w:rPr>
        <w:t xml:space="preserve"> </w:t>
      </w:r>
      <w:r w:rsidR="00F54721">
        <w:rPr>
          <w:rFonts w:asciiTheme="majorHAnsi" w:hAnsiTheme="majorHAnsi"/>
          <w:lang w:val="bg-BG"/>
        </w:rPr>
        <w:t xml:space="preserve">Интернет </w:t>
      </w:r>
      <w:r w:rsidR="00F54721" w:rsidRPr="00CB11F6">
        <w:rPr>
          <w:rFonts w:asciiTheme="majorHAnsi" w:hAnsiTheme="majorHAnsi"/>
        </w:rPr>
        <w:t xml:space="preserve">• </w:t>
      </w:r>
      <w:r w:rsidRPr="00CB11F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Балкон или терасса</w:t>
      </w:r>
      <w:r w:rsidR="003E3368" w:rsidRPr="003E336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/стол + 2 стула</w:t>
      </w:r>
      <w:r w:rsidRPr="00CB11F6">
        <w:rPr>
          <w:rFonts w:asciiTheme="majorHAnsi" w:hAnsiTheme="majorHAnsi"/>
        </w:rPr>
        <w:t xml:space="preserve">/ • </w:t>
      </w:r>
      <w:r>
        <w:rPr>
          <w:rFonts w:asciiTheme="majorHAnsi" w:hAnsiTheme="majorHAnsi"/>
          <w:lang w:val="bg-BG"/>
        </w:rPr>
        <w:t xml:space="preserve">Дополнительная кровать – раскладной диван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Уборка – каждый день; смена полотенец – каждый день; постельное белье – каждые три дня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На полу –</w:t>
      </w:r>
      <w:r w:rsidR="00F54721" w:rsidRPr="003E3368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плиты.</w:t>
      </w:r>
    </w:p>
    <w:p w:rsidR="007514DB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В ванной:</w:t>
      </w:r>
      <w:r w:rsidRPr="00CB11F6">
        <w:rPr>
          <w:rFonts w:asciiTheme="majorHAnsi" w:hAnsiTheme="majorHAnsi"/>
          <w:b/>
        </w:rPr>
        <w:t xml:space="preserve"> </w:t>
      </w:r>
      <w:r w:rsidRPr="00BF1941">
        <w:rPr>
          <w:rFonts w:asciiTheme="majorHAnsi" w:hAnsiTheme="majorHAnsi"/>
          <w:lang w:val="be-BY"/>
        </w:rPr>
        <w:t xml:space="preserve">Душ </w:t>
      </w:r>
      <w:r>
        <w:rPr>
          <w:rFonts w:asciiTheme="majorHAnsi" w:hAnsiTheme="majorHAnsi"/>
          <w:b/>
          <w:lang w:val="be-BY"/>
        </w:rPr>
        <w:t xml:space="preserve">• </w:t>
      </w:r>
      <w:r>
        <w:rPr>
          <w:rFonts w:asciiTheme="majorHAnsi" w:hAnsiTheme="majorHAnsi"/>
          <w:lang w:val="bg-BG"/>
        </w:rPr>
        <w:t>Фен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Полотенца.</w:t>
      </w:r>
    </w:p>
    <w:p w:rsidR="007514DB" w:rsidRPr="00CB11F6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Рестораны и бары:</w:t>
      </w:r>
      <w:r w:rsidRPr="00CB11F6">
        <w:rPr>
          <w:rFonts w:asciiTheme="majorHAnsi" w:hAnsiTheme="majorHAnsi"/>
          <w:b/>
          <w:lang w:val="bg-BG"/>
        </w:rPr>
        <w:t xml:space="preserve"> </w:t>
      </w:r>
      <w:r>
        <w:rPr>
          <w:rFonts w:asciiTheme="majorHAnsi" w:hAnsiTheme="majorHAnsi"/>
          <w:lang w:val="bg-BG"/>
        </w:rPr>
        <w:t>Завтрак/обед/ужин – шведский стол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Lobby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be-BY"/>
        </w:rPr>
        <w:t xml:space="preserve">Day Bar </w:t>
      </w:r>
      <w:r w:rsidRPr="00CB11F6">
        <w:rPr>
          <w:rFonts w:asciiTheme="majorHAnsi" w:hAnsiTheme="majorHAnsi"/>
          <w:lang w:val="bg-BG"/>
        </w:rPr>
        <w:t>•</w:t>
      </w:r>
      <w:r w:rsidR="00E127E7">
        <w:rPr>
          <w:rFonts w:asciiTheme="majorHAnsi" w:hAnsiTheme="majorHAnsi"/>
          <w:lang w:val="en-US"/>
        </w:rPr>
        <w:t>Noodle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Pool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Bar</w:t>
      </w:r>
      <w:r w:rsidR="00E127E7" w:rsidRPr="003E3368">
        <w:rPr>
          <w:rFonts w:asciiTheme="majorHAnsi" w:hAnsiTheme="majorHAnsi"/>
          <w:lang w:val="bg-BG"/>
        </w:rPr>
        <w:t xml:space="preserve"> </w:t>
      </w:r>
      <w:r w:rsidRPr="00CB11F6">
        <w:rPr>
          <w:rFonts w:asciiTheme="majorHAnsi" w:hAnsiTheme="majorHAnsi"/>
          <w:lang w:val="bg-BG"/>
        </w:rPr>
        <w:t>•</w:t>
      </w:r>
      <w:r w:rsidR="00E127E7" w:rsidRPr="003E3368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bg-BG"/>
        </w:rPr>
        <w:t>Основной ресторан</w:t>
      </w:r>
      <w:r w:rsidRPr="00CB11F6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A</w:t>
      </w:r>
      <w:r w:rsidRPr="00CB11F6">
        <w:rPr>
          <w:rFonts w:asciiTheme="majorHAnsi" w:hAnsiTheme="majorHAnsi"/>
          <w:lang w:val="bg-BG"/>
        </w:rPr>
        <w:t>-</w:t>
      </w:r>
      <w:r>
        <w:rPr>
          <w:rFonts w:asciiTheme="majorHAnsi" w:hAnsiTheme="majorHAnsi"/>
          <w:lang w:val="en-US"/>
        </w:rPr>
        <w:t>la</w:t>
      </w:r>
      <w:r w:rsidRPr="00CB11F6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Carte</w:t>
      </w:r>
      <w:r>
        <w:rPr>
          <w:rFonts w:asciiTheme="majorHAnsi" w:hAnsiTheme="majorHAnsi"/>
          <w:lang w:val="bg-BG"/>
        </w:rPr>
        <w:t xml:space="preserve"> ресторан.</w:t>
      </w:r>
    </w:p>
    <w:p w:rsidR="007514DB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760BE">
        <w:rPr>
          <w:rFonts w:asciiTheme="majorHAnsi" w:hAnsiTheme="majorHAnsi"/>
          <w:b/>
          <w:lang w:val="bg-BG"/>
        </w:rPr>
        <w:t>Для детей: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Baby</w:t>
      </w:r>
      <w:r w:rsidRPr="00A760BE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en-US"/>
        </w:rPr>
        <w:t>cot</w:t>
      </w:r>
      <w:r w:rsidRPr="00A760BE">
        <w:rPr>
          <w:rFonts w:asciiTheme="majorHAnsi" w:hAnsiTheme="majorHAnsi"/>
        </w:rPr>
        <w:t xml:space="preserve"> 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Детские стульчики в ресторанах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Лягушатник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g-BG"/>
        </w:rPr>
        <w:t>Анимация</w:t>
      </w:r>
      <w:r w:rsidR="00D460BE" w:rsidRPr="003E3368">
        <w:rPr>
          <w:rFonts w:asciiTheme="majorHAnsi" w:hAnsiTheme="majorHAnsi"/>
        </w:rPr>
        <w:t xml:space="preserve"> </w:t>
      </w:r>
      <w:r w:rsidR="00D460BE" w:rsidRPr="00F7076D">
        <w:rPr>
          <w:rFonts w:asciiTheme="majorHAnsi" w:hAnsiTheme="majorHAnsi"/>
        </w:rPr>
        <w:t>•</w:t>
      </w:r>
      <w:r w:rsidR="00D460BE" w:rsidRPr="00FA4605">
        <w:rPr>
          <w:rFonts w:asciiTheme="majorHAnsi" w:hAnsiTheme="majorHAnsi"/>
        </w:rPr>
        <w:t xml:space="preserve"> </w:t>
      </w:r>
      <w:r w:rsidR="00D460BE" w:rsidRPr="00F7076D">
        <w:rPr>
          <w:rFonts w:ascii="Cambria" w:hAnsi="Cambria" w:cs="Arial"/>
        </w:rPr>
        <w:t>Водны</w:t>
      </w:r>
      <w:r w:rsidR="00D460BE">
        <w:rPr>
          <w:rFonts w:ascii="Cambria" w:hAnsi="Cambria" w:cs="Arial"/>
        </w:rPr>
        <w:t>е горки</w:t>
      </w:r>
      <w:r w:rsidR="00D460BE" w:rsidRPr="00FA4605">
        <w:rPr>
          <w:rFonts w:ascii="Cambria" w:hAnsi="Cambria" w:cs="Arial"/>
        </w:rPr>
        <w:t xml:space="preserve"> </w:t>
      </w:r>
      <w:r w:rsidR="00D460BE" w:rsidRPr="00F7076D">
        <w:rPr>
          <w:rFonts w:asciiTheme="majorHAnsi" w:hAnsiTheme="majorHAnsi"/>
        </w:rPr>
        <w:t>•</w:t>
      </w:r>
      <w:r w:rsidR="00D460BE" w:rsidRPr="00FA4605">
        <w:rPr>
          <w:rFonts w:asciiTheme="majorHAnsi" w:hAnsiTheme="majorHAnsi"/>
        </w:rPr>
        <w:t xml:space="preserve"> </w:t>
      </w:r>
      <w:r w:rsidR="00D460BE">
        <w:rPr>
          <w:rFonts w:ascii="Cambria" w:hAnsi="Cambria" w:cs="Arial"/>
        </w:rPr>
        <w:t>Игровая площадка</w:t>
      </w:r>
      <w:r w:rsidR="00D460BE" w:rsidRPr="00FA4605">
        <w:rPr>
          <w:rFonts w:ascii="Cambria" w:hAnsi="Cambria" w:cs="Arial"/>
        </w:rPr>
        <w:t xml:space="preserve"> </w:t>
      </w:r>
      <w:r w:rsidR="00D460BE" w:rsidRPr="00F7076D">
        <w:rPr>
          <w:rFonts w:asciiTheme="majorHAnsi" w:hAnsiTheme="majorHAnsi"/>
        </w:rPr>
        <w:t>•</w:t>
      </w:r>
      <w:r w:rsidR="00D460BE" w:rsidRPr="003E3368">
        <w:rPr>
          <w:rFonts w:asciiTheme="majorHAnsi" w:hAnsiTheme="majorHAnsi"/>
        </w:rPr>
        <w:t xml:space="preserve"> Мини клуб</w:t>
      </w:r>
      <w:r>
        <w:rPr>
          <w:rFonts w:asciiTheme="majorHAnsi" w:hAnsiTheme="majorHAnsi"/>
          <w:lang w:val="bg-BG"/>
        </w:rPr>
        <w:t>.</w:t>
      </w:r>
    </w:p>
    <w:p w:rsidR="007514DB" w:rsidRDefault="007514DB" w:rsidP="007514DB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bg-BG"/>
        </w:rPr>
        <w:t>Спорт и свободное время:</w:t>
      </w:r>
      <w:r w:rsidRPr="00CB11F6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bg-BG"/>
        </w:rPr>
        <w:t>Открытый бассе</w:t>
      </w:r>
      <w:r w:rsidR="003E3368">
        <w:rPr>
          <w:rFonts w:asciiTheme="majorHAnsi" w:hAnsiTheme="majorHAnsi"/>
          <w:lang w:val="en-US"/>
        </w:rPr>
        <w:t>j</w:t>
      </w:r>
      <w:r>
        <w:rPr>
          <w:rFonts w:asciiTheme="majorHAnsi" w:hAnsiTheme="majorHAnsi"/>
          <w:lang w:val="bg-BG"/>
        </w:rPr>
        <w:t xml:space="preserve">н с бесплатными лежаками и зонтами </w:t>
      </w:r>
      <w:r w:rsidRPr="00CB11F6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be-BY"/>
        </w:rPr>
        <w:t xml:space="preserve"> </w:t>
      </w:r>
      <w:r>
        <w:rPr>
          <w:rFonts w:asciiTheme="majorHAnsi" w:hAnsiTheme="majorHAnsi"/>
          <w:lang w:val="bg-BG"/>
        </w:rPr>
        <w:t xml:space="preserve">Настольный теннис </w:t>
      </w:r>
      <w:r w:rsidR="00C64D42">
        <w:rPr>
          <w:rFonts w:asciiTheme="majorHAnsi" w:hAnsiTheme="majorHAnsi"/>
          <w:lang w:val="bg-BG"/>
        </w:rPr>
        <w:t>•</w:t>
      </w:r>
      <w:r w:rsidR="00C64D42" w:rsidRPr="003E3368">
        <w:rPr>
          <w:rFonts w:asciiTheme="majorHAnsi" w:hAnsiTheme="majorHAnsi"/>
        </w:rPr>
        <w:t xml:space="preserve"> Большой теннис</w:t>
      </w:r>
      <w:r w:rsidR="00C64D42">
        <w:rPr>
          <w:rFonts w:asciiTheme="majorHAnsi" w:hAnsiTheme="majorHAnsi"/>
          <w:lang w:val="be-BY"/>
        </w:rPr>
        <w:t xml:space="preserve"> </w:t>
      </w:r>
      <w:r w:rsidR="00C64D42" w:rsidRPr="00DA4DD7">
        <w:rPr>
          <w:lang w:val="bg-BG"/>
        </w:rPr>
        <w:t>/</w:t>
      </w:r>
      <w:r w:rsidR="00C64D42" w:rsidRPr="00CA0A9E">
        <w:rPr>
          <w:b/>
          <w:lang w:val="bg-BG"/>
        </w:rPr>
        <w:t>€</w:t>
      </w:r>
      <w:r w:rsidR="00C64D42"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bg-BG"/>
        </w:rPr>
        <w:t>Бильярд •</w:t>
      </w:r>
      <w:r w:rsidRPr="00CB11F6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lang w:val="bg-BG"/>
        </w:rPr>
        <w:t>Анимация</w:t>
      </w:r>
      <w:r w:rsidRPr="00CB11F6">
        <w:rPr>
          <w:rFonts w:asciiTheme="majorHAnsi" w:hAnsiTheme="majorHAnsi"/>
        </w:rPr>
        <w:t xml:space="preserve"> • </w:t>
      </w:r>
      <w:r w:rsidR="003E3368">
        <w:rPr>
          <w:rFonts w:asciiTheme="majorHAnsi" w:hAnsiTheme="majorHAnsi"/>
          <w:lang w:val="bg-BG"/>
        </w:rPr>
        <w:t>Амфитеат</w:t>
      </w:r>
      <w:bookmarkStart w:id="0" w:name="_GoBack"/>
      <w:bookmarkEnd w:id="0"/>
      <w:r w:rsidR="00C64D42">
        <w:rPr>
          <w:rFonts w:asciiTheme="majorHAnsi" w:hAnsiTheme="majorHAnsi"/>
          <w:lang w:val="bg-BG"/>
        </w:rPr>
        <w:t>р</w:t>
      </w:r>
      <w:r w:rsidRPr="00DA4DD7">
        <w:rPr>
          <w:lang w:val="bg-BG"/>
        </w:rPr>
        <w:t xml:space="preserve"> </w:t>
      </w:r>
      <w:r w:rsidRPr="00CB11F6">
        <w:rPr>
          <w:rFonts w:asciiTheme="majorHAnsi" w:hAnsiTheme="majorHAnsi"/>
        </w:rPr>
        <w:t xml:space="preserve">• </w:t>
      </w:r>
      <w:r w:rsidR="00C64D42">
        <w:rPr>
          <w:rFonts w:asciiTheme="majorHAnsi" w:hAnsiTheme="majorHAnsi"/>
          <w:lang w:val="bg-BG"/>
        </w:rPr>
        <w:t xml:space="preserve">Конференц-зал • </w:t>
      </w:r>
      <w:r>
        <w:rPr>
          <w:rFonts w:asciiTheme="majorHAnsi" w:hAnsiTheme="majorHAnsi"/>
          <w:lang w:val="bg-BG"/>
        </w:rPr>
        <w:t xml:space="preserve">Медицинская помощь </w:t>
      </w:r>
      <w:r w:rsidRPr="00DA4DD7">
        <w:rPr>
          <w:lang w:val="bg-BG"/>
        </w:rPr>
        <w:t>/</w:t>
      </w:r>
      <w:r w:rsidRPr="00CA0A9E">
        <w:rPr>
          <w:b/>
          <w:lang w:val="bg-BG"/>
        </w:rPr>
        <w:t>€</w:t>
      </w:r>
      <w:r w:rsidRPr="00DA4DD7">
        <w:rPr>
          <w:lang w:val="bg-BG"/>
        </w:rPr>
        <w:t>/</w:t>
      </w:r>
      <w:r>
        <w:rPr>
          <w:rFonts w:asciiTheme="majorHAnsi" w:hAnsiTheme="majorHAnsi"/>
          <w:lang w:val="bg-BG"/>
        </w:rPr>
        <w:t>.</w:t>
      </w:r>
    </w:p>
    <w:p w:rsidR="007514DB" w:rsidRPr="00CB11F6" w:rsidRDefault="007514DB" w:rsidP="007514DB">
      <w:pPr>
        <w:rPr>
          <w:lang w:val="bg-BG"/>
        </w:rPr>
      </w:pPr>
    </w:p>
    <w:p w:rsidR="001674ED" w:rsidRDefault="001674ED"/>
    <w:sectPr w:rsidR="001674ED" w:rsidSect="00891452">
      <w:pgSz w:w="11906" w:h="16838"/>
      <w:pgMar w:top="1417" w:right="1133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14DB"/>
    <w:rsid w:val="001674ED"/>
    <w:rsid w:val="003E3368"/>
    <w:rsid w:val="007514DB"/>
    <w:rsid w:val="00786E50"/>
    <w:rsid w:val="00865D37"/>
    <w:rsid w:val="00C64D42"/>
    <w:rsid w:val="00C84D26"/>
    <w:rsid w:val="00D460BE"/>
    <w:rsid w:val="00E127E7"/>
    <w:rsid w:val="00E34842"/>
    <w:rsid w:val="00F547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4D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14DB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194</Words>
  <Characters>1108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8</cp:revision>
  <dcterms:created xsi:type="dcterms:W3CDTF">2013-10-30T13:57:00Z</dcterms:created>
  <dcterms:modified xsi:type="dcterms:W3CDTF">2013-10-31T14:11:00Z</dcterms:modified>
</cp:coreProperties>
</file>