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59E6" w:rsidRDefault="00E959E6" w:rsidP="00863E12">
      <w:pPr>
        <w:jc w:val="center"/>
        <w:rPr>
          <w:rFonts w:ascii="Palatino Linotype" w:hAnsi="Palatino Linotype"/>
          <w:b/>
          <w:bCs/>
          <w:i/>
          <w:u w:val="single"/>
          <w:lang w:val="bg-BG"/>
        </w:rPr>
      </w:pPr>
      <w:r w:rsidRPr="00C85C7B">
        <w:rPr>
          <w:rFonts w:ascii="Palatino Linotype" w:hAnsi="Palatino Linotype"/>
          <w:b/>
          <w:bCs/>
          <w:i/>
          <w:u w:val="single"/>
          <w:lang w:val="bg-BG"/>
        </w:rPr>
        <w:t>ХОТЕЛ „</w:t>
      </w:r>
      <w:r w:rsidR="00BF2BF1">
        <w:rPr>
          <w:rFonts w:ascii="Palatino Linotype" w:hAnsi="Palatino Linotype"/>
          <w:b/>
          <w:bCs/>
          <w:i/>
          <w:u w:val="single"/>
          <w:lang w:val="bg-BG"/>
        </w:rPr>
        <w:t>ФЛАМИНГО</w:t>
      </w:r>
      <w:r w:rsidR="00863E12" w:rsidRPr="00A21701">
        <w:rPr>
          <w:rFonts w:ascii="Palatino Linotype" w:hAnsi="Palatino Linotype"/>
          <w:b/>
          <w:bCs/>
          <w:i/>
          <w:u w:val="single"/>
        </w:rPr>
        <w:t xml:space="preserve"> </w:t>
      </w:r>
      <w:r w:rsidR="00863E12">
        <w:rPr>
          <w:rFonts w:ascii="Palatino Linotype" w:hAnsi="Palatino Linotype"/>
          <w:b/>
          <w:bCs/>
          <w:i/>
          <w:u w:val="single"/>
          <w:lang w:val="bg-BG"/>
        </w:rPr>
        <w:t>ГРАНД</w:t>
      </w:r>
      <w:r w:rsidRPr="001561DD">
        <w:rPr>
          <w:rFonts w:ascii="Palatino Linotype" w:hAnsi="Palatino Linotype"/>
          <w:b/>
          <w:bCs/>
          <w:i/>
          <w:u w:val="single"/>
          <w:lang w:val="bg-BG"/>
        </w:rPr>
        <w:t>“</w:t>
      </w:r>
      <w:r w:rsidR="001561DD">
        <w:rPr>
          <w:rFonts w:ascii="Palatino Linotype" w:hAnsi="Palatino Linotype"/>
          <w:b/>
          <w:bCs/>
          <w:i/>
          <w:u w:val="single"/>
          <w:lang w:val="bg-BG"/>
        </w:rPr>
        <w:t xml:space="preserve"> </w:t>
      </w:r>
      <w:r w:rsidR="00493661">
        <w:rPr>
          <w:rFonts w:ascii="Palatino Linotype" w:hAnsi="Palatino Linotype"/>
          <w:b/>
          <w:bCs/>
          <w:i/>
          <w:u w:val="single"/>
          <w:lang w:val="bg-BG"/>
        </w:rPr>
        <w:t>СЕЗОН’</w:t>
      </w:r>
      <w:r w:rsidR="00B76879" w:rsidRPr="00A21701">
        <w:rPr>
          <w:rFonts w:ascii="Palatino Linotype" w:hAnsi="Palatino Linotype"/>
          <w:b/>
          <w:bCs/>
          <w:i/>
          <w:u w:val="single"/>
        </w:rPr>
        <w:t xml:space="preserve"> </w:t>
      </w:r>
      <w:r w:rsidR="00493661">
        <w:rPr>
          <w:rFonts w:ascii="Palatino Linotype" w:hAnsi="Palatino Linotype"/>
          <w:b/>
          <w:bCs/>
          <w:i/>
          <w:u w:val="single"/>
          <w:lang w:val="bg-BG"/>
        </w:rPr>
        <w:t>2016</w:t>
      </w:r>
    </w:p>
    <w:p w:rsidR="00863E12" w:rsidRDefault="00863E12" w:rsidP="00863E12">
      <w:pPr>
        <w:rPr>
          <w:rFonts w:ascii="Palatino Linotype" w:hAnsi="Palatino Linotype"/>
          <w:bCs/>
          <w:sz w:val="20"/>
          <w:szCs w:val="20"/>
          <w:lang w:val="bg-BG"/>
        </w:rPr>
      </w:pPr>
    </w:p>
    <w:p w:rsidR="00863E12" w:rsidRDefault="00863E12" w:rsidP="00863E12">
      <w:pPr>
        <w:rPr>
          <w:rFonts w:ascii="Palatino Linotype" w:hAnsi="Palatino Linotype"/>
          <w:bCs/>
          <w:sz w:val="20"/>
          <w:szCs w:val="20"/>
          <w:lang w:val="bg-BG"/>
        </w:rPr>
      </w:pPr>
    </w:p>
    <w:p w:rsidR="00863E12" w:rsidRPr="00863E12" w:rsidRDefault="00863E12" w:rsidP="00863E12">
      <w:pPr>
        <w:rPr>
          <w:rFonts w:ascii="Palatino Linotype" w:hAnsi="Palatino Linotype"/>
          <w:b/>
          <w:bCs/>
          <w:sz w:val="20"/>
          <w:szCs w:val="20"/>
          <w:lang w:val="bg-BG"/>
        </w:rPr>
      </w:pPr>
      <w:r w:rsidRPr="00863E12">
        <w:rPr>
          <w:rFonts w:ascii="Palatino Linotype" w:hAnsi="Palatino Linotype"/>
          <w:b/>
          <w:bCs/>
          <w:sz w:val="20"/>
          <w:szCs w:val="20"/>
          <w:lang w:val="bg-BG"/>
        </w:rPr>
        <w:t>Разстояние от хотела до:</w:t>
      </w:r>
    </w:p>
    <w:p w:rsidR="00863E12" w:rsidRPr="00863E12" w:rsidRDefault="00863E12" w:rsidP="00863E12">
      <w:pPr>
        <w:numPr>
          <w:ilvl w:val="0"/>
          <w:numId w:val="3"/>
        </w:numPr>
        <w:rPr>
          <w:rFonts w:ascii="Palatino Linotype" w:hAnsi="Palatino Linotype"/>
          <w:bCs/>
          <w:sz w:val="20"/>
          <w:szCs w:val="20"/>
          <w:lang w:val="bg-BG"/>
        </w:rPr>
      </w:pPr>
      <w:r>
        <w:rPr>
          <w:rFonts w:ascii="Palatino Linotype" w:hAnsi="Palatino Linotype"/>
          <w:bCs/>
          <w:sz w:val="20"/>
          <w:szCs w:val="20"/>
          <w:lang w:val="bg-BG"/>
        </w:rPr>
        <w:t>П</w:t>
      </w:r>
      <w:r w:rsidRPr="00863E12">
        <w:rPr>
          <w:rFonts w:ascii="Palatino Linotype" w:hAnsi="Palatino Linotype"/>
          <w:bCs/>
          <w:sz w:val="20"/>
          <w:szCs w:val="20"/>
          <w:lang w:val="bg-BG"/>
        </w:rPr>
        <w:t>лажа - 150 м</w:t>
      </w:r>
    </w:p>
    <w:p w:rsidR="00863E12" w:rsidRPr="00863E12" w:rsidRDefault="00863E12" w:rsidP="00863E12">
      <w:pPr>
        <w:numPr>
          <w:ilvl w:val="0"/>
          <w:numId w:val="3"/>
        </w:numPr>
        <w:rPr>
          <w:rFonts w:ascii="Palatino Linotype" w:hAnsi="Palatino Linotype"/>
          <w:bCs/>
          <w:sz w:val="20"/>
          <w:szCs w:val="20"/>
          <w:lang w:val="bg-BG"/>
        </w:rPr>
      </w:pPr>
      <w:r w:rsidRPr="00863E12">
        <w:rPr>
          <w:rFonts w:ascii="Palatino Linotype" w:hAnsi="Palatino Linotype"/>
          <w:bCs/>
          <w:sz w:val="20"/>
          <w:szCs w:val="20"/>
          <w:lang w:val="bg-BG"/>
        </w:rPr>
        <w:t>Аквамания - 1000 м</w:t>
      </w:r>
    </w:p>
    <w:p w:rsidR="00863E12" w:rsidRPr="00863E12" w:rsidRDefault="00863E12" w:rsidP="00863E12">
      <w:pPr>
        <w:numPr>
          <w:ilvl w:val="0"/>
          <w:numId w:val="3"/>
        </w:numPr>
        <w:rPr>
          <w:rFonts w:ascii="Palatino Linotype" w:hAnsi="Palatino Linotype"/>
          <w:bCs/>
          <w:sz w:val="20"/>
          <w:szCs w:val="20"/>
          <w:lang w:val="bg-BG"/>
        </w:rPr>
      </w:pPr>
      <w:r>
        <w:rPr>
          <w:rFonts w:ascii="Palatino Linotype" w:hAnsi="Palatino Linotype"/>
          <w:bCs/>
          <w:sz w:val="20"/>
          <w:szCs w:val="20"/>
          <w:lang w:val="bg-BG"/>
        </w:rPr>
        <w:t>А</w:t>
      </w:r>
      <w:r w:rsidRPr="00863E12">
        <w:rPr>
          <w:rFonts w:ascii="Palatino Linotype" w:hAnsi="Palatino Linotype"/>
          <w:bCs/>
          <w:sz w:val="20"/>
          <w:szCs w:val="20"/>
          <w:lang w:val="bg-BG"/>
        </w:rPr>
        <w:t>втогара - 1 км</w:t>
      </w:r>
    </w:p>
    <w:p w:rsidR="00863E12" w:rsidRPr="00863E12" w:rsidRDefault="00863E12" w:rsidP="00863E12">
      <w:pPr>
        <w:numPr>
          <w:ilvl w:val="0"/>
          <w:numId w:val="3"/>
        </w:numPr>
        <w:rPr>
          <w:rFonts w:ascii="Palatino Linotype" w:hAnsi="Palatino Linotype"/>
          <w:bCs/>
          <w:sz w:val="20"/>
          <w:szCs w:val="20"/>
          <w:lang w:val="bg-BG"/>
        </w:rPr>
      </w:pPr>
      <w:r>
        <w:rPr>
          <w:rFonts w:ascii="Palatino Linotype" w:hAnsi="Palatino Linotype"/>
          <w:bCs/>
          <w:sz w:val="20"/>
          <w:szCs w:val="20"/>
          <w:lang w:val="bg-BG"/>
        </w:rPr>
        <w:t>Л</w:t>
      </w:r>
      <w:r w:rsidRPr="00863E12">
        <w:rPr>
          <w:rFonts w:ascii="Palatino Linotype" w:hAnsi="Palatino Linotype"/>
          <w:bCs/>
          <w:sz w:val="20"/>
          <w:szCs w:val="20"/>
          <w:lang w:val="bg-BG"/>
        </w:rPr>
        <w:t>етище Варна - 40 км</w:t>
      </w:r>
    </w:p>
    <w:p w:rsidR="00863E12" w:rsidRPr="00863E12" w:rsidRDefault="00863E12" w:rsidP="00863E12">
      <w:pPr>
        <w:numPr>
          <w:ilvl w:val="0"/>
          <w:numId w:val="3"/>
        </w:numPr>
        <w:rPr>
          <w:rFonts w:ascii="Palatino Linotype" w:hAnsi="Palatino Linotype"/>
          <w:bCs/>
          <w:sz w:val="20"/>
          <w:szCs w:val="20"/>
          <w:lang w:val="bg-BG"/>
        </w:rPr>
      </w:pPr>
      <w:r>
        <w:rPr>
          <w:rFonts w:ascii="Palatino Linotype" w:hAnsi="Palatino Linotype"/>
          <w:bCs/>
          <w:sz w:val="20"/>
          <w:szCs w:val="20"/>
          <w:lang w:val="bg-BG"/>
        </w:rPr>
        <w:t>Балчик - 10</w:t>
      </w:r>
      <w:r w:rsidRPr="00863E12">
        <w:rPr>
          <w:rFonts w:ascii="Palatino Linotype" w:hAnsi="Palatino Linotype"/>
          <w:bCs/>
          <w:sz w:val="20"/>
          <w:szCs w:val="20"/>
          <w:lang w:val="bg-BG"/>
        </w:rPr>
        <w:t xml:space="preserve"> км</w:t>
      </w:r>
    </w:p>
    <w:p w:rsidR="00863E12" w:rsidRPr="00863E12" w:rsidRDefault="00863E12" w:rsidP="00863E12">
      <w:pPr>
        <w:numPr>
          <w:ilvl w:val="0"/>
          <w:numId w:val="3"/>
        </w:numPr>
        <w:rPr>
          <w:rFonts w:ascii="Palatino Linotype" w:hAnsi="Palatino Linotype"/>
          <w:bCs/>
          <w:sz w:val="20"/>
          <w:szCs w:val="20"/>
          <w:lang w:val="bg-BG"/>
        </w:rPr>
      </w:pPr>
      <w:r w:rsidRPr="00863E12">
        <w:rPr>
          <w:rFonts w:ascii="Palatino Linotype" w:hAnsi="Palatino Linotype"/>
          <w:bCs/>
          <w:sz w:val="20"/>
          <w:szCs w:val="20"/>
          <w:lang w:val="bg-BG"/>
        </w:rPr>
        <w:t>Добрич - 40 км</w:t>
      </w:r>
    </w:p>
    <w:p w:rsidR="00863E12" w:rsidRPr="00863E12" w:rsidRDefault="00863E12" w:rsidP="00863E12">
      <w:pPr>
        <w:numPr>
          <w:ilvl w:val="0"/>
          <w:numId w:val="3"/>
        </w:numPr>
        <w:rPr>
          <w:rFonts w:ascii="Palatino Linotype" w:hAnsi="Palatino Linotype"/>
          <w:bCs/>
          <w:sz w:val="20"/>
          <w:szCs w:val="20"/>
          <w:lang w:val="bg-BG"/>
        </w:rPr>
      </w:pPr>
      <w:r w:rsidRPr="00863E12">
        <w:rPr>
          <w:rFonts w:ascii="Palatino Linotype" w:hAnsi="Palatino Linotype"/>
          <w:bCs/>
          <w:sz w:val="20"/>
          <w:szCs w:val="20"/>
          <w:lang w:val="bg-BG"/>
        </w:rPr>
        <w:t>GPS координати - 43.367913° / 28.079188°</w:t>
      </w:r>
    </w:p>
    <w:p w:rsidR="00863E12" w:rsidRPr="00863E12" w:rsidRDefault="00863E12" w:rsidP="00863E12">
      <w:pPr>
        <w:rPr>
          <w:rFonts w:ascii="Palatino Linotype" w:hAnsi="Palatino Linotype"/>
          <w:bCs/>
          <w:sz w:val="20"/>
          <w:szCs w:val="20"/>
          <w:lang w:val="bg-BG"/>
        </w:rPr>
      </w:pPr>
    </w:p>
    <w:p w:rsidR="00863E12" w:rsidRPr="00863E12" w:rsidRDefault="00863E12" w:rsidP="00863E12">
      <w:pPr>
        <w:rPr>
          <w:rFonts w:ascii="Palatino Linotype" w:hAnsi="Palatino Linotype"/>
          <w:b/>
          <w:bCs/>
          <w:sz w:val="20"/>
          <w:szCs w:val="20"/>
          <w:lang w:val="bg-BG"/>
        </w:rPr>
      </w:pPr>
      <w:r w:rsidRPr="00863E12">
        <w:rPr>
          <w:rFonts w:ascii="Palatino Linotype" w:hAnsi="Palatino Linotype"/>
          <w:b/>
          <w:bCs/>
          <w:sz w:val="20"/>
          <w:szCs w:val="20"/>
          <w:lang w:val="bg-BG"/>
        </w:rPr>
        <w:t>Контакти:</w:t>
      </w:r>
    </w:p>
    <w:p w:rsidR="00863E12" w:rsidRPr="00863E12" w:rsidRDefault="00863E12" w:rsidP="00863E12">
      <w:pPr>
        <w:numPr>
          <w:ilvl w:val="0"/>
          <w:numId w:val="4"/>
        </w:numPr>
        <w:rPr>
          <w:rFonts w:ascii="Palatino Linotype" w:hAnsi="Palatino Linotype"/>
          <w:bCs/>
          <w:sz w:val="20"/>
          <w:szCs w:val="20"/>
          <w:lang w:val="bg-BG"/>
        </w:rPr>
      </w:pPr>
      <w:r w:rsidRPr="00863E12">
        <w:rPr>
          <w:rFonts w:ascii="Palatino Linotype" w:hAnsi="Palatino Linotype"/>
          <w:bCs/>
          <w:sz w:val="20"/>
          <w:szCs w:val="20"/>
          <w:lang w:val="bg-BG"/>
        </w:rPr>
        <w:t>Рецепция: +359 579 62270</w:t>
      </w:r>
    </w:p>
    <w:p w:rsidR="00863E12" w:rsidRPr="00863E12" w:rsidRDefault="00863E12" w:rsidP="00863E12">
      <w:pPr>
        <w:numPr>
          <w:ilvl w:val="0"/>
          <w:numId w:val="4"/>
        </w:numPr>
        <w:rPr>
          <w:rFonts w:ascii="Palatino Linotype" w:hAnsi="Palatino Linotype"/>
          <w:bCs/>
          <w:sz w:val="20"/>
          <w:szCs w:val="20"/>
          <w:lang w:val="bg-BG"/>
        </w:rPr>
      </w:pPr>
      <w:bookmarkStart w:id="0" w:name="_GoBack"/>
      <w:bookmarkEnd w:id="0"/>
      <w:r w:rsidRPr="00863E12">
        <w:rPr>
          <w:rFonts w:ascii="Palatino Linotype" w:hAnsi="Palatino Linotype"/>
          <w:bCs/>
          <w:sz w:val="20"/>
          <w:szCs w:val="20"/>
          <w:lang w:val="bg-BG"/>
        </w:rPr>
        <w:t>Hotel website: www.flamingogrand.com</w:t>
      </w:r>
    </w:p>
    <w:p w:rsidR="00863E12" w:rsidRPr="00863E12" w:rsidRDefault="00863E12" w:rsidP="00863E12">
      <w:pPr>
        <w:rPr>
          <w:rFonts w:ascii="Palatino Linotype" w:hAnsi="Palatino Linotype"/>
          <w:bCs/>
          <w:sz w:val="20"/>
          <w:szCs w:val="20"/>
          <w:lang w:val="bg-BG"/>
        </w:rPr>
      </w:pPr>
      <w:r w:rsidRPr="00863E12">
        <w:rPr>
          <w:rFonts w:ascii="Palatino Linotype" w:hAnsi="Palatino Linotype"/>
          <w:bCs/>
          <w:sz w:val="20"/>
          <w:szCs w:val="20"/>
          <w:lang w:val="bg-BG"/>
        </w:rPr>
        <w:t>GPS Координати: 43.367913° /   28.079188°</w:t>
      </w:r>
    </w:p>
    <w:p w:rsidR="00863E12" w:rsidRDefault="00863E12" w:rsidP="00C85C7B">
      <w:pPr>
        <w:rPr>
          <w:rFonts w:ascii="Palatino Linotype" w:hAnsi="Palatino Linotype"/>
          <w:sz w:val="20"/>
          <w:szCs w:val="20"/>
          <w:lang w:val="bg-BG"/>
        </w:rPr>
      </w:pPr>
    </w:p>
    <w:p w:rsidR="00863E12" w:rsidRPr="00863E12" w:rsidRDefault="00863E12" w:rsidP="00C85C7B">
      <w:pPr>
        <w:rPr>
          <w:rFonts w:ascii="Palatino Linotype" w:hAnsi="Palatino Linotype"/>
          <w:sz w:val="20"/>
          <w:szCs w:val="20"/>
          <w:lang w:val="bg-BG"/>
        </w:rPr>
      </w:pPr>
    </w:p>
    <w:p w:rsidR="00BF2BF1" w:rsidRPr="00863E12" w:rsidRDefault="00E959E6">
      <w:pPr>
        <w:rPr>
          <w:rFonts w:ascii="Palatino Linotype" w:hAnsi="Palatino Linotype" w:cs="Arial"/>
          <w:sz w:val="20"/>
          <w:szCs w:val="20"/>
          <w:shd w:val="clear" w:color="auto" w:fill="FFFFFF"/>
          <w:lang w:val="bg-BG"/>
        </w:rPr>
      </w:pPr>
      <w:r w:rsidRPr="002E6DBA">
        <w:rPr>
          <w:rFonts w:ascii="Palatino Linotype" w:hAnsi="Palatino Linotype"/>
          <w:b/>
          <w:bCs/>
          <w:i/>
          <w:sz w:val="20"/>
          <w:szCs w:val="20"/>
          <w:u w:val="single"/>
          <w:lang w:val="bg-BG"/>
        </w:rPr>
        <w:t>Местоположение</w:t>
      </w:r>
      <w:r w:rsidRPr="00DA3EE0">
        <w:rPr>
          <w:rFonts w:ascii="Palatino Linotype" w:hAnsi="Palatino Linotype"/>
          <w:b/>
          <w:bCs/>
          <w:i/>
          <w:sz w:val="20"/>
          <w:szCs w:val="20"/>
          <w:u w:val="single"/>
          <w:lang w:val="bg-BG"/>
        </w:rPr>
        <w:t>:</w:t>
      </w:r>
      <w:r w:rsidR="00C85C7B" w:rsidRPr="00DA3EE0">
        <w:rPr>
          <w:rFonts w:ascii="Palatino Linotype" w:hAnsi="Palatino Linotype"/>
          <w:b/>
          <w:bCs/>
          <w:i/>
          <w:sz w:val="20"/>
          <w:szCs w:val="20"/>
          <w:u w:val="single"/>
          <w:lang w:val="bg-BG"/>
        </w:rPr>
        <w:t xml:space="preserve"> </w:t>
      </w:r>
      <w:r w:rsidR="00863E12" w:rsidRPr="00863E12">
        <w:rPr>
          <w:rFonts w:ascii="Palatino Linotype" w:hAnsi="Palatino Linotype"/>
          <w:bCs/>
          <w:sz w:val="20"/>
          <w:szCs w:val="20"/>
          <w:lang w:val="bg-BG"/>
        </w:rPr>
        <w:t>Разположен в сърцето на красивия курорт Албена, пет-звездният Фламинго Гранд е едно истинско бижу. С изключително модерните си стил и архитектура, хотелът създава приятна атмосфера за релакс и отмора. На разположение на гостите са 182 луксозни студиa и апартаменти на база нощувка със закуска или нощувка със закуска и вечеря, а разнообразието от допълнителни удобства и услуги са гаранция за една перфектна лятна ваканция. Хотелът разполага с 8 етажа и 9-ти ВИП етаж, 4 асансьора (3 във фоайето на хотела и 1 обособен специално за SPA центъра), СПА център с вътрешен басейн и термална зона, външен басейн и атракционен басейн за деца с пратер, бюфет ресторант с открита тераса към басейна, конферентен център с 4 зали с капацитет от 22 до 265 места, зала за скуош, детски кът и др. Хотел "Фламинго Гранд" използва едни от най-модерните слънчеви колектори в Европа, инсталирани на площ от 600 кв.м. с основно предназначение затопляне на битовата вода за нуждите на хотела. Соларните колектори, в които "Албена" АД инвестира, са пример за екологична и енергоспестяваща грижа на курорта в унисон със световните тенденции за опазване на околната среда и климата на нашата планета.</w:t>
      </w:r>
    </w:p>
    <w:p w:rsidR="00E959E6" w:rsidRDefault="00BF2BF1">
      <w:pPr>
        <w:rPr>
          <w:rFonts w:ascii="Palatino Linotype" w:hAnsi="Palatino Linotype"/>
          <w:sz w:val="20"/>
          <w:szCs w:val="20"/>
          <w:lang w:val="bg-BG"/>
        </w:rPr>
      </w:pPr>
      <w:r>
        <w:rPr>
          <w:rStyle w:val="apple-converted-space"/>
          <w:rFonts w:ascii="Arial" w:hAnsi="Arial" w:cs="Arial"/>
          <w:color w:val="5C5C5C"/>
          <w:sz w:val="18"/>
          <w:szCs w:val="18"/>
          <w:shd w:val="clear" w:color="auto" w:fill="FFFFFF"/>
        </w:rPr>
        <w:t> </w:t>
      </w:r>
      <w:r w:rsidR="00E959E6" w:rsidRPr="002E6DBA">
        <w:rPr>
          <w:rFonts w:ascii="Palatino Linotype" w:hAnsi="Palatino Linotype"/>
          <w:b/>
          <w:bCs/>
          <w:i/>
          <w:sz w:val="20"/>
          <w:szCs w:val="20"/>
          <w:u w:val="single"/>
          <w:lang w:val="bg-BG"/>
        </w:rPr>
        <w:t>Настаняване</w:t>
      </w:r>
      <w:r w:rsidR="00E959E6" w:rsidRPr="002E6DBA">
        <w:rPr>
          <w:rFonts w:ascii="Palatino Linotype" w:hAnsi="Palatino Linotype"/>
          <w:i/>
          <w:sz w:val="20"/>
          <w:szCs w:val="20"/>
          <w:lang w:val="bg-BG"/>
        </w:rPr>
        <w:t>:</w:t>
      </w:r>
      <w:r w:rsidR="00C85C7B" w:rsidRPr="002E6DBA">
        <w:rPr>
          <w:rFonts w:ascii="Palatino Linotype" w:hAnsi="Palatino Linotype"/>
          <w:sz w:val="20"/>
          <w:szCs w:val="20"/>
          <w:lang w:val="bg-BG"/>
        </w:rPr>
        <w:t xml:space="preserve"> </w:t>
      </w:r>
      <w:r w:rsidR="00E959E6" w:rsidRPr="002E6DBA">
        <w:rPr>
          <w:rFonts w:ascii="Palatino Linotype" w:hAnsi="Palatino Linotype"/>
          <w:sz w:val="20"/>
          <w:szCs w:val="20"/>
          <w:lang w:val="bg-BG"/>
        </w:rPr>
        <w:t>Настаняването е след 14.00 ч., а освобождаването на стаите до 12.00 ч.</w:t>
      </w:r>
    </w:p>
    <w:p w:rsidR="00863E12" w:rsidRDefault="00863E12" w:rsidP="00863E12">
      <w:pPr>
        <w:rPr>
          <w:rFonts w:ascii="Palatino Linotype" w:hAnsi="Palatino Linotype"/>
          <w:sz w:val="20"/>
          <w:szCs w:val="20"/>
          <w:lang w:val="bg-BG"/>
        </w:rPr>
      </w:pPr>
      <w:r w:rsidRPr="00863E12">
        <w:rPr>
          <w:rFonts w:ascii="Palatino Linotype" w:hAnsi="Palatino Linotype"/>
          <w:sz w:val="20"/>
          <w:szCs w:val="20"/>
          <w:lang w:val="bg-BG"/>
        </w:rPr>
        <w:t xml:space="preserve">Настаняване: хотелът предлага висококатегорийно настаняване в 182 луксозни студиа и апараменти на база нощувка със закуска или нощувка със закуска и вечеря. Разрешено е настаняването на домашни любимци само в Стандартно Студио. </w:t>
      </w:r>
    </w:p>
    <w:p w:rsidR="00863E12" w:rsidRPr="00863E12" w:rsidRDefault="00863E12" w:rsidP="00863E12">
      <w:pPr>
        <w:numPr>
          <w:ilvl w:val="0"/>
          <w:numId w:val="5"/>
        </w:numPr>
        <w:rPr>
          <w:rFonts w:ascii="Palatino Linotype" w:hAnsi="Palatino Linotype"/>
          <w:sz w:val="20"/>
          <w:szCs w:val="20"/>
          <w:lang w:val="bg-BG"/>
        </w:rPr>
      </w:pPr>
      <w:r w:rsidRPr="00863E12">
        <w:rPr>
          <w:rFonts w:ascii="Palatino Linotype" w:hAnsi="Palatino Linotype"/>
          <w:sz w:val="20"/>
          <w:szCs w:val="20"/>
          <w:lang w:val="bg-BG"/>
        </w:rPr>
        <w:t>4 Гранд Супериор Мезонета</w:t>
      </w:r>
    </w:p>
    <w:p w:rsidR="00863E12" w:rsidRPr="00863E12" w:rsidRDefault="00863E12" w:rsidP="00863E12">
      <w:pPr>
        <w:numPr>
          <w:ilvl w:val="0"/>
          <w:numId w:val="5"/>
        </w:numPr>
        <w:rPr>
          <w:rFonts w:ascii="Palatino Linotype" w:hAnsi="Palatino Linotype"/>
          <w:sz w:val="20"/>
          <w:szCs w:val="20"/>
          <w:lang w:val="bg-BG"/>
        </w:rPr>
      </w:pPr>
      <w:r w:rsidRPr="00863E12">
        <w:rPr>
          <w:rFonts w:ascii="Palatino Linotype" w:hAnsi="Palatino Linotype"/>
          <w:sz w:val="20"/>
          <w:szCs w:val="20"/>
          <w:lang w:val="bg-BG"/>
        </w:rPr>
        <w:t>2 Гранд Супериор Апартамента</w:t>
      </w:r>
    </w:p>
    <w:p w:rsidR="00863E12" w:rsidRPr="00863E12" w:rsidRDefault="00863E12" w:rsidP="00863E12">
      <w:pPr>
        <w:numPr>
          <w:ilvl w:val="0"/>
          <w:numId w:val="5"/>
        </w:numPr>
        <w:rPr>
          <w:rFonts w:ascii="Palatino Linotype" w:hAnsi="Palatino Linotype"/>
          <w:sz w:val="20"/>
          <w:szCs w:val="20"/>
          <w:lang w:val="bg-BG"/>
        </w:rPr>
      </w:pPr>
      <w:r w:rsidRPr="00863E12">
        <w:rPr>
          <w:rFonts w:ascii="Palatino Linotype" w:hAnsi="Palatino Linotype"/>
          <w:sz w:val="20"/>
          <w:szCs w:val="20"/>
          <w:lang w:val="bg-BG"/>
        </w:rPr>
        <w:t>6 Панорама Супериор Апартамента</w:t>
      </w:r>
    </w:p>
    <w:p w:rsidR="00863E12" w:rsidRPr="00863E12" w:rsidRDefault="00863E12" w:rsidP="00863E12">
      <w:pPr>
        <w:numPr>
          <w:ilvl w:val="0"/>
          <w:numId w:val="5"/>
        </w:numPr>
        <w:rPr>
          <w:rFonts w:ascii="Palatino Linotype" w:hAnsi="Palatino Linotype"/>
          <w:sz w:val="20"/>
          <w:szCs w:val="20"/>
          <w:lang w:val="bg-BG"/>
        </w:rPr>
      </w:pPr>
      <w:r w:rsidRPr="00863E12">
        <w:rPr>
          <w:rFonts w:ascii="Palatino Linotype" w:hAnsi="Palatino Linotype"/>
          <w:sz w:val="20"/>
          <w:szCs w:val="20"/>
          <w:lang w:val="bg-BG"/>
        </w:rPr>
        <w:t>12 Корнер Апартамента</w:t>
      </w:r>
    </w:p>
    <w:p w:rsidR="00863E12" w:rsidRPr="00863E12" w:rsidRDefault="00863E12" w:rsidP="00863E12">
      <w:pPr>
        <w:numPr>
          <w:ilvl w:val="0"/>
          <w:numId w:val="5"/>
        </w:numPr>
        <w:rPr>
          <w:rFonts w:ascii="Palatino Linotype" w:hAnsi="Palatino Linotype"/>
          <w:sz w:val="20"/>
          <w:szCs w:val="20"/>
          <w:lang w:val="bg-BG"/>
        </w:rPr>
      </w:pPr>
      <w:r w:rsidRPr="00863E12">
        <w:rPr>
          <w:rFonts w:ascii="Palatino Linotype" w:hAnsi="Palatino Linotype"/>
          <w:sz w:val="20"/>
          <w:szCs w:val="20"/>
          <w:lang w:val="bg-BG"/>
        </w:rPr>
        <w:t>14 Студиа Екзекютив</w:t>
      </w:r>
    </w:p>
    <w:p w:rsidR="00863E12" w:rsidRPr="00863E12" w:rsidRDefault="00531C12" w:rsidP="00863E12">
      <w:pPr>
        <w:numPr>
          <w:ilvl w:val="0"/>
          <w:numId w:val="5"/>
        </w:numPr>
        <w:rPr>
          <w:rFonts w:ascii="Palatino Linotype" w:hAnsi="Palatino Linotype"/>
          <w:sz w:val="20"/>
          <w:szCs w:val="20"/>
          <w:lang w:val="bg-BG"/>
        </w:rPr>
      </w:pPr>
      <w:r w:rsidRPr="00F147D7">
        <w:rPr>
          <w:rFonts w:ascii="Palatino Linotype" w:hAnsi="Palatino Linotype"/>
          <w:color w:val="000000" w:themeColor="text1"/>
          <w:sz w:val="20"/>
          <w:szCs w:val="20"/>
          <w:lang w:val="bg-BG"/>
        </w:rPr>
        <w:t>84</w:t>
      </w:r>
      <w:r w:rsidR="00863E12" w:rsidRPr="00F147D7">
        <w:rPr>
          <w:rFonts w:ascii="Palatino Linotype" w:hAnsi="Palatino Linotype"/>
          <w:color w:val="000000" w:themeColor="text1"/>
          <w:sz w:val="20"/>
          <w:szCs w:val="20"/>
          <w:lang w:val="bg-BG"/>
        </w:rPr>
        <w:t xml:space="preserve"> </w:t>
      </w:r>
      <w:r w:rsidR="00863E12" w:rsidRPr="00863E12">
        <w:rPr>
          <w:rFonts w:ascii="Palatino Linotype" w:hAnsi="Palatino Linotype"/>
          <w:sz w:val="20"/>
          <w:szCs w:val="20"/>
          <w:lang w:val="bg-BG"/>
        </w:rPr>
        <w:t>Студиа Делукс</w:t>
      </w:r>
    </w:p>
    <w:p w:rsidR="00863E12" w:rsidRPr="00863E12" w:rsidRDefault="00863E12" w:rsidP="00863E12">
      <w:pPr>
        <w:numPr>
          <w:ilvl w:val="0"/>
          <w:numId w:val="5"/>
        </w:numPr>
        <w:rPr>
          <w:rFonts w:ascii="Palatino Linotype" w:hAnsi="Palatino Linotype"/>
          <w:sz w:val="20"/>
          <w:szCs w:val="20"/>
          <w:lang w:val="bg-BG"/>
        </w:rPr>
      </w:pPr>
      <w:r w:rsidRPr="00863E12">
        <w:rPr>
          <w:rFonts w:ascii="Palatino Linotype" w:hAnsi="Palatino Linotype"/>
          <w:sz w:val="20"/>
          <w:szCs w:val="20"/>
          <w:lang w:val="bg-BG"/>
        </w:rPr>
        <w:t>60 Студиа Стандарт</w:t>
      </w:r>
    </w:p>
    <w:p w:rsidR="00863E12" w:rsidRDefault="00863E12" w:rsidP="00863E12">
      <w:pPr>
        <w:rPr>
          <w:rFonts w:ascii="Palatino Linotype" w:hAnsi="Palatino Linotype"/>
          <w:sz w:val="20"/>
          <w:szCs w:val="20"/>
          <w:lang w:val="bg-BG"/>
        </w:rPr>
      </w:pPr>
    </w:p>
    <w:p w:rsidR="00863E12" w:rsidRPr="00863E12" w:rsidRDefault="00863E12" w:rsidP="00863E12">
      <w:pPr>
        <w:rPr>
          <w:rFonts w:ascii="Palatino Linotype" w:hAnsi="Palatino Linotype"/>
          <w:b/>
          <w:i/>
          <w:sz w:val="20"/>
          <w:szCs w:val="20"/>
          <w:u w:val="single"/>
          <w:lang w:val="bg-BG"/>
        </w:rPr>
      </w:pPr>
      <w:r w:rsidRPr="00863E12">
        <w:rPr>
          <w:rFonts w:ascii="Palatino Linotype" w:hAnsi="Palatino Linotype"/>
          <w:b/>
          <w:i/>
          <w:sz w:val="20"/>
          <w:szCs w:val="20"/>
          <w:lang w:val="bg-BG"/>
        </w:rPr>
        <w:t xml:space="preserve"> </w:t>
      </w:r>
      <w:r w:rsidRPr="00863E12">
        <w:rPr>
          <w:rFonts w:ascii="Palatino Linotype" w:hAnsi="Palatino Linotype"/>
          <w:b/>
          <w:i/>
          <w:sz w:val="20"/>
          <w:szCs w:val="20"/>
          <w:u w:val="single"/>
          <w:lang w:val="bg-BG"/>
        </w:rPr>
        <w:t>УДОБСТВА В СТАИТЕ</w:t>
      </w:r>
    </w:p>
    <w:p w:rsidR="00863E12" w:rsidRPr="00863E12" w:rsidRDefault="00863E12" w:rsidP="00863E12">
      <w:pPr>
        <w:numPr>
          <w:ilvl w:val="0"/>
          <w:numId w:val="6"/>
        </w:numPr>
        <w:rPr>
          <w:rFonts w:ascii="Palatino Linotype" w:hAnsi="Palatino Linotype"/>
          <w:sz w:val="20"/>
          <w:szCs w:val="20"/>
          <w:lang w:val="bg-BG"/>
        </w:rPr>
      </w:pPr>
      <w:r w:rsidRPr="00863E12">
        <w:rPr>
          <w:rFonts w:ascii="Palatino Linotype" w:hAnsi="Palatino Linotype"/>
          <w:sz w:val="20"/>
          <w:szCs w:val="20"/>
          <w:lang w:val="bg-BG"/>
        </w:rPr>
        <w:t>Мини бар</w:t>
      </w:r>
    </w:p>
    <w:p w:rsidR="00863E12" w:rsidRPr="00863E12" w:rsidRDefault="00863E12" w:rsidP="00863E12">
      <w:pPr>
        <w:numPr>
          <w:ilvl w:val="0"/>
          <w:numId w:val="6"/>
        </w:numPr>
        <w:rPr>
          <w:rFonts w:ascii="Palatino Linotype" w:hAnsi="Palatino Linotype"/>
          <w:sz w:val="20"/>
          <w:szCs w:val="20"/>
          <w:lang w:val="bg-BG"/>
        </w:rPr>
      </w:pPr>
      <w:r w:rsidRPr="00863E12">
        <w:rPr>
          <w:rFonts w:ascii="Palatino Linotype" w:hAnsi="Palatino Linotype"/>
          <w:sz w:val="20"/>
          <w:szCs w:val="20"/>
          <w:lang w:val="bg-BG"/>
        </w:rPr>
        <w:t>Телефон с директно избиране</w:t>
      </w:r>
    </w:p>
    <w:p w:rsidR="00863E12" w:rsidRPr="00863E12" w:rsidRDefault="00863E12" w:rsidP="00863E12">
      <w:pPr>
        <w:numPr>
          <w:ilvl w:val="0"/>
          <w:numId w:val="6"/>
        </w:numPr>
        <w:rPr>
          <w:rFonts w:ascii="Palatino Linotype" w:hAnsi="Palatino Linotype"/>
          <w:sz w:val="20"/>
          <w:szCs w:val="20"/>
          <w:lang w:val="bg-BG"/>
        </w:rPr>
      </w:pPr>
      <w:r w:rsidRPr="00863E12">
        <w:rPr>
          <w:rFonts w:ascii="Palatino Linotype" w:hAnsi="Palatino Linotype"/>
          <w:sz w:val="20"/>
          <w:szCs w:val="20"/>
          <w:lang w:val="bg-BG"/>
        </w:rPr>
        <w:t>Ютия и дъска за гладене</w:t>
      </w:r>
    </w:p>
    <w:p w:rsidR="00863E12" w:rsidRPr="00863E12" w:rsidRDefault="00863E12" w:rsidP="00863E12">
      <w:pPr>
        <w:numPr>
          <w:ilvl w:val="0"/>
          <w:numId w:val="6"/>
        </w:numPr>
        <w:rPr>
          <w:rFonts w:ascii="Palatino Linotype" w:hAnsi="Palatino Linotype"/>
          <w:sz w:val="20"/>
          <w:szCs w:val="20"/>
          <w:lang w:val="bg-BG"/>
        </w:rPr>
      </w:pPr>
      <w:r w:rsidRPr="00863E12">
        <w:rPr>
          <w:rFonts w:ascii="Palatino Linotype" w:hAnsi="Palatino Linotype"/>
          <w:sz w:val="20"/>
          <w:szCs w:val="20"/>
          <w:lang w:val="bg-BG"/>
        </w:rPr>
        <w:t>Кухненски бокс</w:t>
      </w:r>
    </w:p>
    <w:p w:rsidR="00863E12" w:rsidRPr="00863E12" w:rsidRDefault="00863E12" w:rsidP="00863E12">
      <w:pPr>
        <w:numPr>
          <w:ilvl w:val="0"/>
          <w:numId w:val="6"/>
        </w:numPr>
        <w:rPr>
          <w:rFonts w:ascii="Palatino Linotype" w:hAnsi="Palatino Linotype"/>
          <w:sz w:val="20"/>
          <w:szCs w:val="20"/>
          <w:lang w:val="bg-BG"/>
        </w:rPr>
      </w:pPr>
      <w:r w:rsidRPr="00863E12">
        <w:rPr>
          <w:rFonts w:ascii="Palatino Linotype" w:hAnsi="Palatino Linotype"/>
          <w:sz w:val="20"/>
          <w:szCs w:val="20"/>
          <w:lang w:val="bg-BG"/>
        </w:rPr>
        <w:t>Ежедневно зареждане на стаите с чай и кафе</w:t>
      </w:r>
    </w:p>
    <w:p w:rsidR="00863E12" w:rsidRPr="00863E12" w:rsidRDefault="00863E12" w:rsidP="00863E12">
      <w:pPr>
        <w:numPr>
          <w:ilvl w:val="0"/>
          <w:numId w:val="6"/>
        </w:numPr>
        <w:rPr>
          <w:rFonts w:ascii="Palatino Linotype" w:hAnsi="Palatino Linotype"/>
          <w:sz w:val="20"/>
          <w:szCs w:val="20"/>
          <w:lang w:val="bg-BG"/>
        </w:rPr>
      </w:pPr>
      <w:r w:rsidRPr="00863E12">
        <w:rPr>
          <w:rFonts w:ascii="Palatino Linotype" w:hAnsi="Palatino Linotype"/>
          <w:sz w:val="20"/>
          <w:szCs w:val="20"/>
          <w:lang w:val="bg-BG"/>
        </w:rPr>
        <w:t>Голяма вана или малка вана + душ-кабина</w:t>
      </w:r>
    </w:p>
    <w:p w:rsidR="00863E12" w:rsidRPr="00863E12" w:rsidRDefault="00863E12" w:rsidP="00863E12">
      <w:pPr>
        <w:numPr>
          <w:ilvl w:val="0"/>
          <w:numId w:val="6"/>
        </w:numPr>
        <w:rPr>
          <w:rFonts w:ascii="Palatino Linotype" w:hAnsi="Palatino Linotype"/>
          <w:sz w:val="20"/>
          <w:szCs w:val="20"/>
          <w:lang w:val="bg-BG"/>
        </w:rPr>
      </w:pPr>
      <w:r w:rsidRPr="00863E12">
        <w:rPr>
          <w:rFonts w:ascii="Palatino Linotype" w:hAnsi="Palatino Linotype"/>
          <w:sz w:val="20"/>
          <w:szCs w:val="20"/>
          <w:lang w:val="bg-BG"/>
        </w:rPr>
        <w:t>Сешоар</w:t>
      </w:r>
    </w:p>
    <w:p w:rsidR="00863E12" w:rsidRPr="00863E12" w:rsidRDefault="00863E12" w:rsidP="00863E12">
      <w:pPr>
        <w:numPr>
          <w:ilvl w:val="0"/>
          <w:numId w:val="6"/>
        </w:numPr>
        <w:rPr>
          <w:rFonts w:ascii="Palatino Linotype" w:hAnsi="Palatino Linotype"/>
          <w:sz w:val="20"/>
          <w:szCs w:val="20"/>
          <w:lang w:val="bg-BG"/>
        </w:rPr>
      </w:pPr>
      <w:r w:rsidRPr="00863E12">
        <w:rPr>
          <w:rFonts w:ascii="Palatino Linotype" w:hAnsi="Palatino Linotype"/>
          <w:sz w:val="20"/>
          <w:szCs w:val="20"/>
          <w:lang w:val="bg-BG"/>
        </w:rPr>
        <w:t>Детектор за дим</w:t>
      </w:r>
    </w:p>
    <w:p w:rsidR="00863E12" w:rsidRPr="00863E12" w:rsidRDefault="00863E12" w:rsidP="00863E12">
      <w:pPr>
        <w:numPr>
          <w:ilvl w:val="0"/>
          <w:numId w:val="6"/>
        </w:numPr>
        <w:rPr>
          <w:rFonts w:ascii="Palatino Linotype" w:hAnsi="Palatino Linotype"/>
          <w:sz w:val="20"/>
          <w:szCs w:val="20"/>
          <w:lang w:val="bg-BG"/>
        </w:rPr>
      </w:pPr>
      <w:r w:rsidRPr="00863E12">
        <w:rPr>
          <w:rFonts w:ascii="Palatino Linotype" w:hAnsi="Palatino Linotype"/>
          <w:sz w:val="20"/>
          <w:szCs w:val="20"/>
          <w:lang w:val="bg-BG"/>
        </w:rPr>
        <w:t>Антиалергични и антисептични възглавници</w:t>
      </w:r>
    </w:p>
    <w:p w:rsidR="00863E12" w:rsidRPr="00863E12" w:rsidRDefault="00863E12" w:rsidP="00863E12">
      <w:pPr>
        <w:numPr>
          <w:ilvl w:val="0"/>
          <w:numId w:val="6"/>
        </w:numPr>
        <w:rPr>
          <w:rFonts w:ascii="Palatino Linotype" w:hAnsi="Palatino Linotype"/>
          <w:sz w:val="20"/>
          <w:szCs w:val="20"/>
          <w:lang w:val="bg-BG"/>
        </w:rPr>
      </w:pPr>
      <w:r w:rsidRPr="00863E12">
        <w:rPr>
          <w:rFonts w:ascii="Palatino Linotype" w:hAnsi="Palatino Linotype"/>
          <w:sz w:val="20"/>
          <w:szCs w:val="20"/>
          <w:lang w:val="bg-BG"/>
        </w:rPr>
        <w:lastRenderedPageBreak/>
        <w:t>Магнитна ключ-карта</w:t>
      </w:r>
    </w:p>
    <w:p w:rsidR="00863E12" w:rsidRPr="00863E12" w:rsidRDefault="00863E12" w:rsidP="00863E12">
      <w:pPr>
        <w:numPr>
          <w:ilvl w:val="0"/>
          <w:numId w:val="6"/>
        </w:numPr>
        <w:rPr>
          <w:rFonts w:ascii="Palatino Linotype" w:hAnsi="Palatino Linotype"/>
          <w:sz w:val="20"/>
          <w:szCs w:val="20"/>
          <w:lang w:val="bg-BG"/>
        </w:rPr>
      </w:pPr>
      <w:r w:rsidRPr="00863E12">
        <w:rPr>
          <w:rFonts w:ascii="Palatino Linotype" w:hAnsi="Palatino Linotype"/>
          <w:sz w:val="20"/>
          <w:szCs w:val="20"/>
          <w:lang w:val="bg-BG"/>
        </w:rPr>
        <w:t>Електронна заключваща система</w:t>
      </w:r>
    </w:p>
    <w:p w:rsidR="00863E12" w:rsidRPr="00863E12" w:rsidRDefault="00863E12" w:rsidP="00863E12">
      <w:pPr>
        <w:numPr>
          <w:ilvl w:val="0"/>
          <w:numId w:val="6"/>
        </w:numPr>
        <w:rPr>
          <w:rFonts w:ascii="Palatino Linotype" w:hAnsi="Palatino Linotype"/>
          <w:sz w:val="20"/>
          <w:szCs w:val="20"/>
          <w:lang w:val="bg-BG"/>
        </w:rPr>
      </w:pPr>
      <w:r w:rsidRPr="00863E12">
        <w:rPr>
          <w:rFonts w:ascii="Palatino Linotype" w:hAnsi="Palatino Linotype"/>
          <w:sz w:val="20"/>
          <w:szCs w:val="20"/>
          <w:lang w:val="bg-BG"/>
        </w:rPr>
        <w:t>Ел.напрежение 200 V/ 50 Hz</w:t>
      </w:r>
    </w:p>
    <w:p w:rsidR="00863E12" w:rsidRPr="00863E12" w:rsidRDefault="00863E12" w:rsidP="00863E12">
      <w:pPr>
        <w:numPr>
          <w:ilvl w:val="0"/>
          <w:numId w:val="6"/>
        </w:numPr>
        <w:rPr>
          <w:rFonts w:ascii="Palatino Linotype" w:hAnsi="Palatino Linotype"/>
          <w:sz w:val="20"/>
          <w:szCs w:val="20"/>
          <w:lang w:val="bg-BG"/>
        </w:rPr>
      </w:pPr>
      <w:r w:rsidRPr="00863E12">
        <w:rPr>
          <w:rFonts w:ascii="Palatino Linotype" w:hAnsi="Palatino Linotype"/>
          <w:sz w:val="20"/>
          <w:szCs w:val="20"/>
          <w:lang w:val="bg-BG"/>
        </w:rPr>
        <w:t>SOS бутон</w:t>
      </w:r>
    </w:p>
    <w:p w:rsidR="00863E12" w:rsidRPr="00863E12" w:rsidRDefault="00863E12" w:rsidP="00863E12">
      <w:pPr>
        <w:numPr>
          <w:ilvl w:val="0"/>
          <w:numId w:val="6"/>
        </w:numPr>
        <w:rPr>
          <w:rFonts w:ascii="Palatino Linotype" w:hAnsi="Palatino Linotype"/>
          <w:sz w:val="20"/>
          <w:szCs w:val="20"/>
          <w:lang w:val="bg-BG"/>
        </w:rPr>
      </w:pPr>
      <w:r w:rsidRPr="00863E12">
        <w:rPr>
          <w:rFonts w:ascii="Palatino Linotype" w:hAnsi="Palatino Linotype"/>
          <w:sz w:val="20"/>
          <w:szCs w:val="20"/>
          <w:lang w:val="bg-BG"/>
        </w:rPr>
        <w:t>24 часовата рецепция е на Ваше разположение</w:t>
      </w:r>
    </w:p>
    <w:p w:rsidR="00863E12" w:rsidRDefault="00863E12" w:rsidP="00863E12">
      <w:pPr>
        <w:rPr>
          <w:rFonts w:ascii="Palatino Linotype" w:hAnsi="Palatino Linotype"/>
          <w:sz w:val="20"/>
          <w:szCs w:val="20"/>
          <w:lang w:val="bg-BG"/>
        </w:rPr>
      </w:pPr>
      <w:r w:rsidRPr="00863E12">
        <w:rPr>
          <w:rFonts w:ascii="Palatino Linotype" w:hAnsi="Palatino Linotype"/>
          <w:sz w:val="20"/>
          <w:szCs w:val="20"/>
          <w:lang w:val="bg-BG"/>
        </w:rPr>
        <w:t xml:space="preserve"> </w:t>
      </w:r>
    </w:p>
    <w:p w:rsidR="00863E12" w:rsidRDefault="00863E12" w:rsidP="00863E12">
      <w:pPr>
        <w:numPr>
          <w:ilvl w:val="0"/>
          <w:numId w:val="6"/>
        </w:numPr>
        <w:rPr>
          <w:rFonts w:ascii="Palatino Linotype" w:hAnsi="Palatino Linotype"/>
          <w:sz w:val="20"/>
          <w:szCs w:val="20"/>
          <w:lang w:val="bg-BG"/>
        </w:rPr>
      </w:pPr>
      <w:r w:rsidRPr="00863E12">
        <w:rPr>
          <w:rFonts w:ascii="Palatino Linotype" w:hAnsi="Palatino Linotype"/>
          <w:b/>
          <w:sz w:val="20"/>
          <w:szCs w:val="20"/>
          <w:lang w:val="bg-BG"/>
        </w:rPr>
        <w:t>Студио "Стандарт"</w:t>
      </w:r>
      <w:r w:rsidRPr="00863E12">
        <w:rPr>
          <w:rFonts w:ascii="Palatino Linotype" w:hAnsi="Palatino Linotype"/>
          <w:sz w:val="20"/>
          <w:szCs w:val="20"/>
          <w:lang w:val="bg-BG"/>
        </w:rPr>
        <w:t xml:space="preserve"> - 50 кв.м. - Стилно обзаведени студиа с изглед към море и басейн. Възможност за настаняване на 3 възрастни и 2 деца. Брой легла: едно легло с размери 180/200, едно легло с размери 100/200 и 1 разтегателен диван.</w:t>
      </w:r>
    </w:p>
    <w:p w:rsidR="00863E12" w:rsidRDefault="00863E12" w:rsidP="00863E12">
      <w:pPr>
        <w:pStyle w:val="ListParagraph"/>
        <w:rPr>
          <w:rFonts w:ascii="Palatino Linotype" w:hAnsi="Palatino Linotype"/>
          <w:sz w:val="20"/>
          <w:szCs w:val="20"/>
          <w:lang w:val="bg-BG"/>
        </w:rPr>
      </w:pPr>
    </w:p>
    <w:p w:rsidR="00863E12" w:rsidRDefault="00863E12" w:rsidP="00863E12">
      <w:pPr>
        <w:numPr>
          <w:ilvl w:val="0"/>
          <w:numId w:val="6"/>
        </w:numPr>
        <w:rPr>
          <w:rFonts w:ascii="Palatino Linotype" w:hAnsi="Palatino Linotype"/>
          <w:sz w:val="20"/>
          <w:szCs w:val="20"/>
          <w:lang w:val="bg-BG"/>
        </w:rPr>
      </w:pPr>
      <w:r w:rsidRPr="00863E12">
        <w:rPr>
          <w:rFonts w:ascii="Palatino Linotype" w:hAnsi="Palatino Linotype"/>
          <w:b/>
          <w:sz w:val="20"/>
          <w:szCs w:val="20"/>
          <w:lang w:val="bg-BG"/>
        </w:rPr>
        <w:t>Студио "Делукс"</w:t>
      </w:r>
      <w:r w:rsidRPr="00863E12">
        <w:rPr>
          <w:rFonts w:ascii="Palatino Linotype" w:hAnsi="Palatino Linotype"/>
          <w:sz w:val="20"/>
          <w:szCs w:val="20"/>
          <w:lang w:val="bg-BG"/>
        </w:rPr>
        <w:t xml:space="preserve"> - 50 кв.м. - Луксозни и стилно обзаведени студиа. Изглед - море и басейн. Възможност за настаняване на 2 възрастни и 2 деца. Брой легла: 2 броя с размери 100/200 (с възможност да бъдат съединени) и разтегателен диван. Оборудване: централна климатична инсталация, LCD телевизор със сателитна и платена телевизия, интернет достъп, сейф, мини бар, кана с поднос "Добре дошли", възможност за приготвяне на чай и кафе, телефон с директно международно избиране, ютия и дъска за гладене, електронна заключваща система, баня в модерен съвременен дизайн с вана и душкабина или само с голяма вана, отделна тоалетна, халати и чехли за баня, сешоар, телефон, SOS система, музикално озвучаване, кухненски бокс с посуда, място за хранене, тераса с шезлонги и маса.</w:t>
      </w:r>
    </w:p>
    <w:p w:rsidR="00863E12" w:rsidRDefault="00863E12" w:rsidP="00863E12">
      <w:pPr>
        <w:pStyle w:val="ListParagraph"/>
        <w:rPr>
          <w:rFonts w:ascii="Palatino Linotype" w:hAnsi="Palatino Linotype"/>
          <w:sz w:val="20"/>
          <w:szCs w:val="20"/>
          <w:lang w:val="bg-BG"/>
        </w:rPr>
      </w:pPr>
    </w:p>
    <w:p w:rsidR="00863E12" w:rsidRDefault="00863E12" w:rsidP="00863E12">
      <w:pPr>
        <w:numPr>
          <w:ilvl w:val="0"/>
          <w:numId w:val="6"/>
        </w:numPr>
        <w:rPr>
          <w:rFonts w:ascii="Palatino Linotype" w:hAnsi="Palatino Linotype"/>
          <w:sz w:val="20"/>
          <w:szCs w:val="20"/>
          <w:lang w:val="bg-BG"/>
        </w:rPr>
      </w:pPr>
      <w:r w:rsidRPr="00863E12">
        <w:rPr>
          <w:rFonts w:ascii="Palatino Linotype" w:hAnsi="Palatino Linotype"/>
          <w:b/>
          <w:sz w:val="20"/>
          <w:szCs w:val="20"/>
          <w:lang w:val="bg-BG"/>
        </w:rPr>
        <w:t>Студио "Екзекютив"</w:t>
      </w:r>
      <w:r w:rsidRPr="00863E12">
        <w:rPr>
          <w:rFonts w:ascii="Palatino Linotype" w:hAnsi="Palatino Linotype"/>
          <w:sz w:val="20"/>
          <w:szCs w:val="20"/>
          <w:lang w:val="bg-BG"/>
        </w:rPr>
        <w:t xml:space="preserve"> - 50 кв.м. - Луксозни и стилно обзаведени студиа. Разположение - 9-ти и 8-ми етаж на хотела с панорамен изглед към море и басейн. Възможност за настаняване на 2 възрастни и 2 деца. Брой легла: 2 с размери 100/200 (с възможност да бъдат съединени) и разтегателен диван. Оборудване: централна климатична инсталация, LCD телевизор със сателитна и платена телевизия, интернет достъп, сейф, мини бар, кана с поднос "Добре дошли", възможност за приготвяне на чай и кафе, телефон с директно международно избиране и гласова поща, ютия и дъска за гладене, електронна заключваща система, баня в модерен съвременен дизайн с вана и душ-кабина или само с голяма вана, отделна тоалетна, халати и чехли за баня, сешоар, телефон, SOS система, музикално озвучаване, кухненски бокс с посуда, микровълнова фурна, място за хранене, тераса с шезлонги и маса.</w:t>
      </w:r>
      <w:r w:rsidR="00531C12">
        <w:rPr>
          <w:rFonts w:ascii="Palatino Linotype" w:hAnsi="Palatino Linotype"/>
          <w:sz w:val="20"/>
          <w:szCs w:val="20"/>
          <w:lang w:val="bg-BG"/>
        </w:rPr>
        <w:t xml:space="preserve"> Предимства на Екзекютив гостите е безплатното ползване на Аква зоната в Елемантс СПА : вътрешен басейн, сауна, парна баня, калдариум, хидромасажен душ, леден фонтан и кът за отдих. </w:t>
      </w:r>
    </w:p>
    <w:p w:rsidR="00863E12" w:rsidRDefault="00863E12" w:rsidP="00863E12">
      <w:pPr>
        <w:pStyle w:val="ListParagraph"/>
        <w:rPr>
          <w:rFonts w:ascii="Palatino Linotype" w:hAnsi="Palatino Linotype"/>
          <w:sz w:val="20"/>
          <w:szCs w:val="20"/>
          <w:lang w:val="bg-BG"/>
        </w:rPr>
      </w:pPr>
    </w:p>
    <w:p w:rsidR="00863E12" w:rsidRDefault="00863E12" w:rsidP="00863E12">
      <w:pPr>
        <w:numPr>
          <w:ilvl w:val="0"/>
          <w:numId w:val="6"/>
        </w:numPr>
        <w:rPr>
          <w:rFonts w:ascii="Palatino Linotype" w:hAnsi="Palatino Linotype"/>
          <w:sz w:val="20"/>
          <w:szCs w:val="20"/>
          <w:lang w:val="bg-BG"/>
        </w:rPr>
      </w:pPr>
      <w:r w:rsidRPr="00863E12">
        <w:rPr>
          <w:rFonts w:ascii="Palatino Linotype" w:hAnsi="Palatino Linotype"/>
          <w:b/>
          <w:sz w:val="20"/>
          <w:szCs w:val="20"/>
          <w:lang w:val="bg-BG"/>
        </w:rPr>
        <w:t>Апартамент "Корнер"</w:t>
      </w:r>
      <w:r w:rsidRPr="00863E12">
        <w:rPr>
          <w:rFonts w:ascii="Palatino Linotype" w:hAnsi="Palatino Linotype"/>
          <w:sz w:val="20"/>
          <w:szCs w:val="20"/>
          <w:lang w:val="bg-BG"/>
        </w:rPr>
        <w:t xml:space="preserve"> - 70 кв.м. - Двустайни ъглови апартаменти. Разположение - 3-ти, 4-ти, 5-ти, 6-ти, 7-ми, 8-ми и 9-ти етажи. С изглед към морето от високите етажи и басейн от по-ниските етажи. Възможност за настаняване на 4-ма възрастни. Брой легла: едно с размери 180/200 и разтегателен диван в едната стая, легло с размери 140/200 и разтегателен диван в другата стая. 2-те стаи са с междинна врата. Оборудване: централна климатична инсталация, LCD телевизор със сателитна и платена телевизия, интернет достъп, сейф, мини бар, кана с поднос "Добре дошли", възможност за приготвяне на чай и кафе, телефон с директно международно избиране, ютия и дъска за гладене, електронна заключваща система, баня в модерен съвременен дизайн с вана и душ-кабина, отделна тоалетна, халати и чехли за баня, сешоар, телефон, SOS система, музикално озвучаване, кухненски бокс с посуда, място за хранене, тераса с шезлонги и маса</w:t>
      </w:r>
      <w:r>
        <w:rPr>
          <w:rFonts w:ascii="Palatino Linotype" w:hAnsi="Palatino Linotype"/>
          <w:sz w:val="20"/>
          <w:szCs w:val="20"/>
          <w:lang w:val="bg-BG"/>
        </w:rPr>
        <w:t>.</w:t>
      </w:r>
    </w:p>
    <w:p w:rsidR="00863E12" w:rsidRDefault="00863E12" w:rsidP="00863E12">
      <w:pPr>
        <w:pStyle w:val="ListParagraph"/>
        <w:rPr>
          <w:rFonts w:ascii="Palatino Linotype" w:hAnsi="Palatino Linotype"/>
          <w:sz w:val="20"/>
          <w:szCs w:val="20"/>
          <w:lang w:val="bg-BG"/>
        </w:rPr>
      </w:pPr>
    </w:p>
    <w:p w:rsidR="00E5438A" w:rsidRDefault="00863E12" w:rsidP="00863E12">
      <w:pPr>
        <w:numPr>
          <w:ilvl w:val="0"/>
          <w:numId w:val="6"/>
        </w:numPr>
        <w:rPr>
          <w:rFonts w:ascii="Palatino Linotype" w:hAnsi="Palatino Linotype"/>
          <w:sz w:val="20"/>
          <w:szCs w:val="20"/>
          <w:lang w:val="bg-BG"/>
        </w:rPr>
      </w:pPr>
      <w:r w:rsidRPr="00863E12">
        <w:rPr>
          <w:rFonts w:ascii="Palatino Linotype" w:hAnsi="Palatino Linotype"/>
          <w:b/>
          <w:sz w:val="20"/>
          <w:szCs w:val="20"/>
          <w:lang w:val="bg-BG"/>
        </w:rPr>
        <w:t>Апартамент "Панорама Супериор"</w:t>
      </w:r>
      <w:r w:rsidRPr="00863E12">
        <w:rPr>
          <w:rFonts w:ascii="Palatino Linotype" w:hAnsi="Palatino Linotype"/>
          <w:sz w:val="20"/>
          <w:szCs w:val="20"/>
          <w:lang w:val="bg-BG"/>
        </w:rPr>
        <w:t xml:space="preserve"> - 96 кв.м. - Панорамни едностайни и двустайни апартаменти. Разположение - 9-ти и 8-ми етажи. Панорамен изглед към морето и басейна. Възможност за настаняване на 2-ма възрастни и 2 деца (в едностайните апартаменти) и 4-ма възрастни и едно дете (в двустрайните апартаменти). Брой легла в едностайните апартаменти: 2 с размери 100/200, с възможност да бъдат съединени и диван, който се разтяга. Брой легла в двустайните апартаменти: спалня -&gt; 2 легла с размери 100/200, с възможност да бъдат съединени; общо помещение -&gt; едно легло с размери 140/200 и диван, </w:t>
      </w:r>
      <w:r w:rsidRPr="00863E12">
        <w:rPr>
          <w:rFonts w:ascii="Palatino Linotype" w:hAnsi="Palatino Linotype"/>
          <w:sz w:val="20"/>
          <w:szCs w:val="20"/>
          <w:lang w:val="bg-BG"/>
        </w:rPr>
        <w:lastRenderedPageBreak/>
        <w:t>който се разтяга. Оборудване: централна климатична инсталация, LCD телевизор със сателитна и платена телевизия, интернет достъп, сейф, мини бар, кана с поднос "Добре дошли", възможност за приготвяне на чай и кафе, телефон с директно международно избиране, ютия и дъска за гладене, електронна заключваща система, баня в модерен съвременен дизайн с вана и душ-кабина, отделна тоалетна, халати и чехли за баня, сешоар, телефон, SOS система, музикално озвучаване, кухненски бокс с посуда, място за хранене, тераса с шезлонги и маса.</w:t>
      </w:r>
    </w:p>
    <w:p w:rsidR="007D155F" w:rsidRDefault="007D155F" w:rsidP="007D155F">
      <w:pPr>
        <w:ind w:left="720"/>
        <w:rPr>
          <w:rFonts w:ascii="Palatino Linotype" w:hAnsi="Palatino Linotype"/>
          <w:sz w:val="20"/>
          <w:szCs w:val="20"/>
          <w:lang w:val="bg-BG"/>
        </w:rPr>
      </w:pPr>
    </w:p>
    <w:p w:rsidR="00E5438A" w:rsidRDefault="00863E12" w:rsidP="00863E12">
      <w:pPr>
        <w:numPr>
          <w:ilvl w:val="0"/>
          <w:numId w:val="6"/>
        </w:numPr>
        <w:rPr>
          <w:rFonts w:ascii="Palatino Linotype" w:hAnsi="Palatino Linotype"/>
          <w:sz w:val="20"/>
          <w:szCs w:val="20"/>
          <w:lang w:val="bg-BG"/>
        </w:rPr>
      </w:pPr>
      <w:r w:rsidRPr="00E5438A">
        <w:rPr>
          <w:rFonts w:ascii="Palatino Linotype" w:hAnsi="Palatino Linotype"/>
          <w:b/>
          <w:sz w:val="20"/>
          <w:szCs w:val="20"/>
          <w:lang w:val="bg-BG"/>
        </w:rPr>
        <w:t>Апартамент "Гранд Супериор"</w:t>
      </w:r>
      <w:r w:rsidRPr="00863E12">
        <w:rPr>
          <w:rFonts w:ascii="Palatino Linotype" w:hAnsi="Palatino Linotype"/>
          <w:sz w:val="20"/>
          <w:szCs w:val="20"/>
          <w:lang w:val="bg-BG"/>
        </w:rPr>
        <w:t xml:space="preserve"> - 100 кв.м. - Предлага лукс, комфорт, голямо пространство и панорамна гледка към морето. Тристайни апартаменти, разположени на 7-ми и 8-ми етажи на хотела, разполагат с две спални, хол, просторна панорамна тераса с шезлонги и маса. Брой легла: едно с размери 1800/200, едно с размери 160/200, 1 с размери 100/200. Максимално настаняване - 5 възрастни. Холът е обзаведен с мека мебел, място за хранене, кухненски бокс. Оборудване: централна климатична инсталация, сателитна телевизия, интернет достъп, сейф, мини бар, кана с поднос "Добре дошли", възможност за приготвяне на чай и кафе, телефон с директно международно избиране, ютия и дъска за гладене, заключваща система, баня с душ-кабина, баня с хидромасажна вана, халати и чехли за баня, сешоар, телефон, SOS система, музикално озвучаване.</w:t>
      </w:r>
    </w:p>
    <w:p w:rsidR="007D155F" w:rsidRDefault="007D155F" w:rsidP="007D155F">
      <w:pPr>
        <w:pStyle w:val="ListParagraph"/>
        <w:rPr>
          <w:rFonts w:ascii="Palatino Linotype" w:hAnsi="Palatino Linotype"/>
          <w:sz w:val="20"/>
          <w:szCs w:val="20"/>
          <w:lang w:val="bg-BG"/>
        </w:rPr>
      </w:pPr>
    </w:p>
    <w:p w:rsidR="007D155F" w:rsidRDefault="007D155F" w:rsidP="007D155F">
      <w:pPr>
        <w:ind w:left="720"/>
        <w:rPr>
          <w:rFonts w:ascii="Palatino Linotype" w:hAnsi="Palatino Linotype"/>
          <w:sz w:val="20"/>
          <w:szCs w:val="20"/>
          <w:lang w:val="bg-BG"/>
        </w:rPr>
      </w:pPr>
    </w:p>
    <w:p w:rsidR="00863E12" w:rsidRDefault="00863E12" w:rsidP="00863E12">
      <w:pPr>
        <w:numPr>
          <w:ilvl w:val="0"/>
          <w:numId w:val="6"/>
        </w:numPr>
        <w:rPr>
          <w:rFonts w:ascii="Palatino Linotype" w:hAnsi="Palatino Linotype"/>
          <w:sz w:val="20"/>
          <w:szCs w:val="20"/>
          <w:lang w:val="bg-BG"/>
        </w:rPr>
      </w:pPr>
      <w:r w:rsidRPr="00E5438A">
        <w:rPr>
          <w:rFonts w:ascii="Palatino Linotype" w:hAnsi="Palatino Linotype"/>
          <w:b/>
          <w:sz w:val="20"/>
          <w:szCs w:val="20"/>
          <w:lang w:val="bg-BG"/>
        </w:rPr>
        <w:t>Мезонет "Гранд Супериор"</w:t>
      </w:r>
      <w:r w:rsidRPr="00863E12">
        <w:rPr>
          <w:rFonts w:ascii="Palatino Linotype" w:hAnsi="Palatino Linotype"/>
          <w:sz w:val="20"/>
          <w:szCs w:val="20"/>
          <w:lang w:val="bg-BG"/>
        </w:rPr>
        <w:t xml:space="preserve"> - 166 кв.м. - Разположение - 9-ти етаж на хотела с панорамна гледка към морето и Албена. Четиристаен мезонет - три спални и един хол. Брой легла: едно легло с размери 200/200, едно легло с размери 180/200, едно легло с размери 160/200, едно легло с размери 100/200, три разтегателни фотьойла и две разтегателни канапета. Максимално настаняване - 9 възрастни. Холът е обзаведен с мека мебел, разполага с кухненски бокс ( оборудван с посуда и инвентар). Оборудване: централна климатична инсталация, сателитна телевизия, интернет достъп, сейф, мини бар, кана с поднос "Добре дошли", възможност за приготвяне на чай и кафе, телефон с директно международно избиране, ютия и дъска за гладене, електронна заключваща система, три броя бани с душ-кабина и вана, халати и чехли за баня, сешоар, телефон, SOS система, музикално озвучаване, тераси с шезлонги и маси.</w:t>
      </w:r>
    </w:p>
    <w:p w:rsidR="007D155F" w:rsidRPr="002E6DBA" w:rsidRDefault="007D155F" w:rsidP="007D155F">
      <w:pPr>
        <w:ind w:left="720"/>
        <w:rPr>
          <w:rFonts w:ascii="Palatino Linotype" w:hAnsi="Palatino Linotype"/>
          <w:sz w:val="20"/>
          <w:szCs w:val="20"/>
          <w:lang w:val="bg-BG"/>
        </w:rPr>
      </w:pPr>
    </w:p>
    <w:p w:rsidR="00E959E6" w:rsidRPr="002E6DBA" w:rsidRDefault="00E959E6">
      <w:pPr>
        <w:rPr>
          <w:rFonts w:ascii="Palatino Linotype" w:hAnsi="Palatino Linotype"/>
          <w:sz w:val="20"/>
          <w:szCs w:val="20"/>
          <w:lang w:val="bg-BG"/>
        </w:rPr>
      </w:pPr>
      <w:r w:rsidRPr="002E6DBA">
        <w:rPr>
          <w:rFonts w:ascii="Palatino Linotype" w:hAnsi="Palatino Linotype"/>
          <w:b/>
          <w:bCs/>
          <w:i/>
          <w:sz w:val="20"/>
          <w:szCs w:val="20"/>
          <w:u w:val="single"/>
          <w:lang w:val="bg-BG"/>
        </w:rPr>
        <w:t>Сейф:</w:t>
      </w:r>
      <w:r w:rsidR="00DA3EE0">
        <w:rPr>
          <w:rFonts w:ascii="Palatino Linotype" w:hAnsi="Palatino Linotype"/>
          <w:sz w:val="20"/>
          <w:szCs w:val="20"/>
          <w:lang w:val="bg-BG"/>
        </w:rPr>
        <w:t xml:space="preserve"> </w:t>
      </w:r>
      <w:r w:rsidR="00646FCE">
        <w:rPr>
          <w:rFonts w:ascii="Palatino Linotype" w:hAnsi="Palatino Linotype"/>
          <w:sz w:val="20"/>
          <w:szCs w:val="20"/>
          <w:lang w:val="bg-BG"/>
        </w:rPr>
        <w:t xml:space="preserve"> За Ваше удобство и сигурност</w:t>
      </w:r>
      <w:r w:rsidR="00E5438A">
        <w:rPr>
          <w:rFonts w:ascii="Palatino Linotype" w:hAnsi="Palatino Linotype"/>
          <w:sz w:val="20"/>
          <w:szCs w:val="20"/>
          <w:lang w:val="bg-BG"/>
        </w:rPr>
        <w:t>, най- учтиво Ви молим да използвате</w:t>
      </w:r>
      <w:r w:rsidR="00646FCE">
        <w:rPr>
          <w:rFonts w:ascii="Palatino Linotype" w:hAnsi="Palatino Linotype"/>
          <w:sz w:val="20"/>
          <w:szCs w:val="20"/>
          <w:lang w:val="bg-BG"/>
        </w:rPr>
        <w:t xml:space="preserve"> сейф,  предоставен във всяка една стая, за всички Ваши пари и ценни вещи. Хотелът не носи отговорност за загубата на ценности, които не са били депозирани в сейфа. Сейфът </w:t>
      </w:r>
      <w:r w:rsidR="00E5438A">
        <w:rPr>
          <w:rFonts w:ascii="Palatino Linotype" w:hAnsi="Palatino Linotype"/>
          <w:sz w:val="20"/>
          <w:szCs w:val="20"/>
          <w:lang w:val="bg-BG"/>
        </w:rPr>
        <w:t xml:space="preserve">не </w:t>
      </w:r>
      <w:r w:rsidR="00646FCE">
        <w:rPr>
          <w:rFonts w:ascii="Palatino Linotype" w:hAnsi="Palatino Linotype"/>
          <w:sz w:val="20"/>
          <w:szCs w:val="20"/>
          <w:lang w:val="bg-BG"/>
        </w:rPr>
        <w:t>е срещу допълнително заплащане.</w:t>
      </w:r>
    </w:p>
    <w:p w:rsidR="00E5438A" w:rsidRDefault="00E959E6">
      <w:pPr>
        <w:rPr>
          <w:rFonts w:ascii="Arial" w:hAnsi="Arial" w:cs="Arial"/>
          <w:color w:val="5C5C5C"/>
          <w:sz w:val="18"/>
          <w:szCs w:val="18"/>
          <w:shd w:val="clear" w:color="auto" w:fill="FFFFFF"/>
          <w:lang w:val="bg-BG"/>
        </w:rPr>
      </w:pPr>
      <w:r w:rsidRPr="002E6DBA">
        <w:rPr>
          <w:rFonts w:ascii="Palatino Linotype" w:hAnsi="Palatino Linotype"/>
          <w:b/>
          <w:bCs/>
          <w:i/>
          <w:sz w:val="20"/>
          <w:szCs w:val="20"/>
          <w:u w:val="single"/>
          <w:lang w:val="bg-BG"/>
        </w:rPr>
        <w:t>Интернет:</w:t>
      </w:r>
      <w:r w:rsidRPr="002E6DBA">
        <w:rPr>
          <w:rFonts w:ascii="Palatino Linotype" w:hAnsi="Palatino Linotype"/>
          <w:b/>
          <w:bCs/>
          <w:sz w:val="20"/>
          <w:szCs w:val="20"/>
          <w:u w:val="single"/>
          <w:lang w:val="bg-BG"/>
        </w:rPr>
        <w:t xml:space="preserve"> </w:t>
      </w:r>
      <w:r w:rsidRPr="002E6DBA">
        <w:rPr>
          <w:rFonts w:ascii="Palatino Linotype" w:hAnsi="Palatino Linotype"/>
          <w:sz w:val="20"/>
          <w:szCs w:val="20"/>
          <w:lang w:val="bg-BG"/>
        </w:rPr>
        <w:t xml:space="preserve">Безплатен </w:t>
      </w:r>
      <w:r w:rsidRPr="002E6DBA">
        <w:rPr>
          <w:rFonts w:ascii="Palatino Linotype" w:hAnsi="Palatino Linotype"/>
          <w:sz w:val="20"/>
          <w:szCs w:val="20"/>
          <w:lang w:val="en-US"/>
        </w:rPr>
        <w:t>Wi</w:t>
      </w:r>
      <w:r w:rsidRPr="002E6DBA">
        <w:rPr>
          <w:rFonts w:ascii="Palatino Linotype" w:hAnsi="Palatino Linotype"/>
          <w:sz w:val="20"/>
          <w:szCs w:val="20"/>
        </w:rPr>
        <w:t>-</w:t>
      </w:r>
      <w:r w:rsidRPr="002E6DBA">
        <w:rPr>
          <w:rFonts w:ascii="Palatino Linotype" w:hAnsi="Palatino Linotype"/>
          <w:sz w:val="20"/>
          <w:szCs w:val="20"/>
          <w:lang w:val="en-US"/>
        </w:rPr>
        <w:t>fi</w:t>
      </w:r>
      <w:r w:rsidRPr="002E6DBA">
        <w:rPr>
          <w:rFonts w:ascii="Palatino Linotype" w:hAnsi="Palatino Linotype"/>
          <w:sz w:val="20"/>
          <w:szCs w:val="20"/>
          <w:lang w:val="bg-BG"/>
        </w:rPr>
        <w:t xml:space="preserve"> интернет достъп със скорост 1 Мбит/сек</w:t>
      </w:r>
      <w:r w:rsidR="00E5438A">
        <w:rPr>
          <w:rFonts w:ascii="Palatino Linotype" w:hAnsi="Palatino Linotype"/>
          <w:sz w:val="20"/>
          <w:szCs w:val="20"/>
          <w:lang w:val="bg-BG"/>
        </w:rPr>
        <w:t xml:space="preserve"> в стаите и</w:t>
      </w:r>
      <w:r w:rsidRPr="002E6DBA">
        <w:rPr>
          <w:rFonts w:ascii="Palatino Linotype" w:hAnsi="Palatino Linotype"/>
          <w:sz w:val="20"/>
          <w:szCs w:val="20"/>
          <w:lang w:val="bg-BG"/>
        </w:rPr>
        <w:t xml:space="preserve"> в общите зони- рецепция, лоби бар, ресторант, на плажа и на всички публични зони в Албена.Интернет със скорост до </w:t>
      </w:r>
      <w:r w:rsidR="00E45877" w:rsidRPr="00531C12">
        <w:rPr>
          <w:rFonts w:ascii="Palatino Linotype" w:hAnsi="Palatino Linotype"/>
          <w:sz w:val="20"/>
          <w:szCs w:val="20"/>
          <w:lang w:val="bg-BG"/>
        </w:rPr>
        <w:t>6</w:t>
      </w:r>
      <w:r w:rsidRPr="002E6DBA">
        <w:rPr>
          <w:rFonts w:ascii="Palatino Linotype" w:hAnsi="Palatino Linotype"/>
          <w:sz w:val="20"/>
          <w:szCs w:val="20"/>
          <w:lang w:val="bg-BG"/>
        </w:rPr>
        <w:t xml:space="preserve"> Мбит/сек е срещу заплащане.</w:t>
      </w:r>
      <w:r w:rsidR="00E5438A" w:rsidRPr="00E5438A">
        <w:rPr>
          <w:rFonts w:ascii="Arial" w:hAnsi="Arial" w:cs="Arial"/>
          <w:color w:val="5C5C5C"/>
          <w:sz w:val="18"/>
          <w:szCs w:val="18"/>
          <w:shd w:val="clear" w:color="auto" w:fill="FFFFFF"/>
        </w:rPr>
        <w:t xml:space="preserve"> </w:t>
      </w:r>
    </w:p>
    <w:p w:rsidR="00E959E6" w:rsidRPr="002E6DBA" w:rsidRDefault="00E959E6">
      <w:pPr>
        <w:rPr>
          <w:rFonts w:ascii="Palatino Linotype" w:hAnsi="Palatino Linotype"/>
          <w:sz w:val="20"/>
          <w:szCs w:val="20"/>
          <w:lang w:val="bg-BG"/>
        </w:rPr>
      </w:pPr>
      <w:r w:rsidRPr="002E6DBA">
        <w:rPr>
          <w:rFonts w:ascii="Palatino Linotype" w:hAnsi="Palatino Linotype"/>
          <w:b/>
          <w:bCs/>
          <w:i/>
          <w:sz w:val="20"/>
          <w:szCs w:val="20"/>
          <w:u w:val="single"/>
          <w:lang w:val="en-US"/>
        </w:rPr>
        <w:t>TV</w:t>
      </w:r>
      <w:r w:rsidRPr="002E6DBA">
        <w:rPr>
          <w:rFonts w:ascii="Palatino Linotype" w:hAnsi="Palatino Linotype"/>
          <w:b/>
          <w:bCs/>
          <w:i/>
          <w:sz w:val="20"/>
          <w:szCs w:val="20"/>
          <w:u w:val="single"/>
        </w:rPr>
        <w:t>:</w:t>
      </w:r>
      <w:r w:rsidRPr="002E6DBA">
        <w:rPr>
          <w:rFonts w:ascii="Palatino Linotype" w:hAnsi="Palatino Linotype"/>
          <w:sz w:val="20"/>
          <w:szCs w:val="20"/>
        </w:rPr>
        <w:t xml:space="preserve"> </w:t>
      </w:r>
      <w:r w:rsidRPr="002E6DBA">
        <w:rPr>
          <w:rFonts w:ascii="Palatino Linotype" w:hAnsi="Palatino Linotype"/>
          <w:sz w:val="20"/>
          <w:szCs w:val="20"/>
          <w:lang w:val="bg-BG"/>
        </w:rPr>
        <w:t>Безплатна кабелна телевизия.</w:t>
      </w:r>
    </w:p>
    <w:p w:rsidR="00997621" w:rsidRPr="002201DA" w:rsidRDefault="00E959E6">
      <w:pPr>
        <w:rPr>
          <w:rFonts w:ascii="Palatino Linotype" w:hAnsi="Palatino Linotype" w:cs="Arial"/>
          <w:color w:val="FF0000"/>
          <w:sz w:val="20"/>
          <w:szCs w:val="20"/>
          <w:shd w:val="clear" w:color="auto" w:fill="FFFFFF"/>
          <w:lang w:val="bg-BG"/>
        </w:rPr>
      </w:pPr>
      <w:r w:rsidRPr="002E6DBA">
        <w:rPr>
          <w:rFonts w:ascii="Palatino Linotype" w:hAnsi="Palatino Linotype"/>
          <w:b/>
          <w:bCs/>
          <w:i/>
          <w:sz w:val="20"/>
          <w:szCs w:val="20"/>
          <w:u w:val="single"/>
          <w:lang w:val="bg-BG"/>
        </w:rPr>
        <w:t>Плаж</w:t>
      </w:r>
      <w:r w:rsidRPr="002717C7">
        <w:rPr>
          <w:rFonts w:ascii="Palatino Linotype" w:hAnsi="Palatino Linotype"/>
          <w:b/>
          <w:bCs/>
          <w:i/>
          <w:sz w:val="20"/>
          <w:szCs w:val="20"/>
          <w:u w:val="single"/>
          <w:lang w:val="bg-BG"/>
        </w:rPr>
        <w:t>:</w:t>
      </w:r>
      <w:r w:rsidR="002717C7" w:rsidRPr="002717C7">
        <w:rPr>
          <w:rStyle w:val="Absatz-Standardschriftart"/>
          <w:rFonts w:ascii="Arial" w:hAnsi="Arial" w:cs="Arial"/>
          <w:sz w:val="18"/>
          <w:szCs w:val="18"/>
          <w:shd w:val="clear" w:color="auto" w:fill="FFFFFF"/>
        </w:rPr>
        <w:t xml:space="preserve"> </w:t>
      </w:r>
      <w:r w:rsidR="002717C7" w:rsidRPr="002717C7">
        <w:rPr>
          <w:rStyle w:val="apple-converted-space"/>
          <w:rFonts w:ascii="Arial" w:hAnsi="Arial" w:cs="Arial"/>
          <w:sz w:val="18"/>
          <w:szCs w:val="18"/>
          <w:shd w:val="clear" w:color="auto" w:fill="FFFFFF"/>
        </w:rPr>
        <w:t> </w:t>
      </w:r>
      <w:r w:rsidR="00E5438A" w:rsidRPr="007D155F">
        <w:rPr>
          <w:rStyle w:val="apple-converted-space"/>
          <w:rFonts w:ascii="Palatino Linotype" w:hAnsi="Palatino Linotype" w:cs="Arial"/>
          <w:sz w:val="20"/>
          <w:szCs w:val="20"/>
          <w:shd w:val="clear" w:color="auto" w:fill="FFFFFF"/>
        </w:rPr>
        <w:t>Хотелът се намира на 150 метра от специално обособен за гостите на хотела плаж "Стара къща", където те ползват безплатен чадър и два шезлонга на студио, 2 чадъра и 4 шезлонга на апартамент. Плажни хавлии се предоставят срещу депозит</w:t>
      </w:r>
      <w:r w:rsidR="007D155F" w:rsidRPr="007D155F">
        <w:rPr>
          <w:rStyle w:val="apple-converted-space"/>
          <w:rFonts w:ascii="Palatino Linotype" w:hAnsi="Palatino Linotype" w:cs="Arial"/>
          <w:sz w:val="20"/>
          <w:szCs w:val="20"/>
          <w:shd w:val="clear" w:color="auto" w:fill="FFFFFF"/>
          <w:lang w:val="bg-BG"/>
        </w:rPr>
        <w:t xml:space="preserve">. </w:t>
      </w:r>
      <w:r w:rsidR="00997621" w:rsidRPr="007D155F">
        <w:rPr>
          <w:rFonts w:ascii="Palatino Linotype" w:hAnsi="Palatino Linotype" w:cs="Arial"/>
          <w:sz w:val="20"/>
          <w:szCs w:val="20"/>
          <w:shd w:val="clear" w:color="auto" w:fill="FFFFFF"/>
        </w:rPr>
        <w:t xml:space="preserve">Работното време на водно спасителната служба: 08.30- 18.00 часа (активен сезон). Моля, спазвайте указанията на водно спасителната служба и флаговата сигнализация. </w:t>
      </w:r>
    </w:p>
    <w:p w:rsidR="00E959E6" w:rsidRPr="002717C7" w:rsidRDefault="00E959E6">
      <w:pPr>
        <w:rPr>
          <w:rFonts w:ascii="Palatino Linotype" w:hAnsi="Palatino Linotype"/>
          <w:b/>
          <w:bCs/>
          <w:i/>
          <w:sz w:val="20"/>
          <w:szCs w:val="20"/>
          <w:u w:val="single"/>
          <w:lang w:val="bg-BG"/>
        </w:rPr>
      </w:pPr>
      <w:r w:rsidRPr="002E6DBA">
        <w:rPr>
          <w:rFonts w:ascii="Palatino Linotype" w:hAnsi="Palatino Linotype"/>
          <w:b/>
          <w:bCs/>
          <w:i/>
          <w:sz w:val="20"/>
          <w:szCs w:val="20"/>
          <w:u w:val="single"/>
          <w:lang w:val="bg-BG"/>
        </w:rPr>
        <w:t>Басейн:</w:t>
      </w:r>
      <w:r w:rsidR="002717C7" w:rsidRPr="002717C7">
        <w:rPr>
          <w:rFonts w:ascii="Palatino Linotype" w:hAnsi="Palatino Linotype" w:cs="Arial"/>
          <w:sz w:val="20"/>
          <w:szCs w:val="20"/>
          <w:shd w:val="clear" w:color="auto" w:fill="FFFFFF"/>
        </w:rPr>
        <w:t xml:space="preserve"> </w:t>
      </w:r>
      <w:r w:rsidRPr="007D155F">
        <w:rPr>
          <w:rFonts w:ascii="Palatino Linotype" w:hAnsi="Palatino Linotype"/>
          <w:sz w:val="20"/>
          <w:szCs w:val="20"/>
          <w:lang w:val="bg-BG"/>
        </w:rPr>
        <w:t>Работното време на басейна е от 08.15 до 18.00 часа ,а за периода 01.07.-31.08. от 08.15 до 19.00 часа.</w:t>
      </w:r>
      <w:r w:rsidR="007D155F" w:rsidRPr="007D155F">
        <w:rPr>
          <w:rFonts w:ascii="Palatino Linotype" w:hAnsi="Palatino Linotype"/>
          <w:sz w:val="20"/>
          <w:szCs w:val="20"/>
          <w:lang w:val="bg-BG"/>
        </w:rPr>
        <w:t xml:space="preserve"> </w:t>
      </w:r>
      <w:r w:rsidRPr="007D155F">
        <w:rPr>
          <w:rFonts w:ascii="Palatino Linotype" w:hAnsi="Palatino Linotype"/>
          <w:sz w:val="20"/>
          <w:szCs w:val="20"/>
          <w:lang w:val="bg-BG"/>
        </w:rPr>
        <w:t>Извън тези часове, басейнът е неохраняем, поради което Ви молим да не го ползвате.</w:t>
      </w:r>
      <w:r w:rsidR="00E5438A" w:rsidRPr="007D155F">
        <w:rPr>
          <w:rStyle w:val="apple-converted-space"/>
          <w:rFonts w:ascii="Palatino Linotype" w:hAnsi="Palatino Linotype" w:cs="Arial"/>
          <w:sz w:val="20"/>
          <w:szCs w:val="20"/>
          <w:shd w:val="clear" w:color="auto" w:fill="FFFFFF"/>
        </w:rPr>
        <w:t xml:space="preserve"> За ваше удобство предоставяме чадъри, шезлонги, шалтета и хавлии (срешу депозит).</w:t>
      </w:r>
      <w:r w:rsidR="00E5438A" w:rsidRPr="00E5438A">
        <w:rPr>
          <w:rStyle w:val="apple-converted-space"/>
          <w:rFonts w:ascii="Arial" w:hAnsi="Arial" w:cs="Arial"/>
          <w:sz w:val="18"/>
          <w:szCs w:val="18"/>
          <w:shd w:val="clear" w:color="auto" w:fill="FFFFFF"/>
        </w:rPr>
        <w:t xml:space="preserve"> </w:t>
      </w:r>
    </w:p>
    <w:p w:rsidR="007D155F" w:rsidRDefault="007D155F">
      <w:pPr>
        <w:rPr>
          <w:rFonts w:ascii="Palatino Linotype" w:hAnsi="Palatino Linotype"/>
          <w:b/>
          <w:bCs/>
          <w:i/>
          <w:sz w:val="20"/>
          <w:szCs w:val="20"/>
          <w:u w:val="single"/>
          <w:lang w:val="bg-BG"/>
        </w:rPr>
      </w:pPr>
    </w:p>
    <w:p w:rsidR="007D155F" w:rsidRDefault="007D155F">
      <w:pPr>
        <w:rPr>
          <w:rFonts w:ascii="Palatino Linotype" w:hAnsi="Palatino Linotype"/>
          <w:b/>
          <w:bCs/>
          <w:i/>
          <w:sz w:val="20"/>
          <w:szCs w:val="20"/>
          <w:u w:val="single"/>
          <w:lang w:val="bg-BG"/>
        </w:rPr>
      </w:pPr>
    </w:p>
    <w:p w:rsidR="007D155F" w:rsidRDefault="007D155F">
      <w:pPr>
        <w:rPr>
          <w:rFonts w:ascii="Palatino Linotype" w:hAnsi="Palatino Linotype"/>
          <w:b/>
          <w:bCs/>
          <w:i/>
          <w:sz w:val="20"/>
          <w:szCs w:val="20"/>
          <w:u w:val="single"/>
          <w:lang w:val="bg-BG"/>
        </w:rPr>
      </w:pPr>
    </w:p>
    <w:p w:rsidR="007D155F" w:rsidRDefault="007D155F">
      <w:pPr>
        <w:rPr>
          <w:rFonts w:ascii="Palatino Linotype" w:hAnsi="Palatino Linotype"/>
          <w:b/>
          <w:bCs/>
          <w:i/>
          <w:sz w:val="20"/>
          <w:szCs w:val="20"/>
          <w:u w:val="single"/>
          <w:lang w:val="bg-BG"/>
        </w:rPr>
      </w:pPr>
    </w:p>
    <w:p w:rsidR="00E959E6" w:rsidRDefault="007D155F">
      <w:pPr>
        <w:rPr>
          <w:rFonts w:ascii="Palatino Linotype" w:hAnsi="Palatino Linotype"/>
          <w:b/>
          <w:bCs/>
          <w:i/>
          <w:sz w:val="20"/>
          <w:szCs w:val="20"/>
          <w:u w:val="single"/>
          <w:lang w:val="bg-BG"/>
        </w:rPr>
      </w:pPr>
      <w:r>
        <w:rPr>
          <w:rFonts w:ascii="Palatino Linotype" w:hAnsi="Palatino Linotype"/>
          <w:b/>
          <w:bCs/>
          <w:i/>
          <w:sz w:val="20"/>
          <w:szCs w:val="20"/>
          <w:u w:val="single"/>
          <w:lang w:val="bg-BG"/>
        </w:rPr>
        <w:t>Ресторанти и барове</w:t>
      </w:r>
      <w:r w:rsidR="00E959E6" w:rsidRPr="002E6DBA">
        <w:rPr>
          <w:rFonts w:ascii="Palatino Linotype" w:hAnsi="Palatino Linotype"/>
          <w:b/>
          <w:bCs/>
          <w:i/>
          <w:sz w:val="20"/>
          <w:szCs w:val="20"/>
          <w:u w:val="single"/>
          <w:lang w:val="bg-BG"/>
        </w:rPr>
        <w:t>:</w:t>
      </w:r>
    </w:p>
    <w:p w:rsidR="007D155F" w:rsidRDefault="007D155F">
      <w:pPr>
        <w:rPr>
          <w:rFonts w:ascii="Palatino Linotype" w:hAnsi="Palatino Linotype"/>
          <w:b/>
          <w:bCs/>
          <w:i/>
          <w:sz w:val="20"/>
          <w:szCs w:val="20"/>
          <w:u w:val="single"/>
          <w:lang w:val="bg-BG"/>
        </w:rPr>
      </w:pPr>
    </w:p>
    <w:p w:rsidR="007D155F" w:rsidRPr="007D155F" w:rsidRDefault="007D155F" w:rsidP="007D155F">
      <w:pPr>
        <w:rPr>
          <w:rFonts w:ascii="Palatino Linotype" w:hAnsi="Palatino Linotype"/>
          <w:bCs/>
          <w:sz w:val="20"/>
          <w:szCs w:val="20"/>
          <w:u w:val="single"/>
          <w:lang w:val="bg-BG"/>
        </w:rPr>
      </w:pPr>
      <w:r w:rsidRPr="007D155F">
        <w:rPr>
          <w:rFonts w:ascii="Palatino Linotype" w:hAnsi="Palatino Linotype"/>
          <w:bCs/>
          <w:sz w:val="20"/>
          <w:szCs w:val="20"/>
          <w:u w:val="single"/>
          <w:lang w:val="bg-BG"/>
        </w:rPr>
        <w:lastRenderedPageBreak/>
        <w:t>Основен ресторант "Есеншълс" (шведска маса):</w:t>
      </w:r>
    </w:p>
    <w:p w:rsidR="007D155F" w:rsidRPr="007D155F" w:rsidRDefault="007D155F" w:rsidP="007D155F">
      <w:pPr>
        <w:rPr>
          <w:rFonts w:ascii="Palatino Linotype" w:hAnsi="Palatino Linotype"/>
          <w:bCs/>
          <w:sz w:val="20"/>
          <w:szCs w:val="20"/>
          <w:lang w:val="bg-BG"/>
        </w:rPr>
      </w:pPr>
      <w:r w:rsidRPr="007D155F">
        <w:rPr>
          <w:rFonts w:ascii="Palatino Linotype" w:hAnsi="Palatino Linotype"/>
          <w:bCs/>
          <w:sz w:val="20"/>
          <w:szCs w:val="20"/>
          <w:lang w:val="bg-BG"/>
        </w:rPr>
        <w:t>Закуска: 07.30 - 10.30 ч.</w:t>
      </w:r>
    </w:p>
    <w:p w:rsidR="007D155F" w:rsidRPr="007D155F" w:rsidRDefault="007D155F" w:rsidP="007D155F">
      <w:pPr>
        <w:rPr>
          <w:rFonts w:ascii="Palatino Linotype" w:hAnsi="Palatino Linotype"/>
          <w:bCs/>
          <w:sz w:val="20"/>
          <w:szCs w:val="20"/>
          <w:lang w:val="bg-BG"/>
        </w:rPr>
      </w:pPr>
      <w:r w:rsidRPr="007D155F">
        <w:rPr>
          <w:rFonts w:ascii="Palatino Linotype" w:hAnsi="Palatino Linotype"/>
          <w:bCs/>
          <w:sz w:val="20"/>
          <w:szCs w:val="20"/>
          <w:lang w:val="bg-BG"/>
        </w:rPr>
        <w:t>Обяд:    12.30 - 14.30 ч.</w:t>
      </w:r>
    </w:p>
    <w:p w:rsidR="007D155F" w:rsidRPr="007D155F" w:rsidRDefault="007D155F" w:rsidP="007D155F">
      <w:pPr>
        <w:rPr>
          <w:rFonts w:ascii="Palatino Linotype" w:hAnsi="Palatino Linotype"/>
          <w:bCs/>
          <w:sz w:val="20"/>
          <w:szCs w:val="20"/>
          <w:lang w:val="bg-BG"/>
        </w:rPr>
      </w:pPr>
      <w:r w:rsidRPr="007D155F">
        <w:rPr>
          <w:rFonts w:ascii="Palatino Linotype" w:hAnsi="Palatino Linotype"/>
          <w:bCs/>
          <w:sz w:val="20"/>
          <w:szCs w:val="20"/>
          <w:lang w:val="bg-BG"/>
        </w:rPr>
        <w:t>Вечеря:  18.30 - 21.30 ч.</w:t>
      </w:r>
    </w:p>
    <w:p w:rsidR="007D155F" w:rsidRPr="007D155F" w:rsidRDefault="007D155F" w:rsidP="007D155F">
      <w:pPr>
        <w:rPr>
          <w:rFonts w:ascii="Palatino Linotype" w:hAnsi="Palatino Linotype"/>
          <w:bCs/>
          <w:sz w:val="20"/>
          <w:szCs w:val="20"/>
          <w:lang w:val="bg-BG"/>
        </w:rPr>
      </w:pPr>
      <w:r w:rsidRPr="007D155F">
        <w:rPr>
          <w:rFonts w:ascii="Palatino Linotype" w:hAnsi="Palatino Linotype"/>
          <w:bCs/>
          <w:sz w:val="20"/>
          <w:szCs w:val="20"/>
          <w:lang w:val="bg-BG"/>
        </w:rPr>
        <w:t> </w:t>
      </w:r>
    </w:p>
    <w:p w:rsidR="007D155F" w:rsidRPr="007D155F" w:rsidRDefault="007D155F" w:rsidP="007D155F">
      <w:pPr>
        <w:rPr>
          <w:rFonts w:ascii="Palatino Linotype" w:hAnsi="Palatino Linotype"/>
          <w:bCs/>
          <w:sz w:val="20"/>
          <w:szCs w:val="20"/>
          <w:lang w:val="bg-BG"/>
        </w:rPr>
      </w:pPr>
      <w:r w:rsidRPr="007D155F">
        <w:rPr>
          <w:rFonts w:ascii="Palatino Linotype" w:hAnsi="Palatino Linotype"/>
          <w:bCs/>
          <w:sz w:val="20"/>
          <w:szCs w:val="20"/>
          <w:u w:val="single"/>
          <w:lang w:val="bg-BG"/>
        </w:rPr>
        <w:t>Бистро "Фламинго"</w:t>
      </w:r>
      <w:r w:rsidRPr="007D155F">
        <w:rPr>
          <w:rFonts w:ascii="Palatino Linotype" w:hAnsi="Palatino Linotype"/>
          <w:bCs/>
          <w:sz w:val="20"/>
          <w:szCs w:val="20"/>
          <w:lang w:val="bg-BG"/>
        </w:rPr>
        <w:t>: 10:00 - 01:00 ч.</w:t>
      </w:r>
    </w:p>
    <w:p w:rsidR="007D155F" w:rsidRPr="007D155F" w:rsidRDefault="007D155F" w:rsidP="007D155F">
      <w:pPr>
        <w:rPr>
          <w:rFonts w:ascii="Palatino Linotype" w:hAnsi="Palatino Linotype"/>
          <w:bCs/>
          <w:sz w:val="20"/>
          <w:szCs w:val="20"/>
          <w:u w:val="single"/>
          <w:lang w:val="bg-BG"/>
        </w:rPr>
      </w:pPr>
      <w:r w:rsidRPr="007D155F">
        <w:rPr>
          <w:rFonts w:ascii="Palatino Linotype" w:hAnsi="Palatino Linotype"/>
          <w:bCs/>
          <w:sz w:val="20"/>
          <w:szCs w:val="20"/>
          <w:u w:val="single"/>
          <w:lang w:val="bg-BG"/>
        </w:rPr>
        <w:t>VIP Лаундж (с предварителна резервация):</w:t>
      </w:r>
    </w:p>
    <w:p w:rsidR="007D155F" w:rsidRPr="007D155F" w:rsidRDefault="007D155F" w:rsidP="007D155F">
      <w:pPr>
        <w:rPr>
          <w:rFonts w:ascii="Palatino Linotype" w:hAnsi="Palatino Linotype"/>
          <w:bCs/>
          <w:sz w:val="20"/>
          <w:szCs w:val="20"/>
          <w:lang w:val="bg-BG"/>
        </w:rPr>
      </w:pPr>
      <w:r w:rsidRPr="007D155F">
        <w:rPr>
          <w:rFonts w:ascii="Palatino Linotype" w:hAnsi="Palatino Linotype"/>
          <w:bCs/>
          <w:sz w:val="20"/>
          <w:szCs w:val="20"/>
          <w:lang w:val="bg-BG"/>
        </w:rPr>
        <w:t>Закуска: 07:30 - 11:00 ч.</w:t>
      </w:r>
    </w:p>
    <w:p w:rsidR="007D155F" w:rsidRPr="007D155F" w:rsidRDefault="007D155F" w:rsidP="007D155F">
      <w:pPr>
        <w:rPr>
          <w:rFonts w:ascii="Palatino Linotype" w:hAnsi="Palatino Linotype"/>
          <w:bCs/>
          <w:sz w:val="20"/>
          <w:szCs w:val="20"/>
          <w:lang w:val="bg-BG"/>
        </w:rPr>
      </w:pPr>
      <w:r w:rsidRPr="007D155F">
        <w:rPr>
          <w:rFonts w:ascii="Palatino Linotype" w:hAnsi="Palatino Linotype"/>
          <w:bCs/>
          <w:sz w:val="20"/>
          <w:szCs w:val="20"/>
          <w:lang w:val="bg-BG"/>
        </w:rPr>
        <w:t>Вечеря:  19:30 - 23:00 ч.</w:t>
      </w:r>
    </w:p>
    <w:p w:rsidR="007D155F" w:rsidRPr="007D155F" w:rsidRDefault="007D155F" w:rsidP="007D155F">
      <w:pPr>
        <w:rPr>
          <w:rFonts w:ascii="Palatino Linotype" w:hAnsi="Palatino Linotype"/>
          <w:bCs/>
          <w:sz w:val="20"/>
          <w:szCs w:val="20"/>
          <w:lang w:val="bg-BG"/>
        </w:rPr>
      </w:pPr>
      <w:r w:rsidRPr="007D155F">
        <w:rPr>
          <w:rFonts w:ascii="Palatino Linotype" w:hAnsi="Palatino Linotype"/>
          <w:bCs/>
          <w:sz w:val="20"/>
          <w:szCs w:val="20"/>
          <w:lang w:val="bg-BG"/>
        </w:rPr>
        <w:t> </w:t>
      </w:r>
    </w:p>
    <w:p w:rsidR="007D155F" w:rsidRPr="007D155F" w:rsidRDefault="007D155F" w:rsidP="007D155F">
      <w:pPr>
        <w:rPr>
          <w:rFonts w:ascii="Palatino Linotype" w:hAnsi="Palatino Linotype"/>
          <w:bCs/>
          <w:sz w:val="20"/>
          <w:szCs w:val="20"/>
          <w:lang w:val="bg-BG"/>
        </w:rPr>
      </w:pPr>
      <w:r w:rsidRPr="007D155F">
        <w:rPr>
          <w:rFonts w:ascii="Palatino Linotype" w:hAnsi="Palatino Linotype"/>
          <w:bCs/>
          <w:sz w:val="20"/>
          <w:szCs w:val="20"/>
          <w:u w:val="single"/>
          <w:lang w:val="bg-BG"/>
        </w:rPr>
        <w:t>Пиано бар "Байландо":</w:t>
      </w:r>
      <w:r w:rsidRPr="007D155F">
        <w:rPr>
          <w:rFonts w:ascii="Palatino Linotype" w:hAnsi="Palatino Linotype"/>
          <w:bCs/>
          <w:sz w:val="20"/>
          <w:szCs w:val="20"/>
          <w:lang w:val="bg-BG"/>
        </w:rPr>
        <w:t xml:space="preserve"> 12:00 - 24:00 ч.</w:t>
      </w:r>
    </w:p>
    <w:p w:rsidR="007D155F" w:rsidRPr="007D155F" w:rsidRDefault="007D155F" w:rsidP="007D155F">
      <w:pPr>
        <w:rPr>
          <w:rFonts w:ascii="Palatino Linotype" w:hAnsi="Palatino Linotype"/>
          <w:bCs/>
          <w:sz w:val="20"/>
          <w:szCs w:val="20"/>
          <w:lang w:val="bg-BG"/>
        </w:rPr>
      </w:pPr>
      <w:r w:rsidRPr="007D155F">
        <w:rPr>
          <w:rFonts w:ascii="Palatino Linotype" w:hAnsi="Palatino Linotype"/>
          <w:bCs/>
          <w:sz w:val="20"/>
          <w:szCs w:val="20"/>
          <w:u w:val="single"/>
          <w:lang w:val="bg-BG"/>
        </w:rPr>
        <w:t>Лоби Бар</w:t>
      </w:r>
      <w:r w:rsidRPr="007D155F">
        <w:rPr>
          <w:rFonts w:ascii="Palatino Linotype" w:hAnsi="Palatino Linotype"/>
          <w:bCs/>
          <w:sz w:val="20"/>
          <w:szCs w:val="20"/>
          <w:lang w:val="bg-BG"/>
        </w:rPr>
        <w:t>:             08.30 - 24.00 ч.</w:t>
      </w:r>
    </w:p>
    <w:p w:rsidR="007D155F" w:rsidRPr="007D155F" w:rsidRDefault="007D155F" w:rsidP="007D155F">
      <w:pPr>
        <w:rPr>
          <w:rFonts w:ascii="Palatino Linotype" w:hAnsi="Palatino Linotype"/>
          <w:bCs/>
          <w:sz w:val="20"/>
          <w:szCs w:val="20"/>
          <w:lang w:val="bg-BG"/>
        </w:rPr>
      </w:pPr>
      <w:r w:rsidRPr="007D155F">
        <w:rPr>
          <w:rFonts w:ascii="Palatino Linotype" w:hAnsi="Palatino Linotype"/>
          <w:bCs/>
          <w:sz w:val="20"/>
          <w:szCs w:val="20"/>
          <w:u w:val="single"/>
          <w:lang w:val="bg-BG"/>
        </w:rPr>
        <w:t>Винен бар "Дионисий"</w:t>
      </w:r>
      <w:r w:rsidRPr="007D155F">
        <w:rPr>
          <w:rFonts w:ascii="Palatino Linotype" w:hAnsi="Palatino Linotype"/>
          <w:bCs/>
          <w:sz w:val="20"/>
          <w:szCs w:val="20"/>
          <w:lang w:val="bg-BG"/>
        </w:rPr>
        <w:t>: 17:00 - 23:00 ч. (с предварителна резервация):</w:t>
      </w:r>
    </w:p>
    <w:p w:rsidR="007D155F" w:rsidRDefault="007D155F" w:rsidP="007D155F">
      <w:pPr>
        <w:rPr>
          <w:rFonts w:ascii="Palatino Linotype" w:hAnsi="Palatino Linotype"/>
          <w:bCs/>
          <w:sz w:val="20"/>
          <w:szCs w:val="20"/>
          <w:lang w:val="bg-BG"/>
        </w:rPr>
      </w:pPr>
      <w:r w:rsidRPr="007D155F">
        <w:rPr>
          <w:rFonts w:ascii="Palatino Linotype" w:hAnsi="Palatino Linotype"/>
          <w:bCs/>
          <w:sz w:val="20"/>
          <w:szCs w:val="20"/>
          <w:u w:val="single"/>
          <w:lang w:val="bg-BG"/>
        </w:rPr>
        <w:t>Нощен бар:</w:t>
      </w:r>
      <w:r w:rsidRPr="007D155F">
        <w:rPr>
          <w:rFonts w:ascii="Palatino Linotype" w:hAnsi="Palatino Linotype"/>
          <w:bCs/>
          <w:sz w:val="20"/>
          <w:szCs w:val="20"/>
          <w:lang w:val="bg-BG"/>
        </w:rPr>
        <w:t xml:space="preserve">            21:00 - 04:00 ч.</w:t>
      </w:r>
    </w:p>
    <w:p w:rsidR="007D155F" w:rsidRDefault="007D155F" w:rsidP="007D155F">
      <w:pPr>
        <w:rPr>
          <w:rFonts w:ascii="Palatino Linotype" w:hAnsi="Palatino Linotype"/>
          <w:bCs/>
          <w:sz w:val="20"/>
          <w:szCs w:val="20"/>
          <w:lang w:val="bg-BG"/>
        </w:rPr>
      </w:pPr>
    </w:p>
    <w:p w:rsidR="007D155F" w:rsidRPr="007D155F" w:rsidRDefault="007D155F" w:rsidP="007D155F">
      <w:pPr>
        <w:rPr>
          <w:rFonts w:ascii="Palatino Linotype" w:hAnsi="Palatino Linotype"/>
          <w:bCs/>
          <w:sz w:val="20"/>
          <w:szCs w:val="20"/>
          <w:lang w:val="bg-BG"/>
        </w:rPr>
      </w:pPr>
      <w:r w:rsidRPr="007D155F">
        <w:rPr>
          <w:rFonts w:ascii="Palatino Linotype" w:hAnsi="Palatino Linotype"/>
          <w:b/>
          <w:bCs/>
          <w:sz w:val="20"/>
          <w:szCs w:val="20"/>
          <w:u w:val="single"/>
          <w:lang w:val="bg-BG"/>
        </w:rPr>
        <w:t xml:space="preserve">Конгресен център: </w:t>
      </w:r>
      <w:r>
        <w:rPr>
          <w:rFonts w:ascii="Palatino Linotype" w:hAnsi="Palatino Linotype"/>
          <w:b/>
          <w:bCs/>
          <w:sz w:val="20"/>
          <w:szCs w:val="20"/>
          <w:u w:val="single"/>
          <w:lang w:val="bg-BG"/>
        </w:rPr>
        <w:t xml:space="preserve">Той е </w:t>
      </w:r>
      <w:r w:rsidRPr="007D155F">
        <w:rPr>
          <w:rFonts w:ascii="Palatino Linotype" w:hAnsi="Palatino Linotype"/>
          <w:bCs/>
          <w:sz w:val="20"/>
          <w:szCs w:val="20"/>
          <w:lang w:val="bg-BG"/>
        </w:rPr>
        <w:t>разположен в централната част на комплекса и е лесно достъпен за делегати настанени в други хотели в курорта. Конгресният център в хотел Фламинго Гранд предлага използването на 4 зали с капацитет от 22 до 265 места. Всички те са климатизирани и оборудвани с модерна техника, мултимедия, екран, флипчарт, президиум, катедра, система за озвучаване, система за гласуване, безжичен интернет. Конгресният център предлага възможност за организиране на коктейли, гала-вечери, частни партита, коктейли, кафе-паузи и частни вечери.Зали:</w:t>
      </w:r>
    </w:p>
    <w:p w:rsidR="007D155F" w:rsidRPr="007D155F" w:rsidRDefault="007D155F" w:rsidP="007D155F">
      <w:pPr>
        <w:rPr>
          <w:rFonts w:ascii="Palatino Linotype" w:hAnsi="Palatino Linotype"/>
          <w:bCs/>
          <w:sz w:val="20"/>
          <w:szCs w:val="20"/>
          <w:lang w:val="bg-BG"/>
        </w:rPr>
      </w:pPr>
      <w:r w:rsidRPr="007D155F">
        <w:rPr>
          <w:rFonts w:ascii="Palatino Linotype" w:hAnsi="Palatino Linotype"/>
          <w:bCs/>
          <w:sz w:val="20"/>
          <w:szCs w:val="20"/>
          <w:lang w:val="bg-BG"/>
        </w:rPr>
        <w:t>Фламинго Гранд: 290 м2 - 115+150 места</w:t>
      </w:r>
    </w:p>
    <w:p w:rsidR="007D155F" w:rsidRPr="007D155F" w:rsidRDefault="007D155F" w:rsidP="007D155F">
      <w:pPr>
        <w:rPr>
          <w:rFonts w:ascii="Palatino Linotype" w:hAnsi="Palatino Linotype"/>
          <w:bCs/>
          <w:sz w:val="20"/>
          <w:szCs w:val="20"/>
          <w:lang w:val="bg-BG"/>
        </w:rPr>
      </w:pPr>
      <w:r w:rsidRPr="007D155F">
        <w:rPr>
          <w:rFonts w:ascii="Palatino Linotype" w:hAnsi="Palatino Linotype"/>
          <w:bCs/>
          <w:sz w:val="20"/>
          <w:szCs w:val="20"/>
          <w:lang w:val="bg-BG"/>
        </w:rPr>
        <w:t>Ара: 132 м2 - 168 места</w:t>
      </w:r>
    </w:p>
    <w:p w:rsidR="007D155F" w:rsidRPr="007D155F" w:rsidRDefault="007D155F" w:rsidP="007D155F">
      <w:pPr>
        <w:rPr>
          <w:rFonts w:ascii="Palatino Linotype" w:hAnsi="Palatino Linotype"/>
          <w:bCs/>
          <w:sz w:val="20"/>
          <w:szCs w:val="20"/>
          <w:lang w:val="bg-BG"/>
        </w:rPr>
      </w:pPr>
      <w:r w:rsidRPr="007D155F">
        <w:rPr>
          <w:rFonts w:ascii="Palatino Linotype" w:hAnsi="Palatino Linotype"/>
          <w:bCs/>
          <w:sz w:val="20"/>
          <w:szCs w:val="20"/>
          <w:lang w:val="bg-BG"/>
        </w:rPr>
        <w:t>Жако: 87 м2 - 66 места</w:t>
      </w:r>
    </w:p>
    <w:p w:rsidR="007D155F" w:rsidRPr="007D155F" w:rsidRDefault="007D155F" w:rsidP="007D155F">
      <w:pPr>
        <w:rPr>
          <w:rFonts w:ascii="Palatino Linotype" w:hAnsi="Palatino Linotype"/>
          <w:bCs/>
          <w:sz w:val="20"/>
          <w:szCs w:val="20"/>
          <w:lang w:val="bg-BG"/>
        </w:rPr>
      </w:pPr>
      <w:r w:rsidRPr="007D155F">
        <w:rPr>
          <w:rFonts w:ascii="Palatino Linotype" w:hAnsi="Palatino Linotype"/>
          <w:bCs/>
          <w:sz w:val="20"/>
          <w:szCs w:val="20"/>
          <w:lang w:val="bg-BG"/>
        </w:rPr>
        <w:t>Корела: 55 м2 - 24 места</w:t>
      </w:r>
    </w:p>
    <w:p w:rsidR="007D155F" w:rsidRDefault="007D155F" w:rsidP="007D155F">
      <w:pPr>
        <w:rPr>
          <w:rFonts w:ascii="Palatino Linotype" w:hAnsi="Palatino Linotype"/>
          <w:bCs/>
          <w:sz w:val="20"/>
          <w:szCs w:val="20"/>
          <w:lang w:val="bg-BG"/>
        </w:rPr>
      </w:pPr>
      <w:r w:rsidRPr="007D155F">
        <w:rPr>
          <w:rFonts w:ascii="Palatino Linotype" w:hAnsi="Palatino Linotype"/>
          <w:bCs/>
          <w:sz w:val="20"/>
          <w:szCs w:val="20"/>
          <w:lang w:val="bg-BG"/>
        </w:rPr>
        <w:t>Лори: 82 м2 - 80 места</w:t>
      </w:r>
    </w:p>
    <w:p w:rsidR="007D155F" w:rsidRDefault="007D155F" w:rsidP="007D155F">
      <w:pPr>
        <w:rPr>
          <w:rFonts w:ascii="Palatino Linotype" w:hAnsi="Palatino Linotype"/>
          <w:bCs/>
          <w:sz w:val="20"/>
          <w:szCs w:val="20"/>
          <w:lang w:val="bg-BG"/>
        </w:rPr>
      </w:pPr>
    </w:p>
    <w:p w:rsidR="001269B0" w:rsidRDefault="007D155F" w:rsidP="001269B0">
      <w:pPr>
        <w:rPr>
          <w:rFonts w:ascii="Palatino Linotype" w:hAnsi="Palatino Linotype"/>
          <w:bCs/>
          <w:sz w:val="20"/>
          <w:szCs w:val="20"/>
          <w:lang w:val="bg-BG"/>
        </w:rPr>
      </w:pPr>
      <w:r w:rsidRPr="007D155F">
        <w:rPr>
          <w:rFonts w:ascii="Palatino Linotype" w:hAnsi="Palatino Linotype"/>
          <w:b/>
          <w:bCs/>
          <w:sz w:val="20"/>
          <w:szCs w:val="20"/>
          <w:u w:val="single"/>
          <w:lang w:val="bg-BG"/>
        </w:rPr>
        <w:t>СПА и Уелнес</w:t>
      </w:r>
      <w:r w:rsidRPr="001269B0">
        <w:rPr>
          <w:rFonts w:ascii="Palatino Linotype" w:hAnsi="Palatino Linotype"/>
          <w:bCs/>
          <w:sz w:val="20"/>
          <w:szCs w:val="20"/>
          <w:lang w:val="bg-BG"/>
        </w:rPr>
        <w:t xml:space="preserve">: В хотелът се намира и най-модерния СПА център на територията на Албена - СПА „Елементс". Спа терапиите на ЕЛЕМЕНТС СПА са сертифицирани от ESPA /Европейска Спа асоциация/. От 2008 г. Елементс Спа притежава немския сертификат за качество ТÜV. СПА Центърът се разделя условно на две зони: АКВА ЕЛЕМЕНТС и ВИТА ЕЛЕМЕНТС. Работи всеки ден от 8:30  до 20:00 ч   </w:t>
      </w:r>
    </w:p>
    <w:p w:rsidR="001269B0" w:rsidRDefault="007D155F" w:rsidP="001269B0">
      <w:pPr>
        <w:rPr>
          <w:rFonts w:ascii="Palatino Linotype" w:hAnsi="Palatino Linotype"/>
          <w:bCs/>
          <w:sz w:val="20"/>
          <w:szCs w:val="20"/>
          <w:lang w:val="bg-BG"/>
        </w:rPr>
      </w:pPr>
      <w:r w:rsidRPr="001269B0">
        <w:rPr>
          <w:rFonts w:ascii="Palatino Linotype" w:hAnsi="Palatino Linotype"/>
          <w:bCs/>
          <w:sz w:val="20"/>
          <w:szCs w:val="20"/>
          <w:lang w:val="bg-BG"/>
        </w:rPr>
        <w:t xml:space="preserve"> СПА Центърът се състои от две зони: АКВА ЕЛЕМЕНТС и ВИТА ЕЛЕМЕНТС</w:t>
      </w:r>
      <w:r w:rsidR="001269B0">
        <w:rPr>
          <w:rFonts w:ascii="Palatino Linotype" w:hAnsi="Palatino Linotype"/>
          <w:bCs/>
          <w:sz w:val="20"/>
          <w:szCs w:val="20"/>
          <w:lang w:val="bg-BG"/>
        </w:rPr>
        <w:t>.</w:t>
      </w:r>
    </w:p>
    <w:p w:rsidR="007D155F" w:rsidRPr="001269B0" w:rsidRDefault="007D155F" w:rsidP="001269B0">
      <w:pPr>
        <w:rPr>
          <w:rFonts w:ascii="Palatino Linotype" w:hAnsi="Palatino Linotype"/>
          <w:bCs/>
          <w:sz w:val="20"/>
          <w:szCs w:val="20"/>
          <w:lang w:val="bg-BG"/>
        </w:rPr>
      </w:pPr>
      <w:r w:rsidRPr="001269B0">
        <w:rPr>
          <w:rFonts w:ascii="Palatino Linotype" w:hAnsi="Palatino Linotype"/>
          <w:bCs/>
          <w:i/>
          <w:sz w:val="20"/>
          <w:szCs w:val="20"/>
          <w:u w:val="single"/>
          <w:lang w:val="bg-BG"/>
        </w:rPr>
        <w:t>АКВА ЕЛЕМЕНТС:</w:t>
      </w:r>
      <w:r w:rsidR="001269B0">
        <w:rPr>
          <w:rFonts w:ascii="Palatino Linotype" w:hAnsi="Palatino Linotype"/>
          <w:bCs/>
          <w:sz w:val="20"/>
          <w:szCs w:val="20"/>
          <w:lang w:val="bg-BG"/>
        </w:rPr>
        <w:t xml:space="preserve"> </w:t>
      </w:r>
      <w:r w:rsidRPr="001269B0">
        <w:rPr>
          <w:rFonts w:ascii="Palatino Linotype" w:hAnsi="Palatino Linotype"/>
          <w:bCs/>
          <w:sz w:val="20"/>
          <w:szCs w:val="20"/>
          <w:lang w:val="bg-BG"/>
        </w:rPr>
        <w:t>Различните елементи, съчетани в този термален кръг, продължават около 1 ч. 15 мин., повишават жизнения тонус, елиминират стреса и подобряват</w:t>
      </w:r>
      <w:r w:rsidR="001269B0">
        <w:rPr>
          <w:rFonts w:ascii="Palatino Linotype" w:hAnsi="Palatino Linotype"/>
          <w:bCs/>
          <w:sz w:val="20"/>
          <w:szCs w:val="20"/>
          <w:lang w:val="bg-BG"/>
        </w:rPr>
        <w:t xml:space="preserve"> </w:t>
      </w:r>
      <w:r w:rsidRPr="001269B0">
        <w:rPr>
          <w:rFonts w:ascii="Palatino Linotype" w:hAnsi="Palatino Linotype"/>
          <w:bCs/>
          <w:sz w:val="20"/>
          <w:szCs w:val="20"/>
          <w:lang w:val="bg-BG"/>
        </w:rPr>
        <w:t>кръвообръщението.</w:t>
      </w:r>
    </w:p>
    <w:p w:rsidR="007D155F" w:rsidRPr="001269B0" w:rsidRDefault="007D155F" w:rsidP="001269B0">
      <w:pPr>
        <w:numPr>
          <w:ilvl w:val="0"/>
          <w:numId w:val="7"/>
        </w:numPr>
        <w:rPr>
          <w:rFonts w:ascii="Palatino Linotype" w:hAnsi="Palatino Linotype"/>
          <w:bCs/>
          <w:sz w:val="20"/>
          <w:szCs w:val="20"/>
          <w:lang w:val="bg-BG"/>
        </w:rPr>
      </w:pPr>
      <w:r w:rsidRPr="001269B0">
        <w:rPr>
          <w:rFonts w:ascii="Palatino Linotype" w:hAnsi="Palatino Linotype"/>
          <w:bCs/>
          <w:sz w:val="20"/>
          <w:szCs w:val="20"/>
          <w:lang w:val="bg-BG"/>
        </w:rPr>
        <w:t>Каскаден хидромасажен душ</w:t>
      </w:r>
    </w:p>
    <w:p w:rsidR="007D155F" w:rsidRPr="001269B0" w:rsidRDefault="007D155F" w:rsidP="001269B0">
      <w:pPr>
        <w:numPr>
          <w:ilvl w:val="0"/>
          <w:numId w:val="7"/>
        </w:numPr>
        <w:rPr>
          <w:rFonts w:ascii="Palatino Linotype" w:hAnsi="Palatino Linotype"/>
          <w:bCs/>
          <w:sz w:val="20"/>
          <w:szCs w:val="20"/>
          <w:lang w:val="bg-BG"/>
        </w:rPr>
      </w:pPr>
      <w:r w:rsidRPr="001269B0">
        <w:rPr>
          <w:rFonts w:ascii="Palatino Linotype" w:hAnsi="Palatino Linotype"/>
          <w:bCs/>
          <w:sz w:val="20"/>
          <w:szCs w:val="20"/>
          <w:lang w:val="bg-BG"/>
        </w:rPr>
        <w:t>Вътрешен басейн с площ 24 м² Tº 30 и вградени хидроджетове за шийна, гръбна, поясна област и долни крайници.</w:t>
      </w:r>
    </w:p>
    <w:p w:rsidR="007D155F" w:rsidRPr="001269B0" w:rsidRDefault="007D155F" w:rsidP="001269B0">
      <w:pPr>
        <w:numPr>
          <w:ilvl w:val="0"/>
          <w:numId w:val="7"/>
        </w:numPr>
        <w:rPr>
          <w:rFonts w:ascii="Palatino Linotype" w:hAnsi="Palatino Linotype"/>
          <w:bCs/>
          <w:sz w:val="20"/>
          <w:szCs w:val="20"/>
          <w:lang w:val="bg-BG"/>
        </w:rPr>
      </w:pPr>
      <w:r w:rsidRPr="001269B0">
        <w:rPr>
          <w:rFonts w:ascii="Palatino Linotype" w:hAnsi="Palatino Linotype"/>
          <w:bCs/>
          <w:sz w:val="20"/>
          <w:szCs w:val="20"/>
          <w:lang w:val="bg-BG"/>
        </w:rPr>
        <w:t>Парна баня Tº 50C Влажност 100%</w:t>
      </w:r>
    </w:p>
    <w:p w:rsidR="007D155F" w:rsidRPr="001269B0" w:rsidRDefault="007D155F" w:rsidP="001269B0">
      <w:pPr>
        <w:numPr>
          <w:ilvl w:val="0"/>
          <w:numId w:val="7"/>
        </w:numPr>
        <w:rPr>
          <w:rFonts w:ascii="Palatino Linotype" w:hAnsi="Palatino Linotype"/>
          <w:bCs/>
          <w:sz w:val="20"/>
          <w:szCs w:val="20"/>
          <w:lang w:val="bg-BG"/>
        </w:rPr>
      </w:pPr>
      <w:r w:rsidRPr="001269B0">
        <w:rPr>
          <w:rFonts w:ascii="Palatino Linotype" w:hAnsi="Palatino Linotype"/>
          <w:bCs/>
          <w:sz w:val="20"/>
          <w:szCs w:val="20"/>
          <w:lang w:val="bg-BG"/>
        </w:rPr>
        <w:t>Сауна Тº 90/100ºC Влажност 0-20 %</w:t>
      </w:r>
    </w:p>
    <w:p w:rsidR="007D155F" w:rsidRPr="001269B0" w:rsidRDefault="007D155F" w:rsidP="001269B0">
      <w:pPr>
        <w:numPr>
          <w:ilvl w:val="0"/>
          <w:numId w:val="7"/>
        </w:numPr>
        <w:rPr>
          <w:rFonts w:ascii="Palatino Linotype" w:hAnsi="Palatino Linotype"/>
          <w:bCs/>
          <w:sz w:val="20"/>
          <w:szCs w:val="20"/>
          <w:lang w:val="bg-BG"/>
        </w:rPr>
      </w:pPr>
      <w:r w:rsidRPr="001269B0">
        <w:rPr>
          <w:rFonts w:ascii="Palatino Linotype" w:hAnsi="Palatino Linotype"/>
          <w:bCs/>
          <w:sz w:val="20"/>
          <w:szCs w:val="20"/>
          <w:lang w:val="bg-BG"/>
        </w:rPr>
        <w:t>Калдариум Tº 36/38ºC</w:t>
      </w:r>
    </w:p>
    <w:p w:rsidR="007D155F" w:rsidRPr="001269B0" w:rsidRDefault="007D155F" w:rsidP="001269B0">
      <w:pPr>
        <w:numPr>
          <w:ilvl w:val="0"/>
          <w:numId w:val="7"/>
        </w:numPr>
        <w:rPr>
          <w:rFonts w:ascii="Palatino Linotype" w:hAnsi="Palatino Linotype"/>
          <w:bCs/>
          <w:sz w:val="20"/>
          <w:szCs w:val="20"/>
          <w:lang w:val="bg-BG"/>
        </w:rPr>
      </w:pPr>
      <w:r w:rsidRPr="001269B0">
        <w:rPr>
          <w:rFonts w:ascii="Palatino Linotype" w:hAnsi="Palatino Linotype"/>
          <w:bCs/>
          <w:sz w:val="20"/>
          <w:szCs w:val="20"/>
          <w:lang w:val="bg-BG"/>
        </w:rPr>
        <w:t>Леден фонтан</w:t>
      </w:r>
    </w:p>
    <w:p w:rsidR="007D155F" w:rsidRPr="001269B0" w:rsidRDefault="007D155F" w:rsidP="001269B0">
      <w:pPr>
        <w:numPr>
          <w:ilvl w:val="0"/>
          <w:numId w:val="7"/>
        </w:numPr>
        <w:rPr>
          <w:rFonts w:ascii="Palatino Linotype" w:hAnsi="Palatino Linotype"/>
          <w:bCs/>
          <w:sz w:val="20"/>
          <w:szCs w:val="20"/>
          <w:lang w:val="bg-BG"/>
        </w:rPr>
      </w:pPr>
      <w:r w:rsidRPr="001269B0">
        <w:rPr>
          <w:rFonts w:ascii="Palatino Linotype" w:hAnsi="Palatino Linotype"/>
          <w:bCs/>
          <w:sz w:val="20"/>
          <w:szCs w:val="20"/>
          <w:lang w:val="bg-BG"/>
        </w:rPr>
        <w:t>Зона за почивка</w:t>
      </w:r>
    </w:p>
    <w:p w:rsidR="001269B0" w:rsidRDefault="007D155F" w:rsidP="007D155F">
      <w:pPr>
        <w:rPr>
          <w:rFonts w:ascii="Palatino Linotype" w:hAnsi="Palatino Linotype"/>
          <w:bCs/>
          <w:sz w:val="20"/>
          <w:szCs w:val="20"/>
          <w:lang w:val="bg-BG"/>
        </w:rPr>
      </w:pPr>
      <w:r w:rsidRPr="001269B0">
        <w:rPr>
          <w:rFonts w:ascii="Palatino Linotype" w:hAnsi="Palatino Linotype"/>
          <w:bCs/>
          <w:i/>
          <w:sz w:val="20"/>
          <w:szCs w:val="20"/>
          <w:u w:val="single"/>
          <w:lang w:val="bg-BG"/>
        </w:rPr>
        <w:t>ВИТА ЕЛЕМЕНТС:</w:t>
      </w:r>
      <w:r w:rsidRPr="001269B0">
        <w:rPr>
          <w:rFonts w:ascii="Palatino Linotype" w:hAnsi="Palatino Linotype"/>
          <w:bCs/>
          <w:sz w:val="20"/>
          <w:szCs w:val="20"/>
          <w:lang w:val="bg-BG"/>
        </w:rPr>
        <w:t xml:space="preserve"> Зоната е разположена на втория етаж на спа центъра и разполага с десет терапевтични кабини: кабини за масаж и терапии за цяло тяло, хидромасажни вани с хромотерапия, кабини, оборудвана за аюрведични ритуали, суха флотация и процедури с душ Виши, малък оазис за красота с две самостоятелни стаи и специално създаден кът за двама.Към това ще прибавим нашата зимна градина, слънчевите тераси и зоната за отмора, които предоставят богата възможност за нашите гости да заредят тялото и душата си с обновяваща енергия.</w:t>
      </w:r>
    </w:p>
    <w:p w:rsidR="007D155F" w:rsidRPr="001269B0" w:rsidRDefault="007D155F" w:rsidP="007D155F">
      <w:pPr>
        <w:rPr>
          <w:rFonts w:ascii="Palatino Linotype" w:hAnsi="Palatino Linotype"/>
          <w:bCs/>
          <w:sz w:val="20"/>
          <w:szCs w:val="20"/>
          <w:lang w:val="bg-BG"/>
        </w:rPr>
      </w:pPr>
      <w:r w:rsidRPr="001269B0">
        <w:rPr>
          <w:rFonts w:ascii="Palatino Linotype" w:hAnsi="Palatino Linotype"/>
          <w:bCs/>
          <w:i/>
          <w:sz w:val="20"/>
          <w:szCs w:val="20"/>
          <w:u w:val="single"/>
          <w:lang w:val="bg-BG"/>
        </w:rPr>
        <w:lastRenderedPageBreak/>
        <w:t>ПРОДУКТОВИТЕ МАРКИ</w:t>
      </w:r>
      <w:r w:rsidR="001269B0">
        <w:rPr>
          <w:rFonts w:ascii="Palatino Linotype" w:hAnsi="Palatino Linotype"/>
          <w:bCs/>
          <w:sz w:val="20"/>
          <w:szCs w:val="20"/>
          <w:lang w:val="bg-BG"/>
        </w:rPr>
        <w:t>:</w:t>
      </w:r>
      <w:r w:rsidRPr="001269B0">
        <w:rPr>
          <w:rFonts w:ascii="Palatino Linotype" w:hAnsi="Palatino Linotype"/>
          <w:bCs/>
          <w:sz w:val="20"/>
          <w:szCs w:val="20"/>
          <w:lang w:val="bg-BG"/>
        </w:rPr>
        <w:t xml:space="preserve">  Продуктовите марки, с които работим са сред най-добрите в света: Dr. Spiller Biocosmetic и KLAPP от Германия, както и българската ECO SPA, които представляват козметиката от следващо поколение.</w:t>
      </w:r>
    </w:p>
    <w:p w:rsidR="007D155F" w:rsidRDefault="007D155F">
      <w:pPr>
        <w:rPr>
          <w:rFonts w:ascii="Palatino Linotype" w:hAnsi="Palatino Linotype"/>
          <w:bCs/>
          <w:sz w:val="20"/>
          <w:szCs w:val="20"/>
          <w:lang w:val="bg-BG"/>
        </w:rPr>
      </w:pPr>
    </w:p>
    <w:p w:rsidR="001269B0" w:rsidRDefault="001269B0">
      <w:pPr>
        <w:rPr>
          <w:rFonts w:ascii="Palatino Linotype" w:hAnsi="Palatino Linotype"/>
          <w:bCs/>
          <w:sz w:val="20"/>
          <w:szCs w:val="20"/>
          <w:lang w:val="bg-BG"/>
        </w:rPr>
      </w:pPr>
      <w:r w:rsidRPr="001269B0">
        <w:rPr>
          <w:rFonts w:ascii="Palatino Linotype" w:hAnsi="Palatino Linotype"/>
          <w:b/>
          <w:bCs/>
          <w:i/>
          <w:sz w:val="20"/>
          <w:szCs w:val="20"/>
          <w:u w:val="single"/>
          <w:lang w:val="bg-BG"/>
        </w:rPr>
        <w:t>Спорт и развлечения</w:t>
      </w:r>
      <w:r w:rsidRPr="001269B0">
        <w:rPr>
          <w:rFonts w:ascii="Palatino Linotype" w:hAnsi="Palatino Linotype"/>
          <w:bCs/>
          <w:sz w:val="20"/>
          <w:szCs w:val="20"/>
          <w:lang w:val="bg-BG"/>
        </w:rPr>
        <w:t xml:space="preserve">: Анимация за възратни и деца, екскурзии, водни спортове, плажен волейбол, тенис, мини голф, конна езда, гмуркане, футбол, баскетбол, тенис на маса, фитнес, билярд, велосипеди и рикши под наем, разходка с файтон, лунапарк, зала скуош. </w:t>
      </w:r>
    </w:p>
    <w:p w:rsidR="001269B0" w:rsidRDefault="001269B0">
      <w:pPr>
        <w:rPr>
          <w:rFonts w:ascii="Palatino Linotype" w:hAnsi="Palatino Linotype"/>
          <w:bCs/>
          <w:sz w:val="20"/>
          <w:szCs w:val="20"/>
          <w:lang w:val="bg-BG"/>
        </w:rPr>
      </w:pPr>
    </w:p>
    <w:p w:rsidR="001269B0" w:rsidRPr="001269B0" w:rsidRDefault="001269B0">
      <w:pPr>
        <w:rPr>
          <w:rFonts w:ascii="Palatino Linotype" w:hAnsi="Palatino Linotype"/>
          <w:bCs/>
          <w:sz w:val="20"/>
          <w:szCs w:val="20"/>
          <w:lang w:val="bg-BG"/>
        </w:rPr>
      </w:pPr>
      <w:r w:rsidRPr="001269B0">
        <w:rPr>
          <w:rFonts w:ascii="Palatino Linotype" w:hAnsi="Palatino Linotype"/>
          <w:bCs/>
          <w:sz w:val="20"/>
          <w:szCs w:val="20"/>
          <w:u w:val="single"/>
          <w:lang w:val="bg-BG"/>
        </w:rPr>
        <w:t>Развлечения за деца:</w:t>
      </w:r>
      <w:r w:rsidRPr="001269B0">
        <w:rPr>
          <w:rFonts w:ascii="Palatino Linotype" w:hAnsi="Palatino Linotype"/>
          <w:bCs/>
          <w:sz w:val="20"/>
          <w:szCs w:val="20"/>
          <w:lang w:val="bg-BG"/>
        </w:rPr>
        <w:t xml:space="preserve"> детски клуб, детска площадка и детски басейн с пратер</w:t>
      </w:r>
    </w:p>
    <w:p w:rsidR="001269B0" w:rsidRPr="00F147D7" w:rsidRDefault="00F147D7">
      <w:pPr>
        <w:rPr>
          <w:rFonts w:ascii="Palatino Linotype" w:hAnsi="Palatino Linotype"/>
          <w:b/>
          <w:bCs/>
          <w:i/>
          <w:sz w:val="20"/>
          <w:szCs w:val="20"/>
          <w:lang w:val="bg-BG"/>
        </w:rPr>
      </w:pPr>
      <w:r>
        <w:rPr>
          <w:rFonts w:ascii="Palatino Linotype" w:hAnsi="Palatino Linotype"/>
          <w:b/>
          <w:bCs/>
          <w:i/>
          <w:sz w:val="20"/>
          <w:szCs w:val="20"/>
          <w:u w:val="single"/>
          <w:lang w:val="bg-BG"/>
        </w:rPr>
        <w:t xml:space="preserve">Анимация: </w:t>
      </w:r>
      <w:r w:rsidRPr="00F147D7">
        <w:rPr>
          <w:rFonts w:ascii="Palatino Linotype" w:hAnsi="Palatino Linotype"/>
          <w:b/>
          <w:bCs/>
          <w:i/>
          <w:sz w:val="20"/>
          <w:szCs w:val="20"/>
          <w:lang w:val="bg-BG"/>
        </w:rPr>
        <w:t>6 дневна</w:t>
      </w:r>
    </w:p>
    <w:p w:rsidR="0099276F" w:rsidRDefault="00E959E6">
      <w:pPr>
        <w:rPr>
          <w:rFonts w:ascii="Palatino Linotype" w:hAnsi="Palatino Linotype"/>
          <w:sz w:val="20"/>
          <w:szCs w:val="20"/>
          <w:lang w:val="bg-BG"/>
        </w:rPr>
      </w:pPr>
      <w:r w:rsidRPr="002E6DBA">
        <w:rPr>
          <w:rFonts w:ascii="Palatino Linotype" w:hAnsi="Palatino Linotype"/>
          <w:b/>
          <w:bCs/>
          <w:i/>
          <w:sz w:val="20"/>
          <w:szCs w:val="20"/>
          <w:u w:val="single"/>
          <w:lang w:val="bg-BG"/>
        </w:rPr>
        <w:t xml:space="preserve">Услуги срещу </w:t>
      </w:r>
      <w:r w:rsidR="002E6DBA">
        <w:rPr>
          <w:rFonts w:ascii="Palatino Linotype" w:hAnsi="Palatino Linotype"/>
          <w:b/>
          <w:bCs/>
          <w:i/>
          <w:sz w:val="20"/>
          <w:szCs w:val="20"/>
          <w:u w:val="single"/>
          <w:lang w:val="bg-BG"/>
        </w:rPr>
        <w:t xml:space="preserve">допълнително </w:t>
      </w:r>
      <w:r w:rsidRPr="002E6DBA">
        <w:rPr>
          <w:rFonts w:ascii="Palatino Linotype" w:hAnsi="Palatino Linotype"/>
          <w:b/>
          <w:bCs/>
          <w:i/>
          <w:sz w:val="20"/>
          <w:szCs w:val="20"/>
          <w:u w:val="single"/>
          <w:lang w:val="bg-BG"/>
        </w:rPr>
        <w:t>заплащане</w:t>
      </w:r>
      <w:r w:rsidRPr="002E6DBA">
        <w:rPr>
          <w:rFonts w:ascii="Palatino Linotype" w:hAnsi="Palatino Linotype"/>
          <w:b/>
          <w:bCs/>
          <w:sz w:val="20"/>
          <w:szCs w:val="20"/>
          <w:u w:val="single"/>
          <w:lang w:val="bg-BG"/>
        </w:rPr>
        <w:t>:</w:t>
      </w:r>
      <w:r w:rsidRPr="002E6DBA">
        <w:rPr>
          <w:rFonts w:ascii="Palatino Linotype" w:hAnsi="Palatino Linotype"/>
          <w:sz w:val="20"/>
          <w:szCs w:val="20"/>
          <w:lang w:val="bg-BG"/>
        </w:rPr>
        <w:t xml:space="preserve"> </w:t>
      </w:r>
      <w:r w:rsidR="007D155F" w:rsidRPr="007D155F">
        <w:rPr>
          <w:rFonts w:ascii="Palatino Linotype" w:hAnsi="Palatino Linotype"/>
          <w:sz w:val="20"/>
          <w:szCs w:val="20"/>
          <w:lang w:val="bg-BG"/>
        </w:rPr>
        <w:t>Рум сервиз, мини бар, международна и българска преса, пране и гладене в рамките на 24 часа, такси, бизнес център, факс услуги, интернет игри, билярд, услуги SPA център, фитнес зала, скуош зала, конферентни зали, масаж и фризьорски услуги, Rent a car, вход гараж и паркинг, гледане на дете, допълнителна платена телевизия</w:t>
      </w:r>
      <w:r w:rsidR="007D155F">
        <w:rPr>
          <w:rFonts w:ascii="Palatino Linotype" w:hAnsi="Palatino Linotype"/>
          <w:sz w:val="20"/>
          <w:szCs w:val="20"/>
          <w:lang w:val="bg-BG"/>
        </w:rPr>
        <w:t>, е</w:t>
      </w:r>
      <w:r w:rsidRPr="002E6DBA">
        <w:rPr>
          <w:rFonts w:ascii="Palatino Linotype" w:hAnsi="Palatino Linotype"/>
          <w:sz w:val="20"/>
          <w:szCs w:val="20"/>
          <w:lang w:val="bg-BG"/>
        </w:rPr>
        <w:t xml:space="preserve">кскурзии, </w:t>
      </w:r>
      <w:r w:rsidR="0099276F">
        <w:rPr>
          <w:rFonts w:ascii="Palatino Linotype" w:hAnsi="Palatino Linotype"/>
          <w:sz w:val="20"/>
          <w:szCs w:val="20"/>
          <w:lang w:val="bg-BG"/>
        </w:rPr>
        <w:t>специално бутилирано вино- Албена.</w:t>
      </w:r>
    </w:p>
    <w:p w:rsidR="007D155F" w:rsidRDefault="007D155F">
      <w:pPr>
        <w:rPr>
          <w:rFonts w:ascii="Palatino Linotype" w:hAnsi="Palatino Linotype"/>
          <w:sz w:val="20"/>
          <w:szCs w:val="20"/>
          <w:lang w:val="bg-BG"/>
        </w:rPr>
      </w:pPr>
    </w:p>
    <w:p w:rsidR="00E959E6" w:rsidRPr="002E6DBA" w:rsidRDefault="002E6DBA">
      <w:pPr>
        <w:rPr>
          <w:rFonts w:ascii="Palatino Linotype" w:hAnsi="Palatino Linotype"/>
          <w:sz w:val="20"/>
          <w:szCs w:val="20"/>
          <w:lang w:val="bg-BG"/>
        </w:rPr>
      </w:pPr>
      <w:r>
        <w:rPr>
          <w:rFonts w:ascii="Palatino Linotype" w:hAnsi="Palatino Linotype"/>
          <w:sz w:val="20"/>
          <w:szCs w:val="20"/>
          <w:lang w:val="bg-BG"/>
        </w:rPr>
        <w:t>К.К. Албена разполага с медицински кабинет, зъболекарски кабинет, оптика и аптека.</w:t>
      </w:r>
    </w:p>
    <w:p w:rsidR="001269B0" w:rsidRDefault="001269B0" w:rsidP="007173C8">
      <w:pPr>
        <w:rPr>
          <w:rFonts w:ascii="Palatino Linotype" w:hAnsi="Palatino Linotype"/>
          <w:b/>
          <w:i/>
          <w:sz w:val="20"/>
          <w:szCs w:val="20"/>
          <w:u w:val="single"/>
          <w:lang w:val="bg-BG" w:eastAsia="en-US"/>
        </w:rPr>
      </w:pPr>
    </w:p>
    <w:p w:rsidR="007173C8" w:rsidRPr="002E6DBA" w:rsidRDefault="007173C8" w:rsidP="007173C8">
      <w:pPr>
        <w:rPr>
          <w:rFonts w:ascii="Palatino Linotype" w:hAnsi="Palatino Linotype"/>
          <w:i/>
          <w:sz w:val="20"/>
          <w:szCs w:val="20"/>
        </w:rPr>
      </w:pPr>
      <w:r w:rsidRPr="002E6DBA">
        <w:rPr>
          <w:rFonts w:ascii="Palatino Linotype" w:hAnsi="Palatino Linotype"/>
          <w:b/>
          <w:i/>
          <w:sz w:val="20"/>
          <w:szCs w:val="20"/>
          <w:u w:val="single"/>
          <w:lang w:eastAsia="en-US"/>
        </w:rPr>
        <w:t>Политика против тютюнопушенето:</w:t>
      </w:r>
    </w:p>
    <w:p w:rsidR="007173C8" w:rsidRPr="002E6DBA" w:rsidRDefault="007173C8" w:rsidP="007173C8">
      <w:pPr>
        <w:jc w:val="both"/>
        <w:rPr>
          <w:rFonts w:ascii="Palatino Linotype" w:hAnsi="Palatino Linotype"/>
          <w:sz w:val="20"/>
          <w:szCs w:val="20"/>
        </w:rPr>
      </w:pPr>
      <w:r w:rsidRPr="002E6DBA">
        <w:rPr>
          <w:rFonts w:ascii="Palatino Linotype" w:hAnsi="Palatino Linotype"/>
          <w:sz w:val="20"/>
          <w:szCs w:val="20"/>
          <w:lang w:eastAsia="en-US"/>
        </w:rPr>
        <w:t>Целта ни е да осигурим на нашите гости здравословен отдих без цигарен дим. Забранено е тютюнопушенето в закритите помещения на заведенията за хранене и баровете.</w:t>
      </w:r>
    </w:p>
    <w:p w:rsidR="007173C8" w:rsidRPr="00F00286" w:rsidRDefault="007173C8" w:rsidP="007173C8">
      <w:pPr>
        <w:rPr>
          <w:rFonts w:ascii="Palatino Linotype" w:hAnsi="Palatino Linotype"/>
          <w:sz w:val="20"/>
          <w:szCs w:val="20"/>
        </w:rPr>
      </w:pPr>
    </w:p>
    <w:p w:rsidR="007173C8" w:rsidRPr="00530226" w:rsidRDefault="007173C8">
      <w:pPr>
        <w:rPr>
          <w:rFonts w:ascii="Palatino Linotype" w:hAnsi="Palatino Linotype"/>
          <w:sz w:val="22"/>
          <w:szCs w:val="22"/>
          <w:lang w:val="bg-BG"/>
        </w:rPr>
      </w:pPr>
    </w:p>
    <w:sectPr w:rsidR="007173C8" w:rsidRPr="00530226">
      <w:pgSz w:w="11906" w:h="16838"/>
      <w:pgMar w:top="1134" w:right="850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C01DC7"/>
    <w:multiLevelType w:val="hybridMultilevel"/>
    <w:tmpl w:val="6E9E3F16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4C7405F"/>
    <w:multiLevelType w:val="hybridMultilevel"/>
    <w:tmpl w:val="AF5ABD16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51320A1"/>
    <w:multiLevelType w:val="hybridMultilevel"/>
    <w:tmpl w:val="DEC822CC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6EB351B"/>
    <w:multiLevelType w:val="hybridMultilevel"/>
    <w:tmpl w:val="9AB6D18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0475DB4"/>
    <w:multiLevelType w:val="hybridMultilevel"/>
    <w:tmpl w:val="D0003240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6413D10"/>
    <w:multiLevelType w:val="multilevel"/>
    <w:tmpl w:val="A5505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FE35E00"/>
    <w:multiLevelType w:val="multilevel"/>
    <w:tmpl w:val="EF66DD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5"/>
  </w:num>
  <w:num w:numId="3">
    <w:abstractNumId w:val="2"/>
  </w:num>
  <w:num w:numId="4">
    <w:abstractNumId w:val="3"/>
  </w:num>
  <w:num w:numId="5">
    <w:abstractNumId w:val="4"/>
  </w:num>
  <w:num w:numId="6">
    <w:abstractNumId w:val="0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22F1"/>
    <w:rsid w:val="001269B0"/>
    <w:rsid w:val="001561DD"/>
    <w:rsid w:val="001848D1"/>
    <w:rsid w:val="002201DA"/>
    <w:rsid w:val="002717C7"/>
    <w:rsid w:val="002E6DBA"/>
    <w:rsid w:val="00493661"/>
    <w:rsid w:val="00530226"/>
    <w:rsid w:val="00531C12"/>
    <w:rsid w:val="005B1C38"/>
    <w:rsid w:val="00646FCE"/>
    <w:rsid w:val="007173C8"/>
    <w:rsid w:val="007D155F"/>
    <w:rsid w:val="00863E12"/>
    <w:rsid w:val="0099276F"/>
    <w:rsid w:val="00997621"/>
    <w:rsid w:val="00A21701"/>
    <w:rsid w:val="00B76879"/>
    <w:rsid w:val="00BA41A3"/>
    <w:rsid w:val="00BF2BF1"/>
    <w:rsid w:val="00C85C7B"/>
    <w:rsid w:val="00CB4853"/>
    <w:rsid w:val="00D4337A"/>
    <w:rsid w:val="00D4446C"/>
    <w:rsid w:val="00DA3EE0"/>
    <w:rsid w:val="00DB211B"/>
    <w:rsid w:val="00E45877"/>
    <w:rsid w:val="00E5438A"/>
    <w:rsid w:val="00E959E6"/>
    <w:rsid w:val="00F147D7"/>
    <w:rsid w:val="00FB36AA"/>
    <w:rsid w:val="00FC6133"/>
    <w:rsid w:val="00FF22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pPr>
      <w:suppressAutoHyphens/>
    </w:pPr>
    <w:rPr>
      <w:sz w:val="24"/>
      <w:szCs w:val="24"/>
      <w:lang w:val="ru-RU"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a">
    <w:name w:val="Основной шрифт абзаца"/>
  </w:style>
  <w:style w:type="character" w:customStyle="1" w:styleId="NumberingSymbols">
    <w:name w:val="Numbering Symbols"/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Arial" w:eastAsia="Lucida Sans Unicode" w:hAnsi="Arial" w:cs="Mangal"/>
      <w:sz w:val="28"/>
      <w:szCs w:val="28"/>
    </w:rPr>
  </w:style>
  <w:style w:type="paragraph" w:styleId="BodyText">
    <w:name w:val="Body Text"/>
    <w:basedOn w:val="Normal"/>
    <w:pPr>
      <w:spacing w:after="120"/>
    </w:pPr>
  </w:style>
  <w:style w:type="paragraph" w:styleId="List">
    <w:name w:val="List"/>
    <w:basedOn w:val="BodyText"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</w:rPr>
  </w:style>
  <w:style w:type="paragraph" w:customStyle="1" w:styleId="Index">
    <w:name w:val="Index"/>
    <w:basedOn w:val="Normal"/>
    <w:pPr>
      <w:suppressLineNumbers/>
    </w:pPr>
    <w:rPr>
      <w:rFonts w:cs="Mangal"/>
    </w:rPr>
  </w:style>
  <w:style w:type="character" w:customStyle="1" w:styleId="apple-converted-space">
    <w:name w:val="apple-converted-space"/>
    <w:rsid w:val="002717C7"/>
  </w:style>
  <w:style w:type="paragraph" w:styleId="ListParagraph">
    <w:name w:val="List Paragraph"/>
    <w:basedOn w:val="Normal"/>
    <w:uiPriority w:val="34"/>
    <w:qFormat/>
    <w:rsid w:val="00863E12"/>
    <w:pPr>
      <w:ind w:left="708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pPr>
      <w:suppressAutoHyphens/>
    </w:pPr>
    <w:rPr>
      <w:sz w:val="24"/>
      <w:szCs w:val="24"/>
      <w:lang w:val="ru-RU"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a">
    <w:name w:val="Основной шрифт абзаца"/>
  </w:style>
  <w:style w:type="character" w:customStyle="1" w:styleId="NumberingSymbols">
    <w:name w:val="Numbering Symbols"/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Arial" w:eastAsia="Lucida Sans Unicode" w:hAnsi="Arial" w:cs="Mangal"/>
      <w:sz w:val="28"/>
      <w:szCs w:val="28"/>
    </w:rPr>
  </w:style>
  <w:style w:type="paragraph" w:styleId="BodyText">
    <w:name w:val="Body Text"/>
    <w:basedOn w:val="Normal"/>
    <w:pPr>
      <w:spacing w:after="120"/>
    </w:pPr>
  </w:style>
  <w:style w:type="paragraph" w:styleId="List">
    <w:name w:val="List"/>
    <w:basedOn w:val="BodyText"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</w:rPr>
  </w:style>
  <w:style w:type="paragraph" w:customStyle="1" w:styleId="Index">
    <w:name w:val="Index"/>
    <w:basedOn w:val="Normal"/>
    <w:pPr>
      <w:suppressLineNumbers/>
    </w:pPr>
    <w:rPr>
      <w:rFonts w:cs="Mangal"/>
    </w:rPr>
  </w:style>
  <w:style w:type="character" w:customStyle="1" w:styleId="apple-converted-space">
    <w:name w:val="apple-converted-space"/>
    <w:rsid w:val="002717C7"/>
  </w:style>
  <w:style w:type="paragraph" w:styleId="ListParagraph">
    <w:name w:val="List Paragraph"/>
    <w:basedOn w:val="Normal"/>
    <w:uiPriority w:val="34"/>
    <w:qFormat/>
    <w:rsid w:val="00863E12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539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78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8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23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59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7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93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99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1964</Words>
  <Characters>11197</Characters>
  <Application>Microsoft Office Word</Application>
  <DocSecurity>0</DocSecurity>
  <Lines>93</Lines>
  <Paragraphs>26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Привет из солнечной Албены</vt:lpstr>
      <vt:lpstr>Привет из солнечной Албены</vt:lpstr>
    </vt:vector>
  </TitlesOfParts>
  <Company/>
  <LinksUpToDate>false</LinksUpToDate>
  <CharactersWithSpaces>13135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Привет из солнечной Албены</dc:title>
  <dc:creator>Денис</dc:creator>
  <cp:lastModifiedBy>Reni Toki</cp:lastModifiedBy>
  <cp:revision>3</cp:revision>
  <cp:lastPrinted>2014-08-17T07:30:00Z</cp:lastPrinted>
  <dcterms:created xsi:type="dcterms:W3CDTF">2016-02-17T14:29:00Z</dcterms:created>
  <dcterms:modified xsi:type="dcterms:W3CDTF">2016-02-17T14:29:00Z</dcterms:modified>
</cp:coreProperties>
</file>