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CE9" w:rsidRPr="00BC3C90" w:rsidRDefault="00D963AE" w:rsidP="00D60CE9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Theme="majorHAnsi" w:hAnsiTheme="majorHAnsi" w:cs="Courier New CYR"/>
          <w:b/>
          <w:lang w:eastAsia="bg-BG"/>
        </w:rPr>
      </w:pPr>
      <w:r>
        <w:rPr>
          <w:rFonts w:asciiTheme="majorHAnsi" w:hAnsiTheme="majorHAnsi" w:cs="Courier New CYR"/>
          <w:b/>
          <w:lang w:val="en-US"/>
        </w:rPr>
        <w:t>Sandy Beach</w:t>
      </w:r>
      <w:r w:rsidR="00D60CE9" w:rsidRPr="00BC3C90">
        <w:rPr>
          <w:rFonts w:asciiTheme="majorHAnsi" w:hAnsiTheme="majorHAnsi" w:cs="Courier New CYR"/>
          <w:b/>
        </w:rPr>
        <w:t xml:space="preserve"> 3*</w:t>
      </w:r>
      <w:r w:rsidR="00D60CE9" w:rsidRPr="00BC3C90">
        <w:rPr>
          <w:rFonts w:asciiTheme="majorHAnsi" w:hAnsiTheme="majorHAnsi" w:cs="Courier New CYR"/>
          <w:b/>
        </w:rPr>
        <w:br/>
      </w:r>
      <w:r w:rsidR="00D60CE9" w:rsidRPr="00BC3C90">
        <w:rPr>
          <w:rFonts w:asciiTheme="majorHAnsi" w:hAnsiTheme="majorHAnsi" w:cs="Courier New CYR"/>
          <w:b/>
          <w:lang w:val="en-US" w:eastAsia="bg-BG"/>
        </w:rPr>
        <w:t>www</w:t>
      </w:r>
      <w:r w:rsidR="00D60CE9" w:rsidRPr="00BC3C90">
        <w:rPr>
          <w:rFonts w:asciiTheme="majorHAnsi" w:hAnsiTheme="majorHAnsi" w:cs="Courier New CYR"/>
          <w:b/>
          <w:lang w:val="ru-RU" w:eastAsia="bg-BG"/>
        </w:rPr>
        <w:t>.</w:t>
      </w:r>
      <w:r w:rsidR="00D60CE9" w:rsidRPr="00BC3C90">
        <w:rPr>
          <w:rFonts w:asciiTheme="majorHAnsi" w:hAnsiTheme="majorHAnsi" w:cs="Courier New CYR"/>
          <w:b/>
          <w:lang w:eastAsia="bg-BG"/>
        </w:rPr>
        <w:t>hotelsandybeach.bg</w:t>
      </w:r>
    </w:p>
    <w:p w:rsidR="00D60CE9" w:rsidRPr="00BC3C90" w:rsidRDefault="00D60CE9" w:rsidP="00D60CE9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Theme="majorHAnsi" w:hAnsiTheme="majorHAnsi" w:cs="Courier New CYR"/>
          <w:vertAlign w:val="superscript"/>
          <w:lang w:val="ru-RU" w:eastAsia="bg-BG"/>
        </w:rPr>
      </w:pPr>
      <w:proofErr w:type="gramStart"/>
      <w:r w:rsidRPr="00BC3C90">
        <w:rPr>
          <w:rFonts w:asciiTheme="majorHAnsi" w:hAnsiTheme="majorHAnsi" w:cs="Courier New CYR"/>
          <w:lang w:val="en-US" w:eastAsia="bg-BG"/>
        </w:rPr>
        <w:t>GPS</w:t>
      </w:r>
      <w:r w:rsidRPr="00BC3C90">
        <w:rPr>
          <w:rFonts w:asciiTheme="majorHAnsi" w:hAnsiTheme="majorHAnsi" w:cs="Courier New CYR"/>
          <w:lang w:val="ru-RU" w:eastAsia="bg-BG"/>
        </w:rPr>
        <w:t xml:space="preserve">  </w:t>
      </w:r>
      <w:r w:rsidRPr="00BC3C90">
        <w:rPr>
          <w:rFonts w:asciiTheme="majorHAnsi" w:hAnsiTheme="majorHAnsi" w:cs="Courier New CYR"/>
          <w:lang w:eastAsia="bg-BG"/>
        </w:rPr>
        <w:t>Координаты</w:t>
      </w:r>
      <w:proofErr w:type="gramEnd"/>
      <w:r w:rsidRPr="00BC3C90">
        <w:rPr>
          <w:rFonts w:asciiTheme="majorHAnsi" w:hAnsiTheme="majorHAnsi" w:cs="Courier New CYR"/>
          <w:lang w:eastAsia="bg-BG"/>
        </w:rPr>
        <w:t xml:space="preserve">: </w:t>
      </w:r>
      <w:r w:rsidRPr="00BC3C90">
        <w:rPr>
          <w:rFonts w:asciiTheme="majorHAnsi" w:hAnsiTheme="majorHAnsi" w:cs="Courier New CYR"/>
          <w:lang w:val="ru-RU" w:eastAsia="bg-BG"/>
        </w:rPr>
        <w:t>43.366284</w:t>
      </w:r>
      <w:r w:rsidRPr="00BC3C90">
        <w:rPr>
          <w:rFonts w:asciiTheme="majorHAnsi" w:hAnsiTheme="majorHAnsi" w:cs="Courier New CYR"/>
          <w:vertAlign w:val="superscript"/>
          <w:lang w:val="ru-RU" w:eastAsia="bg-BG"/>
        </w:rPr>
        <w:t>0</w:t>
      </w:r>
      <w:r w:rsidRPr="00BC3C90">
        <w:rPr>
          <w:rFonts w:asciiTheme="majorHAnsi" w:hAnsiTheme="majorHAnsi" w:cs="Courier New CYR"/>
          <w:lang w:val="ru-RU" w:eastAsia="bg-BG"/>
        </w:rPr>
        <w:t>/</w:t>
      </w:r>
      <w:r w:rsidRPr="00BC3C90">
        <w:rPr>
          <w:rFonts w:asciiTheme="majorHAnsi" w:hAnsiTheme="majorHAnsi" w:cs="Courier New CYR"/>
          <w:lang w:val="ru-RU" w:eastAsia="bg-BG"/>
        </w:rPr>
        <w:t>28.081067</w:t>
      </w:r>
      <w:r w:rsidRPr="00BC3C90">
        <w:rPr>
          <w:rFonts w:asciiTheme="majorHAnsi" w:hAnsiTheme="majorHAnsi" w:cs="Courier New CYR"/>
          <w:vertAlign w:val="superscript"/>
          <w:lang w:val="ru-RU" w:eastAsia="bg-BG"/>
        </w:rPr>
        <w:t>0</w:t>
      </w:r>
    </w:p>
    <w:p w:rsidR="00D60CE9" w:rsidRPr="00BC3C90" w:rsidRDefault="00D60CE9" w:rsidP="00D60CE9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Theme="majorHAnsi" w:hAnsiTheme="majorHAnsi"/>
          <w:lang w:val="ru-RU"/>
        </w:rPr>
      </w:pPr>
      <w:r w:rsidRPr="00BC3C90">
        <w:rPr>
          <w:rFonts w:asciiTheme="majorHAnsi" w:hAnsiTheme="majorHAnsi"/>
          <w:b/>
        </w:rPr>
        <w:t>Расстояние от отеля</w:t>
      </w:r>
      <w:r w:rsidRPr="00BC3C90">
        <w:rPr>
          <w:rFonts w:asciiTheme="majorHAnsi" w:hAnsiTheme="majorHAnsi"/>
        </w:rPr>
        <w:t xml:space="preserve"> </w:t>
      </w:r>
      <w:r w:rsidRPr="00BC3C90">
        <w:rPr>
          <w:rFonts w:asciiTheme="majorHAnsi" w:hAnsiTheme="majorHAnsi"/>
          <w:b/>
        </w:rPr>
        <w:t>до:</w:t>
      </w:r>
      <w:r w:rsidRPr="00BC3C90">
        <w:rPr>
          <w:rFonts w:asciiTheme="majorHAnsi" w:hAnsiTheme="majorHAnsi"/>
          <w:lang w:val="ru-RU"/>
        </w:rPr>
        <w:t xml:space="preserve"> </w:t>
      </w:r>
      <w:r w:rsidRPr="00BC3C90">
        <w:rPr>
          <w:rFonts w:asciiTheme="majorHAnsi" w:hAnsiTheme="majorHAnsi"/>
        </w:rPr>
        <w:t>Пляжа –</w:t>
      </w:r>
      <w:r w:rsidRPr="00BC3C90">
        <w:rPr>
          <w:rFonts w:asciiTheme="majorHAnsi" w:hAnsiTheme="majorHAnsi"/>
          <w:lang w:val="ru-RU"/>
        </w:rPr>
        <w:t xml:space="preserve"> </w:t>
      </w:r>
      <w:r w:rsidRPr="00BC3C90">
        <w:rPr>
          <w:rFonts w:asciiTheme="majorHAnsi" w:hAnsiTheme="majorHAnsi"/>
          <w:lang w:val="ru-RU"/>
        </w:rPr>
        <w:t>5</w:t>
      </w:r>
      <w:r w:rsidRPr="00BC3C90">
        <w:rPr>
          <w:rFonts w:asciiTheme="majorHAnsi" w:hAnsiTheme="majorHAnsi"/>
        </w:rPr>
        <w:t>0м. • До торговой улицы </w:t>
      </w:r>
      <w:r w:rsidRPr="00BC3C90">
        <w:rPr>
          <w:rFonts w:asciiTheme="majorHAnsi" w:hAnsiTheme="majorHAnsi"/>
        </w:rPr>
        <w:t>–</w:t>
      </w:r>
      <w:r w:rsidRPr="00BC3C90">
        <w:rPr>
          <w:rFonts w:asciiTheme="majorHAnsi" w:hAnsiTheme="majorHAnsi"/>
        </w:rPr>
        <w:t xml:space="preserve"> 20м. • До автовокзала – </w:t>
      </w:r>
      <w:r w:rsidRPr="00BC3C90">
        <w:rPr>
          <w:rFonts w:asciiTheme="majorHAnsi" w:hAnsiTheme="majorHAnsi"/>
          <w:lang w:val="ru-RU"/>
        </w:rPr>
        <w:t>15</w:t>
      </w:r>
      <w:r w:rsidRPr="00BC3C90">
        <w:rPr>
          <w:rFonts w:asciiTheme="majorHAnsi" w:hAnsiTheme="majorHAnsi"/>
        </w:rPr>
        <w:t>00м.</w:t>
      </w:r>
      <w:r w:rsidRPr="00BC3C90">
        <w:rPr>
          <w:rFonts w:ascii="Cambria" w:hAnsi="Cambria"/>
        </w:rPr>
        <w:t xml:space="preserve"> • </w:t>
      </w:r>
      <w:r w:rsidRPr="00BC3C90">
        <w:rPr>
          <w:rFonts w:asciiTheme="majorHAnsi" w:hAnsiTheme="majorHAnsi"/>
        </w:rPr>
        <w:t>До Аквапарка Аквамания</w:t>
      </w:r>
      <w:r w:rsidR="00BC3C90" w:rsidRPr="00BC3C90">
        <w:rPr>
          <w:rFonts w:asciiTheme="majorHAnsi" w:hAnsiTheme="majorHAnsi"/>
          <w:lang w:val="ru-RU"/>
        </w:rPr>
        <w:t xml:space="preserve"> </w:t>
      </w:r>
      <w:r w:rsidR="00BC3C90" w:rsidRPr="00BC3C90">
        <w:rPr>
          <w:rFonts w:asciiTheme="majorHAnsi" w:hAnsiTheme="majorHAnsi"/>
        </w:rPr>
        <w:t>–</w:t>
      </w:r>
      <w:r w:rsidRPr="00BC3C90">
        <w:rPr>
          <w:rFonts w:asciiTheme="majorHAnsi" w:hAnsiTheme="majorHAnsi"/>
        </w:rPr>
        <w:t xml:space="preserve"> 800м</w:t>
      </w:r>
      <w:r w:rsidRPr="00BC3C90">
        <w:rPr>
          <w:rFonts w:asciiTheme="majorHAnsi" w:hAnsiTheme="majorHAnsi"/>
          <w:lang w:val="ru-RU"/>
        </w:rPr>
        <w:t>.</w:t>
      </w:r>
    </w:p>
    <w:p w:rsidR="00B52CB1" w:rsidRPr="00BC3C90" w:rsidRDefault="00586317" w:rsidP="00D60CE9">
      <w:pPr>
        <w:pStyle w:val="Subtitle"/>
        <w:spacing w:after="0"/>
        <w:jc w:val="both"/>
        <w:rPr>
          <w:rFonts w:asciiTheme="majorHAnsi" w:hAnsiTheme="majorHAnsi"/>
          <w:color w:val="auto"/>
          <w:spacing w:val="0"/>
          <w:sz w:val="22"/>
          <w:szCs w:val="22"/>
          <w:lang w:val="ru-RU"/>
        </w:rPr>
      </w:pPr>
      <w:hyperlink r:id="rId6" w:anchor="hotel-kaliakra-info" w:history="1">
        <w:r w:rsidR="00B52CB1" w:rsidRPr="00BC3C90">
          <w:rPr>
            <w:rFonts w:asciiTheme="majorHAnsi" w:hAnsiTheme="majorHAnsi"/>
            <w:b/>
            <w:color w:val="auto"/>
            <w:spacing w:val="0"/>
            <w:sz w:val="22"/>
            <w:szCs w:val="22"/>
            <w:lang w:val="ru-RU"/>
          </w:rPr>
          <w:t>Описание</w:t>
        </w:r>
      </w:hyperlink>
      <w:r w:rsidR="00B52CB1" w:rsidRPr="00BC3C90">
        <w:rPr>
          <w:rFonts w:asciiTheme="majorHAnsi" w:hAnsiTheme="majorHAnsi"/>
          <w:b/>
          <w:color w:val="auto"/>
          <w:spacing w:val="0"/>
          <w:sz w:val="22"/>
          <w:szCs w:val="22"/>
          <w:lang w:val="ru-RU"/>
        </w:rPr>
        <w:t xml:space="preserve"> отеля: </w:t>
      </w:r>
      <w:r w:rsidR="00B52CB1" w:rsidRPr="00BC3C90">
        <w:rPr>
          <w:rFonts w:asciiTheme="majorHAnsi" w:hAnsiTheme="majorHAnsi" w:cs="Courier New CYR"/>
          <w:color w:val="auto"/>
          <w:spacing w:val="0"/>
          <w:sz w:val="22"/>
          <w:szCs w:val="22"/>
          <w:lang w:val="ru-RU"/>
        </w:rPr>
        <w:t>Отель полностью реновирован в 2011 году</w:t>
      </w:r>
      <w:r w:rsidR="00BC3C90" w:rsidRPr="00BC3C90">
        <w:rPr>
          <w:rFonts w:ascii="Cambria" w:hAnsi="Cambria"/>
          <w:color w:val="auto"/>
          <w:spacing w:val="0"/>
          <w:sz w:val="22"/>
          <w:szCs w:val="22"/>
          <w:lang w:val="ru-RU"/>
        </w:rPr>
        <w:t xml:space="preserve"> •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Этажи –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bg-BG"/>
        </w:rPr>
        <w:t>7</w:t>
      </w:r>
      <w:r w:rsidR="00BC3C90" w:rsidRPr="00BC3C90">
        <w:rPr>
          <w:rFonts w:ascii="Cambria" w:hAnsi="Cambria"/>
          <w:spacing w:val="0"/>
          <w:sz w:val="22"/>
          <w:szCs w:val="22"/>
          <w:lang w:val="ru-RU"/>
        </w:rPr>
        <w:t xml:space="preserve"> •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Лифт –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bg-BG"/>
        </w:rPr>
        <w:t>3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• 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</w:rPr>
        <w:t>DBL</w:t>
      </w:r>
      <w:r w:rsidR="00BC3C90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</w:t>
      </w:r>
      <w:r w:rsid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>–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bg-BG"/>
        </w:rPr>
        <w:t>163</w:t>
      </w:r>
      <w:r w:rsidR="00BC3C90" w:rsidRPr="00BC3C90">
        <w:rPr>
          <w:rFonts w:asciiTheme="majorHAnsi" w:hAnsiTheme="majorHAnsi"/>
          <w:color w:val="auto"/>
          <w:spacing w:val="0"/>
          <w:kern w:val="36"/>
          <w:sz w:val="22"/>
          <w:szCs w:val="22"/>
          <w:lang w:val="ru-RU"/>
        </w:rPr>
        <w:t>.</w:t>
      </w:r>
    </w:p>
    <w:p w:rsidR="00B52CB1" w:rsidRPr="00BC3C90" w:rsidRDefault="00B52CB1" w:rsidP="00D60CE9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BC3C90">
        <w:rPr>
          <w:rFonts w:asciiTheme="majorHAnsi" w:hAnsiTheme="majorHAnsi"/>
          <w:b/>
          <w:sz w:val="22"/>
          <w:szCs w:val="22"/>
        </w:rPr>
        <w:t>Рецепция и территория</w:t>
      </w:r>
      <w:r w:rsidRPr="00BC3C90">
        <w:rPr>
          <w:rFonts w:asciiTheme="majorHAnsi" w:hAnsiTheme="majorHAnsi"/>
          <w:sz w:val="22"/>
          <w:szCs w:val="22"/>
        </w:rPr>
        <w:t xml:space="preserve">: </w:t>
      </w:r>
      <w:r w:rsidRPr="00BC3C90">
        <w:rPr>
          <w:rFonts w:asciiTheme="majorHAnsi" w:hAnsiTheme="majorHAnsi" w:cs="Courier New CYR"/>
          <w:sz w:val="22"/>
          <w:szCs w:val="22"/>
        </w:rPr>
        <w:t>Ресепшн 24ч</w:t>
      </w:r>
      <w:r w:rsidR="00BC3C90" w:rsidRPr="00BC3C90">
        <w:rPr>
          <w:rFonts w:asciiTheme="majorHAnsi" w:hAnsiTheme="majorHAnsi" w:cs="Courier New CYR"/>
          <w:sz w:val="22"/>
          <w:szCs w:val="22"/>
          <w:lang w:val="ru-RU"/>
        </w:rPr>
        <w:t>.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Pr="00BC3C90">
        <w:rPr>
          <w:rFonts w:asciiTheme="majorHAnsi" w:hAnsiTheme="majorHAnsi"/>
          <w:sz w:val="22"/>
          <w:szCs w:val="22"/>
        </w:rPr>
        <w:t>Информация • Вызов такси • Почтовые услуги • Обмен валюты • Анимация</w:t>
      </w:r>
      <w:r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Pr="00BC3C90">
        <w:rPr>
          <w:rFonts w:asciiTheme="majorHAnsi" w:hAnsiTheme="majorHAnsi"/>
          <w:sz w:val="22"/>
          <w:szCs w:val="22"/>
        </w:rPr>
        <w:t xml:space="preserve">• Основной ресторан с террасой • Лобби Бар • Снэк Бар • Пул Бар • </w:t>
      </w:r>
      <w:r w:rsidR="00BC3C90">
        <w:rPr>
          <w:rFonts w:asciiTheme="majorHAnsi" w:hAnsiTheme="majorHAnsi"/>
          <w:kern w:val="36"/>
          <w:sz w:val="22"/>
          <w:szCs w:val="22"/>
        </w:rPr>
        <w:t>О</w:t>
      </w:r>
      <w:r w:rsidRPr="00BC3C90">
        <w:rPr>
          <w:rFonts w:asciiTheme="majorHAnsi" w:hAnsiTheme="majorHAnsi"/>
          <w:kern w:val="36"/>
          <w:sz w:val="22"/>
          <w:szCs w:val="22"/>
        </w:rPr>
        <w:t>ткрытый бассейн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="00BC3C90">
        <w:rPr>
          <w:rFonts w:asciiTheme="majorHAnsi" w:hAnsiTheme="majorHAnsi" w:cs="Courier New CYR"/>
          <w:sz w:val="22"/>
          <w:szCs w:val="22"/>
        </w:rPr>
        <w:t>Д</w:t>
      </w:r>
      <w:r w:rsidRPr="00BC3C90">
        <w:rPr>
          <w:rFonts w:asciiTheme="majorHAnsi" w:hAnsiTheme="majorHAnsi" w:cs="Courier New CYR"/>
          <w:sz w:val="22"/>
          <w:szCs w:val="22"/>
        </w:rPr>
        <w:t>етский</w:t>
      </w:r>
      <w:r w:rsidRPr="00BC3C90">
        <w:rPr>
          <w:rFonts w:asciiTheme="majorHAnsi" w:hAnsiTheme="majorHAnsi"/>
          <w:kern w:val="36"/>
          <w:sz w:val="22"/>
          <w:szCs w:val="22"/>
        </w:rPr>
        <w:t xml:space="preserve"> бассейн</w:t>
      </w:r>
      <w:r w:rsidRPr="00BC3C90">
        <w:rPr>
          <w:rFonts w:asciiTheme="majorHAnsi" w:hAnsiTheme="majorHAnsi"/>
          <w:sz w:val="22"/>
          <w:szCs w:val="22"/>
        </w:rPr>
        <w:t xml:space="preserve"> 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 w:rsidRPr="00BC3C90">
        <w:rPr>
          <w:rFonts w:asciiTheme="majorHAnsi" w:hAnsiTheme="majorHAnsi"/>
          <w:sz w:val="22"/>
          <w:szCs w:val="22"/>
        </w:rPr>
        <w:t xml:space="preserve">Wi-Fi </w:t>
      </w:r>
      <w:r w:rsidR="00CC50D2" w:rsidRPr="00BC3C90">
        <w:rPr>
          <w:rFonts w:asciiTheme="majorHAnsi" w:hAnsiTheme="majorHAnsi"/>
          <w:sz w:val="22"/>
          <w:szCs w:val="22"/>
        </w:rPr>
        <w:t>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 w:rsidR="00CC50D2" w:rsidRPr="00BC3C90">
        <w:rPr>
          <w:rFonts w:asciiTheme="majorHAnsi" w:hAnsiTheme="majorHAnsi"/>
          <w:sz w:val="22"/>
          <w:szCs w:val="22"/>
        </w:rPr>
        <w:t>А</w:t>
      </w:r>
      <w:r w:rsidR="00CC50D2" w:rsidRPr="00BC3C90">
        <w:rPr>
          <w:rFonts w:asciiTheme="majorHAnsi" w:hAnsiTheme="majorHAnsi" w:cs="Courier New CYR"/>
          <w:sz w:val="22"/>
          <w:szCs w:val="22"/>
        </w:rPr>
        <w:t>мфитеатральная сцена</w:t>
      </w:r>
      <w:r w:rsid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CC50D2" w:rsidRPr="00BC3C90">
        <w:rPr>
          <w:rFonts w:asciiTheme="majorHAnsi" w:hAnsiTheme="majorHAnsi"/>
          <w:sz w:val="22"/>
          <w:szCs w:val="22"/>
        </w:rPr>
        <w:t>•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Конференц зал </w:t>
      </w:r>
      <w:r w:rsidR="00CC50D2" w:rsidRPr="00BC3C90">
        <w:rPr>
          <w:rFonts w:asciiTheme="majorHAnsi" w:hAnsiTheme="majorHAnsi"/>
          <w:sz w:val="22"/>
          <w:szCs w:val="22"/>
        </w:rPr>
        <w:t>•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Детский клуб.</w:t>
      </w:r>
    </w:p>
    <w:p w:rsidR="00B52CB1" w:rsidRPr="00BC3C90" w:rsidRDefault="00B52CB1" w:rsidP="00D60CE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</w:rPr>
      </w:pPr>
      <w:r w:rsidRPr="00BC3C90">
        <w:rPr>
          <w:rFonts w:asciiTheme="majorHAnsi" w:hAnsiTheme="majorHAnsi"/>
          <w:b/>
          <w:sz w:val="22"/>
          <w:szCs w:val="22"/>
        </w:rPr>
        <w:t>Услуги за дополнительную плату</w:t>
      </w:r>
      <w:r w:rsidRPr="00BC3C90">
        <w:rPr>
          <w:rFonts w:asciiTheme="majorHAnsi" w:hAnsiTheme="majorHAnsi"/>
          <w:sz w:val="22"/>
          <w:szCs w:val="22"/>
        </w:rPr>
        <w:t>:</w:t>
      </w:r>
      <w:r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CC50D2" w:rsidRPr="00BC3C90">
        <w:rPr>
          <w:rFonts w:asciiTheme="majorHAnsi" w:hAnsiTheme="majorHAnsi" w:cs="Courier New"/>
          <w:sz w:val="22"/>
          <w:szCs w:val="22"/>
        </w:rPr>
        <w:t>П</w:t>
      </w:r>
      <w:r w:rsidRPr="00BC3C90">
        <w:rPr>
          <w:rFonts w:asciiTheme="majorHAnsi" w:hAnsiTheme="majorHAnsi" w:cs="Courier New"/>
          <w:sz w:val="22"/>
          <w:szCs w:val="22"/>
        </w:rPr>
        <w:t>ляжные полотенца</w:t>
      </w:r>
      <w:r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Pr="00BC3C90">
        <w:rPr>
          <w:rFonts w:asciiTheme="majorHAnsi" w:hAnsiTheme="majorHAnsi"/>
          <w:sz w:val="22"/>
          <w:szCs w:val="22"/>
        </w:rPr>
        <w:t>•</w:t>
      </w:r>
      <w:r w:rsidRPr="00BC3C90">
        <w:rPr>
          <w:rFonts w:asciiTheme="majorHAnsi" w:hAnsiTheme="majorHAnsi" w:cs="Courier New CYR"/>
          <w:sz w:val="22"/>
          <w:szCs w:val="22"/>
        </w:rPr>
        <w:t xml:space="preserve"> Сейфы </w:t>
      </w:r>
      <w:r w:rsidRPr="00BC3C90">
        <w:rPr>
          <w:rFonts w:asciiTheme="majorHAnsi" w:hAnsiTheme="majorHAnsi"/>
          <w:sz w:val="22"/>
          <w:szCs w:val="22"/>
        </w:rPr>
        <w:t>•</w:t>
      </w:r>
      <w:r w:rsidRPr="00BC3C90">
        <w:rPr>
          <w:rFonts w:asciiTheme="majorHAnsi" w:hAnsiTheme="majorHAnsi" w:cs="Courier New CYR"/>
          <w:sz w:val="22"/>
          <w:szCs w:val="22"/>
        </w:rPr>
        <w:t xml:space="preserve"> Конференц залы </w:t>
      </w:r>
      <w:r w:rsidRPr="00BC3C90">
        <w:rPr>
          <w:rFonts w:asciiTheme="majorHAnsi" w:hAnsiTheme="majorHAnsi"/>
          <w:sz w:val="22"/>
          <w:szCs w:val="22"/>
        </w:rPr>
        <w:t>•</w:t>
      </w:r>
      <w:r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Pr="00BC3C90">
        <w:rPr>
          <w:rFonts w:asciiTheme="majorHAnsi" w:hAnsiTheme="majorHAnsi"/>
          <w:sz w:val="22"/>
          <w:szCs w:val="22"/>
        </w:rPr>
        <w:t xml:space="preserve"> М</w:t>
      </w:r>
      <w:r w:rsidRPr="00BC3C90">
        <w:rPr>
          <w:rFonts w:asciiTheme="majorHAnsi" w:hAnsiTheme="majorHAnsi" w:cs="Courier New CYR"/>
          <w:sz w:val="22"/>
          <w:szCs w:val="22"/>
        </w:rPr>
        <w:t>инибар</w:t>
      </w:r>
      <w:r w:rsidRPr="00BC3C90">
        <w:rPr>
          <w:rFonts w:asciiTheme="majorHAnsi" w:hAnsiTheme="majorHAnsi"/>
          <w:sz w:val="22"/>
          <w:szCs w:val="22"/>
        </w:rPr>
        <w:t xml:space="preserve">  • П</w:t>
      </w:r>
      <w:r w:rsidRPr="00BC3C90">
        <w:rPr>
          <w:rFonts w:asciiTheme="majorHAnsi" w:hAnsiTheme="majorHAnsi" w:cs="Courier New CYR"/>
          <w:sz w:val="22"/>
          <w:szCs w:val="22"/>
        </w:rPr>
        <w:t>одземный паркинг</w:t>
      </w:r>
      <w:r w:rsidRPr="00BC3C90">
        <w:rPr>
          <w:rFonts w:asciiTheme="majorHAnsi" w:hAnsiTheme="majorHAnsi"/>
          <w:sz w:val="22"/>
          <w:szCs w:val="22"/>
        </w:rPr>
        <w:t xml:space="preserve">  • Стирка и утюжка • Интернет уголок • Копировальные услуги • Размещение с питомцами • Аренда автомобилей • Экскурсии и спортивные сооружения • Водные виды спорта • Мини гольф • Верховая езда • Дайвинг • Бильярд • Велосипеды и велорикши • Прогулка на фаэтоне • </w:t>
      </w:r>
      <w:r w:rsidR="00BC3C90">
        <w:rPr>
          <w:rFonts w:asciiTheme="majorHAnsi" w:hAnsiTheme="majorHAnsi"/>
          <w:sz w:val="22"/>
          <w:szCs w:val="22"/>
        </w:rPr>
        <w:t>Лунапарк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Pr="00BC3C90">
        <w:rPr>
          <w:rFonts w:asciiTheme="majorHAnsi" w:hAnsiTheme="majorHAnsi"/>
          <w:sz w:val="22"/>
          <w:szCs w:val="22"/>
        </w:rPr>
        <w:t>Сейф</w:t>
      </w:r>
    </w:p>
    <w:p w:rsidR="00762A01" w:rsidRPr="00BC3C90" w:rsidRDefault="00B52CB1" w:rsidP="00D60CE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</w:rPr>
      </w:pPr>
      <w:r w:rsidRPr="00BC3C90">
        <w:rPr>
          <w:rFonts w:asciiTheme="majorHAnsi" w:hAnsiTheme="majorHAnsi"/>
          <w:b/>
          <w:sz w:val="22"/>
          <w:szCs w:val="22"/>
          <w:lang w:val="ru-RU"/>
        </w:rPr>
        <w:t>Номера и размещение</w:t>
      </w:r>
      <w:r w:rsidRPr="00BC3C90">
        <w:rPr>
          <w:rFonts w:asciiTheme="majorHAnsi" w:hAnsiTheme="majorHAnsi"/>
          <w:sz w:val="22"/>
          <w:szCs w:val="22"/>
        </w:rPr>
        <w:t xml:space="preserve">: • Телефон • </w:t>
      </w:r>
      <w:r w:rsidR="00CC50D2" w:rsidRPr="00BC3C90">
        <w:rPr>
          <w:rFonts w:asciiTheme="majorHAnsi" w:hAnsiTheme="majorHAnsi"/>
          <w:sz w:val="22"/>
          <w:szCs w:val="22"/>
          <w:lang w:val="en-US"/>
        </w:rPr>
        <w:t>LCD</w:t>
      </w:r>
      <w:r w:rsidRPr="00BC3C90">
        <w:rPr>
          <w:rFonts w:asciiTheme="majorHAnsi" w:hAnsiTheme="majorHAnsi"/>
          <w:sz w:val="22"/>
          <w:szCs w:val="22"/>
        </w:rPr>
        <w:t xml:space="preserve"> </w:t>
      </w:r>
      <w:r w:rsidRPr="00BC3C90">
        <w:rPr>
          <w:rFonts w:asciiTheme="majorHAnsi" w:hAnsiTheme="majorHAnsi"/>
          <w:sz w:val="22"/>
          <w:szCs w:val="22"/>
          <w:lang w:val="en-US"/>
        </w:rPr>
        <w:t>TV</w:t>
      </w:r>
      <w:r w:rsidRPr="00BC3C90">
        <w:rPr>
          <w:rFonts w:asciiTheme="majorHAnsi" w:hAnsiTheme="majorHAnsi"/>
          <w:sz w:val="22"/>
          <w:szCs w:val="22"/>
        </w:rPr>
        <w:t xml:space="preserve"> • Мини-бар •  Сейф  •  </w:t>
      </w:r>
      <w:r w:rsidR="00CC50D2" w:rsidRPr="00BC3C90">
        <w:rPr>
          <w:rFonts w:asciiTheme="majorHAnsi" w:hAnsiTheme="majorHAnsi"/>
          <w:sz w:val="22"/>
          <w:szCs w:val="22"/>
        </w:rPr>
        <w:t>Фен</w:t>
      </w:r>
      <w:r w:rsidRPr="00BC3C90">
        <w:rPr>
          <w:rFonts w:asciiTheme="majorHAnsi" w:hAnsiTheme="majorHAnsi"/>
          <w:sz w:val="22"/>
          <w:szCs w:val="22"/>
        </w:rPr>
        <w:t xml:space="preserve"> • Ванные с ванной  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 w:rsidRPr="00BC3C90">
        <w:rPr>
          <w:rFonts w:asciiTheme="majorHAnsi" w:hAnsiTheme="majorHAnsi"/>
          <w:kern w:val="36"/>
          <w:sz w:val="22"/>
          <w:szCs w:val="22"/>
        </w:rPr>
        <w:t>Домашние животные: по предварительному запросу за дополнительную плату</w:t>
      </w:r>
      <w:r w:rsidR="00BC3C90">
        <w:rPr>
          <w:rFonts w:asciiTheme="majorHAnsi" w:hAnsiTheme="majorHAnsi"/>
          <w:kern w:val="36"/>
          <w:sz w:val="22"/>
          <w:szCs w:val="22"/>
        </w:rPr>
        <w:t xml:space="preserve"> </w:t>
      </w:r>
      <w:r w:rsidRPr="00BC3C90">
        <w:rPr>
          <w:rFonts w:asciiTheme="majorHAnsi" w:hAnsiTheme="majorHAnsi"/>
          <w:sz w:val="22"/>
          <w:szCs w:val="22"/>
        </w:rPr>
        <w:t>• Детская кроватка по запросу 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 w:rsidR="00CC50D2" w:rsidRPr="00BC3C90">
        <w:rPr>
          <w:rFonts w:asciiTheme="majorHAnsi" w:hAnsiTheme="majorHAnsi"/>
          <w:b/>
          <w:sz w:val="22"/>
          <w:szCs w:val="22"/>
          <w:lang w:val="ru-RU"/>
        </w:rPr>
        <w:t xml:space="preserve">13 </w:t>
      </w:r>
      <w:r w:rsidR="00CC50D2" w:rsidRPr="00BC3C90">
        <w:rPr>
          <w:rFonts w:asciiTheme="majorHAnsi" w:hAnsiTheme="majorHAnsi"/>
          <w:b/>
          <w:sz w:val="22"/>
          <w:szCs w:val="22"/>
          <w:lang w:val="en-US"/>
        </w:rPr>
        <w:t>SGL</w:t>
      </w:r>
      <w:r w:rsidR="00CC50D2" w:rsidRPr="00BC3C90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CC50D2" w:rsidRPr="00BC3C90">
        <w:rPr>
          <w:rFonts w:asciiTheme="majorHAnsi" w:hAnsiTheme="majorHAnsi"/>
          <w:b/>
          <w:sz w:val="22"/>
          <w:szCs w:val="22"/>
        </w:rPr>
        <w:t>и</w:t>
      </w:r>
      <w:r w:rsidRPr="00BC3C90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Pr="00BC3C90">
        <w:rPr>
          <w:rFonts w:asciiTheme="majorHAnsi" w:hAnsiTheme="majorHAnsi"/>
          <w:b/>
          <w:sz w:val="22"/>
          <w:szCs w:val="22"/>
          <w:lang w:val="en-US"/>
        </w:rPr>
        <w:t>DBL</w:t>
      </w:r>
      <w:r w:rsidRPr="00BC3C90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Pr="00BC3C90">
        <w:rPr>
          <w:rFonts w:asciiTheme="majorHAnsi" w:hAnsiTheme="majorHAnsi"/>
          <w:b/>
          <w:sz w:val="22"/>
          <w:szCs w:val="22"/>
          <w:lang w:val="en-US"/>
        </w:rPr>
        <w:t>STD</w:t>
      </w:r>
      <w:r w:rsidRPr="00BC3C90">
        <w:rPr>
          <w:rFonts w:asciiTheme="majorHAnsi" w:hAnsiTheme="majorHAnsi"/>
          <w:sz w:val="22"/>
          <w:szCs w:val="22"/>
        </w:rPr>
        <w:t xml:space="preserve"> (</w:t>
      </w:r>
      <w:r w:rsidR="00CC50D2" w:rsidRPr="00BC3C90">
        <w:rPr>
          <w:rFonts w:asciiTheme="majorHAnsi" w:hAnsiTheme="majorHAnsi"/>
          <w:sz w:val="22"/>
          <w:szCs w:val="22"/>
        </w:rPr>
        <w:t>15</w:t>
      </w:r>
      <w:r w:rsidRPr="00BC3C90">
        <w:rPr>
          <w:rFonts w:asciiTheme="majorHAnsi" w:hAnsiTheme="majorHAnsi"/>
          <w:sz w:val="22"/>
          <w:szCs w:val="22"/>
        </w:rPr>
        <w:t>кв.м</w:t>
      </w:r>
      <w:r w:rsidR="00BC3C90">
        <w:rPr>
          <w:rFonts w:asciiTheme="majorHAnsi" w:hAnsiTheme="majorHAnsi"/>
          <w:sz w:val="22"/>
          <w:szCs w:val="22"/>
        </w:rPr>
        <w:t>)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В номере одна двухспальная кровать и одна стандартная одноместная и диван (нераскладной), или одна двухместная кровать и диван (нераскладной</w:t>
      </w:r>
      <w:r w:rsidR="00BC3C90">
        <w:rPr>
          <w:rFonts w:asciiTheme="majorHAnsi" w:hAnsiTheme="majorHAnsi" w:cs="Courier New CYR"/>
          <w:sz w:val="22"/>
          <w:szCs w:val="22"/>
        </w:rPr>
        <w:t>)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Pr="00BC3C90">
        <w:rPr>
          <w:rFonts w:asciiTheme="majorHAnsi" w:hAnsiTheme="majorHAnsi"/>
          <w:sz w:val="22"/>
          <w:szCs w:val="22"/>
          <w:lang w:val="en-US"/>
        </w:rPr>
        <w:t>max</w:t>
      </w:r>
      <w:r w:rsidR="00BC3C90">
        <w:rPr>
          <w:rFonts w:asciiTheme="majorHAnsi" w:hAnsiTheme="majorHAnsi"/>
          <w:sz w:val="22"/>
          <w:szCs w:val="22"/>
          <w:lang w:val="ru-RU"/>
        </w:rPr>
        <w:t xml:space="preserve"> 2+1/</w:t>
      </w:r>
      <w:r w:rsidRPr="00BC3C90">
        <w:rPr>
          <w:rFonts w:asciiTheme="majorHAnsi" w:hAnsiTheme="majorHAnsi"/>
          <w:sz w:val="22"/>
          <w:szCs w:val="22"/>
          <w:lang w:val="ru-RU"/>
        </w:rPr>
        <w:t>3</w:t>
      </w:r>
      <w:r w:rsidRPr="00BC3C90">
        <w:rPr>
          <w:rFonts w:asciiTheme="majorHAnsi" w:hAnsiTheme="majorHAnsi"/>
          <w:sz w:val="22"/>
          <w:szCs w:val="22"/>
        </w:rPr>
        <w:t xml:space="preserve"> </w:t>
      </w:r>
      <w:r w:rsidRPr="00BC3C90">
        <w:rPr>
          <w:rFonts w:asciiTheme="majorHAnsi" w:hAnsiTheme="majorHAnsi"/>
          <w:b/>
          <w:sz w:val="22"/>
          <w:szCs w:val="22"/>
        </w:rPr>
        <w:t xml:space="preserve">• </w:t>
      </w:r>
      <w:r w:rsidRPr="00BC3C90">
        <w:rPr>
          <w:rFonts w:asciiTheme="majorHAnsi" w:hAnsiTheme="majorHAnsi"/>
          <w:b/>
          <w:sz w:val="22"/>
          <w:szCs w:val="22"/>
          <w:lang w:val="en-US"/>
        </w:rPr>
        <w:t>DBL</w:t>
      </w:r>
      <w:r w:rsidRPr="00BC3C90">
        <w:rPr>
          <w:rFonts w:asciiTheme="majorHAnsi" w:hAnsiTheme="majorHAnsi"/>
          <w:b/>
          <w:sz w:val="22"/>
          <w:szCs w:val="22"/>
        </w:rPr>
        <w:t xml:space="preserve"> </w:t>
      </w:r>
      <w:r w:rsidR="00CC50D2" w:rsidRPr="00BC3C90">
        <w:rPr>
          <w:rFonts w:asciiTheme="majorHAnsi" w:hAnsiTheme="majorHAnsi"/>
          <w:b/>
          <w:sz w:val="22"/>
          <w:szCs w:val="22"/>
        </w:rPr>
        <w:t>Супериор</w:t>
      </w:r>
      <w:r w:rsidR="00BC3C90">
        <w:rPr>
          <w:rFonts w:asciiTheme="majorHAnsi" w:hAnsiTheme="majorHAnsi"/>
          <w:b/>
          <w:sz w:val="22"/>
          <w:szCs w:val="22"/>
        </w:rPr>
        <w:t xml:space="preserve"> </w:t>
      </w:r>
      <w:r w:rsidRPr="00BC3C90">
        <w:rPr>
          <w:rFonts w:asciiTheme="majorHAnsi" w:hAnsiTheme="majorHAnsi"/>
          <w:sz w:val="22"/>
          <w:szCs w:val="22"/>
        </w:rPr>
        <w:t>(2</w:t>
      </w:r>
      <w:r w:rsidR="00CC50D2" w:rsidRPr="00BC3C90">
        <w:rPr>
          <w:rFonts w:asciiTheme="majorHAnsi" w:hAnsiTheme="majorHAnsi"/>
          <w:sz w:val="22"/>
          <w:szCs w:val="22"/>
        </w:rPr>
        <w:t>0</w:t>
      </w:r>
      <w:r w:rsidRPr="00BC3C90">
        <w:rPr>
          <w:rFonts w:asciiTheme="majorHAnsi" w:hAnsiTheme="majorHAnsi"/>
          <w:sz w:val="22"/>
          <w:szCs w:val="22"/>
        </w:rPr>
        <w:t xml:space="preserve"> кв.м)</w:t>
      </w:r>
      <w:r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BC3C90">
        <w:rPr>
          <w:rFonts w:asciiTheme="majorHAnsi" w:hAnsiTheme="majorHAnsi" w:cs="Courier New CYR"/>
          <w:sz w:val="22"/>
          <w:szCs w:val="22"/>
        </w:rPr>
        <w:t xml:space="preserve">Все номера с двумя </w:t>
      </w:r>
      <w:r w:rsidR="00CC50D2" w:rsidRPr="00BC3C90">
        <w:rPr>
          <w:rFonts w:asciiTheme="majorHAnsi" w:hAnsiTheme="majorHAnsi" w:cs="Courier New CYR"/>
          <w:sz w:val="22"/>
          <w:szCs w:val="22"/>
        </w:rPr>
        <w:t>стандартными (одноместными) кроватями и нераскладным диваном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="00CC50D2" w:rsidRPr="00BC3C90">
        <w:rPr>
          <w:rFonts w:asciiTheme="majorHAnsi" w:hAnsiTheme="majorHAnsi" w:cs="Courier New CYR"/>
          <w:sz w:val="22"/>
          <w:szCs w:val="22"/>
        </w:rPr>
        <w:t>Ванные комнаты (5 кв.м.)</w:t>
      </w:r>
      <w:r w:rsidR="008A6266">
        <w:rPr>
          <w:rFonts w:asciiTheme="majorHAnsi" w:hAnsiTheme="majorHAnsi" w:cs="Courier New CYR"/>
          <w:sz w:val="22"/>
          <w:szCs w:val="22"/>
        </w:rPr>
        <w:t>, с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феном и подвижным, скользящим зеркалом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="00CC50D2" w:rsidRPr="00BC3C90">
        <w:rPr>
          <w:rFonts w:asciiTheme="majorHAnsi" w:hAnsiTheme="majorHAnsi" w:cs="Courier New CYR"/>
          <w:sz w:val="22"/>
          <w:szCs w:val="22"/>
        </w:rPr>
        <w:t>Просторные террасы (7 кв.м</w:t>
      </w:r>
      <w:r w:rsidR="008A6266">
        <w:rPr>
          <w:rFonts w:asciiTheme="majorHAnsi" w:hAnsiTheme="majorHAnsi" w:cs="Courier New CYR"/>
          <w:sz w:val="22"/>
          <w:szCs w:val="22"/>
        </w:rPr>
        <w:t>.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="008A6266">
        <w:rPr>
          <w:rFonts w:asciiTheme="majorHAnsi" w:hAnsiTheme="majorHAnsi" w:cs="Courier New CYR"/>
          <w:sz w:val="22"/>
          <w:szCs w:val="22"/>
        </w:rPr>
        <w:t>В</w:t>
      </w:r>
      <w:r w:rsidR="00CC50D2" w:rsidRPr="00BC3C90">
        <w:rPr>
          <w:rFonts w:asciiTheme="majorHAnsi" w:hAnsiTheme="majorHAnsi" w:cs="Courier New CYR"/>
          <w:sz w:val="22"/>
          <w:szCs w:val="22"/>
        </w:rPr>
        <w:t>ид на море и</w:t>
      </w:r>
      <w:r w:rsidR="00BC3C90">
        <w:rPr>
          <w:rFonts w:asciiTheme="majorHAnsi" w:hAnsiTheme="majorHAnsi" w:cs="Courier New CYR"/>
          <w:sz w:val="22"/>
          <w:szCs w:val="22"/>
        </w:rPr>
        <w:t>ли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парк.</w:t>
      </w:r>
    </w:p>
    <w:p w:rsidR="00B52CB1" w:rsidRPr="00BC3C90" w:rsidRDefault="00586317" w:rsidP="00D60CE9">
      <w:pPr>
        <w:pStyle w:val="NormalWeb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</w:rPr>
      </w:pPr>
      <w:hyperlink r:id="rId7" w:anchor="hotel-kaliakra-info" w:history="1">
        <w:r w:rsidR="00B52CB1" w:rsidRPr="00BC3C90">
          <w:rPr>
            <w:rFonts w:asciiTheme="majorHAnsi" w:hAnsiTheme="majorHAnsi"/>
            <w:b/>
            <w:sz w:val="22"/>
            <w:szCs w:val="22"/>
          </w:rPr>
          <w:t>Пляж и бассейн</w:t>
        </w:r>
      </w:hyperlink>
      <w:r w:rsidR="00B52CB1" w:rsidRPr="00BC3C90">
        <w:rPr>
          <w:rFonts w:asciiTheme="majorHAnsi" w:hAnsiTheme="majorHAnsi"/>
          <w:b/>
          <w:sz w:val="22"/>
          <w:szCs w:val="22"/>
        </w:rPr>
        <w:t>:</w:t>
      </w:r>
      <w:r w:rsidR="00B52CB1" w:rsidRPr="00BC3C90">
        <w:rPr>
          <w:rFonts w:asciiTheme="majorHAnsi" w:hAnsiTheme="majorHAnsi"/>
          <w:sz w:val="22"/>
          <w:szCs w:val="22"/>
        </w:rPr>
        <w:t xml:space="preserve"> </w:t>
      </w:r>
      <w:r w:rsidR="008A6266">
        <w:rPr>
          <w:rFonts w:asciiTheme="majorHAnsi" w:hAnsiTheme="majorHAnsi" w:cs="Courier New CYR"/>
          <w:sz w:val="22"/>
          <w:szCs w:val="22"/>
        </w:rPr>
        <w:t>В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50м. от отеля</w:t>
      </w:r>
      <w:r w:rsidR="008A6266" w:rsidRPr="008A6266">
        <w:rPr>
          <w:rFonts w:ascii="Cambria" w:hAnsi="Cambria"/>
          <w:sz w:val="22"/>
          <w:szCs w:val="22"/>
        </w:rPr>
        <w:t xml:space="preserve"> </w:t>
      </w:r>
      <w:r w:rsidR="008A6266" w:rsidRPr="008A6266">
        <w:rPr>
          <w:rFonts w:ascii="Cambria" w:hAnsi="Cambria"/>
          <w:b/>
          <w:sz w:val="22"/>
          <w:szCs w:val="22"/>
        </w:rPr>
        <w:t xml:space="preserve">• </w:t>
      </w:r>
      <w:r w:rsidR="00CC50D2" w:rsidRPr="00BC3C90">
        <w:rPr>
          <w:rFonts w:asciiTheme="majorHAnsi" w:hAnsiTheme="majorHAnsi" w:cs="Courier New CYR"/>
          <w:sz w:val="22"/>
          <w:szCs w:val="22"/>
        </w:rPr>
        <w:t>На пляже гостям предоставляются один зонт и 2 лежака на номер</w:t>
      </w:r>
      <w:r w:rsidR="00D92EF2" w:rsidRPr="00BC3C90">
        <w:rPr>
          <w:rFonts w:asciiTheme="majorHAnsi" w:hAnsiTheme="majorHAnsi" w:cs="Courier New CYR"/>
          <w:sz w:val="22"/>
          <w:szCs w:val="22"/>
        </w:rPr>
        <w:t>.</w:t>
      </w:r>
    </w:p>
    <w:p w:rsidR="00C2602C" w:rsidRPr="00BC3C90" w:rsidRDefault="00C2602C" w:rsidP="00D60CE9">
      <w:pPr>
        <w:suppressAutoHyphens/>
        <w:spacing w:after="0" w:line="240" w:lineRule="auto"/>
        <w:jc w:val="both"/>
        <w:rPr>
          <w:rFonts w:asciiTheme="majorHAnsi" w:hAnsiTheme="majorHAnsi" w:cs="Courier New CYR"/>
          <w:lang w:eastAsia="bg-BG"/>
        </w:rPr>
      </w:pPr>
      <w:r w:rsidRPr="00BC3C90">
        <w:rPr>
          <w:rFonts w:asciiTheme="majorHAnsi" w:hAnsiTheme="majorHAnsi" w:cs="Courier New CYR"/>
          <w:b/>
          <w:lang w:eastAsia="bg-BG"/>
        </w:rPr>
        <w:t>Анимация</w:t>
      </w:r>
      <w:r w:rsidRPr="00BC3C90">
        <w:rPr>
          <w:rFonts w:asciiTheme="majorHAnsi" w:hAnsiTheme="majorHAnsi" w:cs="Courier New CYR"/>
          <w:lang w:eastAsia="bg-BG"/>
        </w:rPr>
        <w:t>: Анимационная программ</w:t>
      </w:r>
      <w:r w:rsidR="008A6266">
        <w:rPr>
          <w:rFonts w:asciiTheme="majorHAnsi" w:hAnsiTheme="majorHAnsi" w:cs="Courier New CYR"/>
          <w:lang w:eastAsia="bg-BG"/>
        </w:rPr>
        <w:t>а 6 дней в неделю.</w:t>
      </w:r>
    </w:p>
    <w:sectPr w:rsidR="00C2602C" w:rsidRPr="00BC3C90" w:rsidSect="00CC6A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363273"/>
    <w:multiLevelType w:val="hybridMultilevel"/>
    <w:tmpl w:val="574ED13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6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0280"/>
    <w:rsid w:val="0000181B"/>
    <w:rsid w:val="000101E8"/>
    <w:rsid w:val="00013A07"/>
    <w:rsid w:val="000165FB"/>
    <w:rsid w:val="0002089E"/>
    <w:rsid w:val="0002355A"/>
    <w:rsid w:val="00036FEB"/>
    <w:rsid w:val="00050C0B"/>
    <w:rsid w:val="0005253A"/>
    <w:rsid w:val="000551F2"/>
    <w:rsid w:val="00065B8C"/>
    <w:rsid w:val="00070F08"/>
    <w:rsid w:val="000A4635"/>
    <w:rsid w:val="000B6C91"/>
    <w:rsid w:val="000C6EB1"/>
    <w:rsid w:val="000D093F"/>
    <w:rsid w:val="000D7396"/>
    <w:rsid w:val="000E7B32"/>
    <w:rsid w:val="00150E8C"/>
    <w:rsid w:val="00160F1B"/>
    <w:rsid w:val="0017240B"/>
    <w:rsid w:val="001765E0"/>
    <w:rsid w:val="0018130C"/>
    <w:rsid w:val="00192048"/>
    <w:rsid w:val="001B14CB"/>
    <w:rsid w:val="001D36DD"/>
    <w:rsid w:val="001E1A33"/>
    <w:rsid w:val="001E35FA"/>
    <w:rsid w:val="001E4263"/>
    <w:rsid w:val="001F0731"/>
    <w:rsid w:val="001F396A"/>
    <w:rsid w:val="001F52BE"/>
    <w:rsid w:val="002056B6"/>
    <w:rsid w:val="00217D83"/>
    <w:rsid w:val="00227C6F"/>
    <w:rsid w:val="00231B40"/>
    <w:rsid w:val="0024083B"/>
    <w:rsid w:val="00247F61"/>
    <w:rsid w:val="00257811"/>
    <w:rsid w:val="00264341"/>
    <w:rsid w:val="00291AEF"/>
    <w:rsid w:val="00295655"/>
    <w:rsid w:val="002B5CC4"/>
    <w:rsid w:val="002B64BC"/>
    <w:rsid w:val="002D525F"/>
    <w:rsid w:val="002E04B6"/>
    <w:rsid w:val="002E1996"/>
    <w:rsid w:val="002F42FF"/>
    <w:rsid w:val="002F7466"/>
    <w:rsid w:val="00301E67"/>
    <w:rsid w:val="00314EEE"/>
    <w:rsid w:val="0031639D"/>
    <w:rsid w:val="003174EE"/>
    <w:rsid w:val="00321FE1"/>
    <w:rsid w:val="00332950"/>
    <w:rsid w:val="00365B36"/>
    <w:rsid w:val="00366F22"/>
    <w:rsid w:val="00395EC5"/>
    <w:rsid w:val="003A57BA"/>
    <w:rsid w:val="003A7F72"/>
    <w:rsid w:val="003B1B12"/>
    <w:rsid w:val="003C00F4"/>
    <w:rsid w:val="003F31BD"/>
    <w:rsid w:val="004027C8"/>
    <w:rsid w:val="00410696"/>
    <w:rsid w:val="00413F80"/>
    <w:rsid w:val="004252EB"/>
    <w:rsid w:val="0043315C"/>
    <w:rsid w:val="00433C72"/>
    <w:rsid w:val="00441B13"/>
    <w:rsid w:val="004602FD"/>
    <w:rsid w:val="004705A5"/>
    <w:rsid w:val="00491E7D"/>
    <w:rsid w:val="004A0418"/>
    <w:rsid w:val="004A5631"/>
    <w:rsid w:val="004A5DA8"/>
    <w:rsid w:val="004A6810"/>
    <w:rsid w:val="004B02A8"/>
    <w:rsid w:val="004B57AC"/>
    <w:rsid w:val="004D24B2"/>
    <w:rsid w:val="004D4462"/>
    <w:rsid w:val="004E36C2"/>
    <w:rsid w:val="004F2158"/>
    <w:rsid w:val="00503E61"/>
    <w:rsid w:val="0050728D"/>
    <w:rsid w:val="005074C0"/>
    <w:rsid w:val="00552D73"/>
    <w:rsid w:val="0055698E"/>
    <w:rsid w:val="00560BA8"/>
    <w:rsid w:val="005650A6"/>
    <w:rsid w:val="0056663C"/>
    <w:rsid w:val="00596EF9"/>
    <w:rsid w:val="005B432B"/>
    <w:rsid w:val="005B6F53"/>
    <w:rsid w:val="005C2B55"/>
    <w:rsid w:val="005D2A33"/>
    <w:rsid w:val="005D4C47"/>
    <w:rsid w:val="005E029D"/>
    <w:rsid w:val="0060358C"/>
    <w:rsid w:val="00604126"/>
    <w:rsid w:val="0061662D"/>
    <w:rsid w:val="00635DDF"/>
    <w:rsid w:val="00637E9C"/>
    <w:rsid w:val="006464EF"/>
    <w:rsid w:val="00665896"/>
    <w:rsid w:val="006B2487"/>
    <w:rsid w:val="006C155C"/>
    <w:rsid w:val="006C1C8A"/>
    <w:rsid w:val="006C49F9"/>
    <w:rsid w:val="006D1978"/>
    <w:rsid w:val="006E665B"/>
    <w:rsid w:val="006F13BA"/>
    <w:rsid w:val="006F4C92"/>
    <w:rsid w:val="006F70C9"/>
    <w:rsid w:val="00703B52"/>
    <w:rsid w:val="00711A93"/>
    <w:rsid w:val="00716713"/>
    <w:rsid w:val="0072741F"/>
    <w:rsid w:val="00741BDA"/>
    <w:rsid w:val="00744757"/>
    <w:rsid w:val="00744C57"/>
    <w:rsid w:val="0074683F"/>
    <w:rsid w:val="00747351"/>
    <w:rsid w:val="007609C4"/>
    <w:rsid w:val="00762A01"/>
    <w:rsid w:val="007633E3"/>
    <w:rsid w:val="00790280"/>
    <w:rsid w:val="00797C47"/>
    <w:rsid w:val="007A0C73"/>
    <w:rsid w:val="007A57E0"/>
    <w:rsid w:val="007B32E5"/>
    <w:rsid w:val="007B6B24"/>
    <w:rsid w:val="007C0376"/>
    <w:rsid w:val="007D2F32"/>
    <w:rsid w:val="007D3BC4"/>
    <w:rsid w:val="007E0B6E"/>
    <w:rsid w:val="007E2B0D"/>
    <w:rsid w:val="007F7165"/>
    <w:rsid w:val="00803289"/>
    <w:rsid w:val="00821570"/>
    <w:rsid w:val="00826D31"/>
    <w:rsid w:val="00852DDB"/>
    <w:rsid w:val="00861E3F"/>
    <w:rsid w:val="008625BC"/>
    <w:rsid w:val="00862E04"/>
    <w:rsid w:val="008669BC"/>
    <w:rsid w:val="00867061"/>
    <w:rsid w:val="008900C7"/>
    <w:rsid w:val="00892A5B"/>
    <w:rsid w:val="008A2981"/>
    <w:rsid w:val="008A6266"/>
    <w:rsid w:val="008C1D26"/>
    <w:rsid w:val="008C4E6C"/>
    <w:rsid w:val="008C5421"/>
    <w:rsid w:val="008C75A4"/>
    <w:rsid w:val="008E7878"/>
    <w:rsid w:val="008F344E"/>
    <w:rsid w:val="008F4AFC"/>
    <w:rsid w:val="00915982"/>
    <w:rsid w:val="00920BAF"/>
    <w:rsid w:val="00920EF2"/>
    <w:rsid w:val="009214C6"/>
    <w:rsid w:val="009652BF"/>
    <w:rsid w:val="0097225C"/>
    <w:rsid w:val="009731CA"/>
    <w:rsid w:val="00976950"/>
    <w:rsid w:val="0098217C"/>
    <w:rsid w:val="00982C97"/>
    <w:rsid w:val="0098773D"/>
    <w:rsid w:val="00990B84"/>
    <w:rsid w:val="009A45DC"/>
    <w:rsid w:val="009A6C36"/>
    <w:rsid w:val="009D2245"/>
    <w:rsid w:val="009D325A"/>
    <w:rsid w:val="009D3A3E"/>
    <w:rsid w:val="009E0902"/>
    <w:rsid w:val="009E0BDB"/>
    <w:rsid w:val="009E1399"/>
    <w:rsid w:val="009E193A"/>
    <w:rsid w:val="009E5E8D"/>
    <w:rsid w:val="009F7279"/>
    <w:rsid w:val="00A04291"/>
    <w:rsid w:val="00A1521F"/>
    <w:rsid w:val="00A2792A"/>
    <w:rsid w:val="00A40851"/>
    <w:rsid w:val="00A50232"/>
    <w:rsid w:val="00A67267"/>
    <w:rsid w:val="00AA71B4"/>
    <w:rsid w:val="00AB017D"/>
    <w:rsid w:val="00AB2A0B"/>
    <w:rsid w:val="00AD0F3F"/>
    <w:rsid w:val="00AD38B6"/>
    <w:rsid w:val="00AF5FB3"/>
    <w:rsid w:val="00B073E0"/>
    <w:rsid w:val="00B15C8E"/>
    <w:rsid w:val="00B21F1C"/>
    <w:rsid w:val="00B229CE"/>
    <w:rsid w:val="00B52CB1"/>
    <w:rsid w:val="00B5668E"/>
    <w:rsid w:val="00B85AB3"/>
    <w:rsid w:val="00BA5972"/>
    <w:rsid w:val="00BB2417"/>
    <w:rsid w:val="00BC3C90"/>
    <w:rsid w:val="00BC5570"/>
    <w:rsid w:val="00C01B93"/>
    <w:rsid w:val="00C206B1"/>
    <w:rsid w:val="00C2602C"/>
    <w:rsid w:val="00C43262"/>
    <w:rsid w:val="00C711B2"/>
    <w:rsid w:val="00C7174F"/>
    <w:rsid w:val="00C75EC4"/>
    <w:rsid w:val="00C81B76"/>
    <w:rsid w:val="00C860D0"/>
    <w:rsid w:val="00C86193"/>
    <w:rsid w:val="00C945BF"/>
    <w:rsid w:val="00CA12E0"/>
    <w:rsid w:val="00CA7921"/>
    <w:rsid w:val="00CB72FC"/>
    <w:rsid w:val="00CC50D2"/>
    <w:rsid w:val="00CC6399"/>
    <w:rsid w:val="00CC6AA5"/>
    <w:rsid w:val="00CD204A"/>
    <w:rsid w:val="00CD3FDC"/>
    <w:rsid w:val="00CD4D7C"/>
    <w:rsid w:val="00CF60B8"/>
    <w:rsid w:val="00D1294D"/>
    <w:rsid w:val="00D16FA4"/>
    <w:rsid w:val="00D27300"/>
    <w:rsid w:val="00D31B63"/>
    <w:rsid w:val="00D44650"/>
    <w:rsid w:val="00D478EF"/>
    <w:rsid w:val="00D60CE9"/>
    <w:rsid w:val="00D63351"/>
    <w:rsid w:val="00D71B73"/>
    <w:rsid w:val="00D72E23"/>
    <w:rsid w:val="00D7607A"/>
    <w:rsid w:val="00D865AC"/>
    <w:rsid w:val="00D90DDB"/>
    <w:rsid w:val="00D92EF2"/>
    <w:rsid w:val="00D935C8"/>
    <w:rsid w:val="00D93FAB"/>
    <w:rsid w:val="00D963AE"/>
    <w:rsid w:val="00DA6012"/>
    <w:rsid w:val="00DD2671"/>
    <w:rsid w:val="00DD58E1"/>
    <w:rsid w:val="00DD69AD"/>
    <w:rsid w:val="00E172D7"/>
    <w:rsid w:val="00E219D0"/>
    <w:rsid w:val="00E25818"/>
    <w:rsid w:val="00E25DC6"/>
    <w:rsid w:val="00E55783"/>
    <w:rsid w:val="00E643FE"/>
    <w:rsid w:val="00EA23F4"/>
    <w:rsid w:val="00EB1A94"/>
    <w:rsid w:val="00EC0CA5"/>
    <w:rsid w:val="00ED79EA"/>
    <w:rsid w:val="00EE679A"/>
    <w:rsid w:val="00F22698"/>
    <w:rsid w:val="00F22BCB"/>
    <w:rsid w:val="00F271B8"/>
    <w:rsid w:val="00F36792"/>
    <w:rsid w:val="00F458C4"/>
    <w:rsid w:val="00F51D1E"/>
    <w:rsid w:val="00F666D8"/>
    <w:rsid w:val="00F7227B"/>
    <w:rsid w:val="00FB03B2"/>
    <w:rsid w:val="00FB1B20"/>
    <w:rsid w:val="00FB37F5"/>
    <w:rsid w:val="00FB6F5D"/>
    <w:rsid w:val="00FC68D5"/>
    <w:rsid w:val="00FD31EE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AA5"/>
    <w:pPr>
      <w:spacing w:after="160" w:line="259" w:lineRule="auto"/>
    </w:pPr>
    <w:rPr>
      <w:sz w:val="22"/>
      <w:szCs w:val="22"/>
      <w:lang w:val="bg-BG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link w:val="Subtitle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uiPriority w:val="99"/>
    <w:qFormat/>
    <w:rsid w:val="00790280"/>
    <w:rPr>
      <w:rFonts w:cs="Times New Roman"/>
      <w:i/>
    </w:rPr>
  </w:style>
  <w:style w:type="character" w:styleId="Strong">
    <w:name w:val="Strong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uiPriority w:val="99"/>
    <w:rsid w:val="00790280"/>
    <w:rPr>
      <w:rFonts w:cs="Times New Roman"/>
    </w:rPr>
  </w:style>
  <w:style w:type="character" w:customStyle="1" w:styleId="apple-converted-space">
    <w:name w:val="apple-converted-space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862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625BC"/>
    <w:rPr>
      <w:rFonts w:ascii="Tahoma" w:hAnsi="Tahoma" w:cs="Tahoma"/>
      <w:sz w:val="16"/>
      <w:szCs w:val="16"/>
      <w:lang w:eastAsia="en-US"/>
    </w:rPr>
  </w:style>
  <w:style w:type="character" w:styleId="FollowedHyperlink">
    <w:name w:val="FollowedHyperlink"/>
    <w:uiPriority w:val="99"/>
    <w:rsid w:val="00E172D7"/>
    <w:rPr>
      <w:rFonts w:cs="Times New Roman"/>
      <w:color w:val="800080"/>
      <w:u w:val="single"/>
    </w:rPr>
  </w:style>
  <w:style w:type="character" w:customStyle="1" w:styleId="CharChar">
    <w:name w:val="Char Char"/>
    <w:uiPriority w:val="99"/>
    <w:rsid w:val="004A6810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15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lbena.bg/bg/hotels/hotel-kaliakra-albena-bulgari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lbena.bg/bg/hotels/hotel-kaliakra-albena-bulgaria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subject/>
  <dc:creator>Asen Georgiev</dc:creator>
  <cp:keywords/>
  <dc:description/>
  <cp:lastModifiedBy>Reni Toki</cp:lastModifiedBy>
  <cp:revision>14</cp:revision>
  <dcterms:created xsi:type="dcterms:W3CDTF">2014-10-22T13:55:00Z</dcterms:created>
  <dcterms:modified xsi:type="dcterms:W3CDTF">2016-03-17T13:28:00Z</dcterms:modified>
</cp:coreProperties>
</file>