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8A43CA" w:rsidRDefault="008A43CA" w:rsidP="008A43CA">
      <w:pPr>
        <w:spacing w:after="0"/>
        <w:jc w:val="both"/>
        <w:rPr>
          <w:rFonts w:asciiTheme="majorHAnsi" w:hAnsiTheme="majorHAnsi"/>
          <w:b/>
          <w:lang w:val="en-US"/>
        </w:rPr>
      </w:pPr>
      <w:r w:rsidRPr="008A43CA">
        <w:rPr>
          <w:rFonts w:asciiTheme="majorHAnsi" w:hAnsiTheme="majorHAnsi"/>
          <w:b/>
          <w:lang w:val="en-US"/>
        </w:rPr>
        <w:t>Macon Residence 3*</w:t>
      </w:r>
    </w:p>
    <w:p w:rsidR="008A43CA" w:rsidRDefault="008A43CA" w:rsidP="008A43CA">
      <w:pPr>
        <w:spacing w:after="0"/>
        <w:jc w:val="both"/>
        <w:rPr>
          <w:rFonts w:asciiTheme="majorHAnsi" w:hAnsiTheme="majorHAnsi"/>
          <w:b/>
          <w:lang w:val="en-US"/>
        </w:rPr>
      </w:pPr>
      <w:r w:rsidRPr="008A43CA">
        <w:rPr>
          <w:rFonts w:asciiTheme="majorHAnsi" w:hAnsiTheme="majorHAnsi"/>
          <w:b/>
          <w:lang w:val="en-US"/>
        </w:rPr>
        <w:t>www.maconbg.com</w:t>
      </w:r>
      <w:r w:rsidRPr="008A43CA">
        <w:rPr>
          <w:rFonts w:asciiTheme="majorHAnsi" w:hAnsiTheme="majorHAnsi"/>
          <w:b/>
        </w:rPr>
        <w:t xml:space="preserve"> </w:t>
      </w:r>
    </w:p>
    <w:p w:rsidR="008A43CA" w:rsidRPr="008A43CA" w:rsidRDefault="008A43CA" w:rsidP="008A43CA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 w:rsidRPr="008A43CA">
        <w:rPr>
          <w:rFonts w:asciiTheme="majorHAnsi" w:eastAsia="Times New Roman" w:hAnsiTheme="majorHAnsi" w:cs="Arial"/>
          <w:b/>
          <w:bCs/>
          <w:lang w:eastAsia="bg-BG"/>
        </w:rPr>
        <w:t>Расположение:</w:t>
      </w:r>
      <w:r w:rsidRPr="008A43CA">
        <w:rPr>
          <w:rFonts w:asciiTheme="majorHAnsi" w:eastAsia="Times New Roman" w:hAnsiTheme="majorHAnsi" w:cs="Arial"/>
          <w:b/>
          <w:bCs/>
          <w:lang w:val="ru-RU" w:eastAsia="bg-BG"/>
        </w:rPr>
        <w:t xml:space="preserve"> </w:t>
      </w:r>
      <w:r>
        <w:rPr>
          <w:rFonts w:asciiTheme="majorHAnsi" w:eastAsia="Times New Roman" w:hAnsiTheme="majorHAnsi" w:cs="Arial"/>
          <w:bCs/>
          <w:lang w:eastAsia="bg-BG"/>
        </w:rPr>
        <w:t>Св. Влас, район „Юртата“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</w:rPr>
        <w:t xml:space="preserve"> Расстояние до пляжа</w:t>
      </w:r>
      <w:r w:rsidRPr="00B232D5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</w:rPr>
        <w:t>– 500м.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</w:rPr>
        <w:t xml:space="preserve"> Отель построен в 2012 году.</w:t>
      </w:r>
    </w:p>
    <w:p w:rsidR="008A43CA" w:rsidRDefault="008A43CA" w:rsidP="008A43CA">
      <w:pPr>
        <w:spacing w:after="0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hAnsiTheme="majorHAnsi"/>
          <w:b/>
        </w:rPr>
        <w:t xml:space="preserve">В отеле: </w:t>
      </w:r>
      <w:r w:rsidRPr="008A43CA">
        <w:rPr>
          <w:rFonts w:asciiTheme="majorHAnsi" w:eastAsia="Times New Roman" w:hAnsiTheme="majorHAnsi" w:cs="Arial"/>
          <w:lang w:eastAsia="bg-BG"/>
        </w:rPr>
        <w:t xml:space="preserve">75 </w:t>
      </w:r>
      <w:r w:rsidRPr="008A43CA">
        <w:rPr>
          <w:rFonts w:asciiTheme="majorHAnsi" w:eastAsia="Times New Roman" w:hAnsiTheme="majorHAnsi" w:cs="Arial"/>
          <w:lang w:val="ru-RU" w:eastAsia="bg-BG"/>
        </w:rPr>
        <w:t xml:space="preserve">1 </w:t>
      </w:r>
      <w:r>
        <w:rPr>
          <w:rFonts w:asciiTheme="majorHAnsi" w:eastAsia="Times New Roman" w:hAnsiTheme="majorHAnsi" w:cs="Arial"/>
          <w:lang w:val="en-US" w:eastAsia="bg-BG"/>
        </w:rPr>
        <w:t>BR</w:t>
      </w:r>
      <w:r w:rsidRPr="008A43CA">
        <w:rPr>
          <w:rFonts w:asciiTheme="majorHAnsi" w:eastAsia="Times New Roman" w:hAnsiTheme="majorHAnsi" w:cs="Arial"/>
          <w:lang w:val="ru-RU"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APP</w:t>
      </w:r>
      <w:r w:rsidRPr="008A43CA">
        <w:rPr>
          <w:rFonts w:asciiTheme="majorHAnsi" w:hAnsiTheme="majorHAnsi"/>
          <w:lang w:val="ru-RU"/>
        </w:rPr>
        <w:t xml:space="preserve"> </w:t>
      </w:r>
      <w:r w:rsidRPr="008A43CA">
        <w:rPr>
          <w:rFonts w:asciiTheme="majorHAnsi" w:hAnsiTheme="majorHAnsi"/>
          <w:lang w:val="ru-RU"/>
        </w:rPr>
        <w:t xml:space="preserve">(55 </w:t>
      </w:r>
      <w:proofErr w:type="spellStart"/>
      <w:r>
        <w:rPr>
          <w:rFonts w:asciiTheme="majorHAnsi" w:hAnsiTheme="majorHAnsi"/>
          <w:lang w:val="en-US"/>
        </w:rPr>
        <w:t>sq</w:t>
      </w:r>
      <w:proofErr w:type="spellEnd"/>
      <w:r w:rsidRPr="008A43CA">
        <w:rPr>
          <w:rFonts w:asciiTheme="majorHAnsi" w:hAnsiTheme="majorHAnsi"/>
          <w:lang w:val="ru-RU"/>
        </w:rPr>
        <w:t>.</w:t>
      </w:r>
      <w:r>
        <w:rPr>
          <w:rFonts w:asciiTheme="majorHAnsi" w:hAnsiTheme="majorHAnsi"/>
          <w:lang w:val="en-US"/>
        </w:rPr>
        <w:t>m</w:t>
      </w:r>
      <w:r w:rsidRPr="008A43CA">
        <w:rPr>
          <w:rFonts w:asciiTheme="majorHAnsi" w:hAnsiTheme="majorHAnsi"/>
          <w:lang w:val="ru-RU"/>
        </w:rPr>
        <w:t xml:space="preserve">.)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 xml:space="preserve">9 </w:t>
      </w:r>
      <w:r w:rsidRPr="008A43CA">
        <w:rPr>
          <w:rFonts w:asciiTheme="majorHAnsi" w:eastAsia="Times New Roman" w:hAnsiTheme="majorHAnsi" w:cs="Arial"/>
          <w:lang w:val="en-US" w:eastAsia="bg-BG"/>
        </w:rPr>
        <w:t xml:space="preserve">2 </w:t>
      </w:r>
      <w:r>
        <w:rPr>
          <w:rFonts w:asciiTheme="majorHAnsi" w:eastAsia="Times New Roman" w:hAnsiTheme="majorHAnsi" w:cs="Arial"/>
          <w:lang w:val="en-US" w:eastAsia="bg-BG"/>
        </w:rPr>
        <w:t>BR</w:t>
      </w:r>
      <w:r w:rsidRPr="008A43CA">
        <w:rPr>
          <w:rFonts w:asciiTheme="majorHAnsi" w:eastAsia="Times New Roman" w:hAnsiTheme="majorHAnsi" w:cs="Arial"/>
          <w:lang w:val="en-US"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APP</w:t>
      </w:r>
      <w:r w:rsidRPr="008A43CA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 xml:space="preserve">(100 </w:t>
      </w:r>
      <w:proofErr w:type="spellStart"/>
      <w:r>
        <w:rPr>
          <w:rFonts w:asciiTheme="majorHAnsi" w:hAnsiTheme="majorHAnsi"/>
          <w:lang w:val="en-US"/>
        </w:rPr>
        <w:t>sq.m</w:t>
      </w:r>
      <w:proofErr w:type="spellEnd"/>
      <w:r>
        <w:rPr>
          <w:rFonts w:asciiTheme="majorHAnsi" w:hAnsiTheme="majorHAnsi"/>
          <w:lang w:val="en-US"/>
        </w:rPr>
        <w:t xml:space="preserve">.) </w:t>
      </w:r>
      <w:r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eastAsia="bg-BG"/>
        </w:rPr>
        <w:t xml:space="preserve">25 </w:t>
      </w:r>
      <w:r>
        <w:rPr>
          <w:rFonts w:asciiTheme="majorHAnsi" w:eastAsia="Times New Roman" w:hAnsiTheme="majorHAnsi" w:cs="Arial"/>
          <w:lang w:val="en-US" w:eastAsia="bg-BG"/>
        </w:rPr>
        <w:t>S</w:t>
      </w:r>
      <w:r w:rsidRPr="008A43CA">
        <w:rPr>
          <w:rFonts w:asciiTheme="majorHAnsi" w:eastAsia="Times New Roman" w:hAnsiTheme="majorHAnsi" w:cs="Arial"/>
          <w:lang w:eastAsia="bg-BG"/>
        </w:rPr>
        <w:t>tudios</w:t>
      </w:r>
      <w:r w:rsidRPr="008A43CA">
        <w:rPr>
          <w:rFonts w:asciiTheme="majorHAnsi" w:hAnsiTheme="majorHAnsi"/>
          <w:lang w:val="en-US"/>
        </w:rPr>
        <w:t xml:space="preserve"> </w:t>
      </w:r>
      <w:r w:rsidRPr="008A43CA">
        <w:rPr>
          <w:rFonts w:asciiTheme="majorHAnsi" w:hAnsiTheme="majorHAnsi"/>
          <w:lang w:val="en-US"/>
        </w:rPr>
        <w:t xml:space="preserve">(35 </w:t>
      </w:r>
      <w:proofErr w:type="spellStart"/>
      <w:r>
        <w:rPr>
          <w:rFonts w:asciiTheme="majorHAnsi" w:hAnsiTheme="majorHAnsi"/>
          <w:lang w:val="en-US"/>
        </w:rPr>
        <w:t>sq</w:t>
      </w:r>
      <w:r w:rsidRPr="008A43CA">
        <w:rPr>
          <w:rFonts w:asciiTheme="majorHAnsi" w:hAnsiTheme="majorHAnsi"/>
          <w:lang w:val="en-US"/>
        </w:rPr>
        <w:t>.</w:t>
      </w:r>
      <w:r>
        <w:rPr>
          <w:rFonts w:asciiTheme="majorHAnsi" w:hAnsiTheme="majorHAnsi"/>
          <w:lang w:val="en-US"/>
        </w:rPr>
        <w:t>m</w:t>
      </w:r>
      <w:proofErr w:type="spellEnd"/>
      <w:r w:rsidRPr="008A43CA">
        <w:rPr>
          <w:rFonts w:asciiTheme="majorHAnsi" w:hAnsiTheme="majorHAnsi"/>
          <w:lang w:val="en-US"/>
        </w:rPr>
        <w:t>.)</w:t>
      </w:r>
      <w:r>
        <w:rPr>
          <w:rFonts w:asciiTheme="majorHAnsi" w:hAnsiTheme="majorHAnsi"/>
          <w:lang w:val="en-US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</w:rPr>
        <w:t xml:space="preserve">4/5 </w:t>
      </w:r>
      <w:r w:rsidRPr="008A43CA">
        <w:rPr>
          <w:rFonts w:asciiTheme="majorHAnsi" w:eastAsia="Times New Roman" w:hAnsiTheme="majorHAnsi" w:cs="Arial"/>
          <w:lang w:eastAsia="bg-BG"/>
        </w:rPr>
        <w:t>этажей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Лифт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eastAsia="bg-BG"/>
        </w:rPr>
        <w:t>Сейф /</w:t>
      </w:r>
      <w:r w:rsidRPr="008A43CA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eastAsia="bg-BG"/>
        </w:rPr>
        <w:t>Открытый бассейн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eastAsia="bg-BG"/>
        </w:rPr>
        <w:t>Закрытый бассейн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Wi-Fi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eastAsia="bg-BG"/>
        </w:rPr>
        <w:t>Магазин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eastAsia="bg-BG"/>
        </w:rPr>
        <w:t>Оплата кредитными картами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eastAsia="bg-BG"/>
        </w:rPr>
        <w:t>Аренда авто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Парковка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eastAsia="bg-BG"/>
        </w:rPr>
        <w:t>Гараж /€/.</w:t>
      </w:r>
    </w:p>
    <w:p w:rsidR="008A43CA" w:rsidRPr="008A43CA" w:rsidRDefault="008A43CA" w:rsidP="008A43CA">
      <w:pPr>
        <w:spacing w:after="0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lang w:eastAsia="bg-BG"/>
        </w:rPr>
        <w:t xml:space="preserve">Питание: </w:t>
      </w:r>
      <w:r w:rsidRPr="008A43CA">
        <w:rPr>
          <w:rFonts w:asciiTheme="majorHAnsi" w:eastAsia="Times New Roman" w:hAnsiTheme="majorHAnsi" w:cs="Arial"/>
          <w:lang w:eastAsia="bg-BG"/>
        </w:rPr>
        <w:t>Рестораны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Бары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</w:rPr>
        <w:t>К</w:t>
      </w:r>
      <w:r w:rsidRPr="008A43CA">
        <w:rPr>
          <w:rFonts w:asciiTheme="majorHAnsi" w:eastAsia="Times New Roman" w:hAnsiTheme="majorHAnsi" w:cs="Arial"/>
          <w:lang w:eastAsia="bg-BG"/>
        </w:rPr>
        <w:t>ондитерская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Барбекю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Детское меню</w:t>
      </w:r>
      <w:r>
        <w:rPr>
          <w:rFonts w:asciiTheme="majorHAnsi" w:eastAsia="Times New Roman" w:hAnsiTheme="majorHAnsi" w:cs="Arial"/>
          <w:lang w:eastAsia="bg-BG"/>
        </w:rPr>
        <w:t>.</w:t>
      </w:r>
    </w:p>
    <w:p w:rsidR="008A43CA" w:rsidRPr="008A43CA" w:rsidRDefault="008A43CA" w:rsidP="008A43CA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>
        <w:rPr>
          <w:rFonts w:asciiTheme="majorHAnsi" w:eastAsia="Times New Roman" w:hAnsiTheme="majorHAnsi" w:cs="Arial"/>
          <w:b/>
          <w:bCs/>
          <w:lang w:eastAsia="bg-BG"/>
        </w:rPr>
        <w:t>Для детей</w:t>
      </w:r>
      <w:r w:rsidRPr="008A43CA">
        <w:rPr>
          <w:rFonts w:asciiTheme="majorHAnsi" w:eastAsia="Times New Roman" w:hAnsiTheme="majorHAnsi" w:cs="Arial"/>
          <w:b/>
          <w:bCs/>
          <w:lang w:eastAsia="bg-BG"/>
        </w:rPr>
        <w:t>:</w:t>
      </w:r>
      <w:r>
        <w:rPr>
          <w:rFonts w:asciiTheme="majorHAnsi" w:eastAsia="Times New Roman" w:hAnsiTheme="majorHAnsi" w:cs="Arial"/>
          <w:b/>
          <w:bCs/>
          <w:lang w:eastAsia="bg-BG"/>
        </w:rPr>
        <w:t xml:space="preserve"> </w:t>
      </w:r>
      <w:r>
        <w:rPr>
          <w:rFonts w:asciiTheme="majorHAnsi" w:eastAsia="Times New Roman" w:hAnsiTheme="majorHAnsi" w:cs="Arial"/>
          <w:bCs/>
          <w:lang w:eastAsia="bg-BG"/>
        </w:rPr>
        <w:t>Анимация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</w:rPr>
        <w:t>Лягушатник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</w:rPr>
        <w:t>Игровая площадка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Baby</w:t>
      </w:r>
      <w:r w:rsidRPr="008A43CA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cot</w:t>
      </w:r>
      <w:r w:rsidRPr="008A43CA">
        <w:rPr>
          <w:rFonts w:asciiTheme="majorHAnsi" w:hAnsiTheme="majorHAnsi" w:cs="Arial"/>
          <w:lang w:val="ru-RU"/>
        </w:rPr>
        <w:t>.</w:t>
      </w:r>
    </w:p>
    <w:p w:rsidR="008A43CA" w:rsidRPr="008A43CA" w:rsidRDefault="008A43CA" w:rsidP="008A43CA">
      <w:pPr>
        <w:spacing w:after="0" w:line="240" w:lineRule="auto"/>
        <w:jc w:val="both"/>
        <w:rPr>
          <w:rFonts w:asciiTheme="majorHAnsi" w:eastAsia="Times New Roman" w:hAnsiTheme="majorHAnsi" w:cs="Arial"/>
          <w:lang w:val="ru-RU" w:eastAsia="bg-BG"/>
        </w:rPr>
      </w:pPr>
      <w:r>
        <w:rPr>
          <w:rFonts w:asciiTheme="majorHAnsi" w:eastAsia="Times New Roman" w:hAnsiTheme="majorHAnsi" w:cs="Arial"/>
          <w:b/>
          <w:bCs/>
          <w:lang w:eastAsia="bg-BG"/>
        </w:rPr>
        <w:t>С</w:t>
      </w:r>
      <w:r w:rsidRPr="008A43CA">
        <w:rPr>
          <w:rFonts w:asciiTheme="majorHAnsi" w:eastAsia="Times New Roman" w:hAnsiTheme="majorHAnsi" w:cs="Arial"/>
          <w:b/>
          <w:bCs/>
          <w:lang w:eastAsia="bg-BG"/>
        </w:rPr>
        <w:t>порт</w:t>
      </w:r>
      <w:r>
        <w:rPr>
          <w:rFonts w:asciiTheme="majorHAnsi" w:eastAsia="Times New Roman" w:hAnsiTheme="majorHAnsi" w:cs="Arial"/>
          <w:b/>
          <w:bCs/>
          <w:lang w:eastAsia="bg-BG"/>
        </w:rPr>
        <w:t xml:space="preserve"> и свободное время </w:t>
      </w:r>
      <w:r w:rsidRPr="008A43CA">
        <w:rPr>
          <w:rFonts w:asciiTheme="majorHAnsi" w:eastAsia="Times New Roman" w:hAnsiTheme="majorHAnsi" w:cs="Arial"/>
          <w:b/>
          <w:bCs/>
          <w:lang w:val="ru-RU" w:eastAsia="bg-BG"/>
        </w:rPr>
        <w:t>/€/</w:t>
      </w:r>
      <w:r w:rsidRPr="008A43CA">
        <w:rPr>
          <w:rFonts w:asciiTheme="majorHAnsi" w:eastAsia="Times New Roman" w:hAnsiTheme="majorHAnsi" w:cs="Arial"/>
          <w:b/>
          <w:bCs/>
          <w:lang w:eastAsia="bg-BG"/>
        </w:rPr>
        <w:t>:</w:t>
      </w:r>
      <w:r>
        <w:rPr>
          <w:rFonts w:asciiTheme="majorHAnsi" w:eastAsia="Times New Roman" w:hAnsiTheme="majorHAnsi" w:cs="Arial"/>
          <w:b/>
          <w:bCs/>
          <w:lang w:eastAsia="bg-BG"/>
        </w:rPr>
        <w:t xml:space="preserve"> </w:t>
      </w:r>
      <w:r w:rsidRPr="008A43CA">
        <w:rPr>
          <w:rFonts w:asciiTheme="majorHAnsi" w:eastAsia="Times New Roman" w:hAnsiTheme="majorHAnsi" w:cs="Arial"/>
          <w:lang w:eastAsia="bg-BG"/>
        </w:rPr>
        <w:t>Cпортзал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Настольный теннис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Волейбол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Баскетбол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Теннис-корт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Футбол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Аэробика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Водная гимнастика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Велнес-центр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Фитнес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Сауна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Парная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Солярий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Массаж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Джакузи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eastAsia="bg-BG"/>
        </w:rPr>
        <w:t>Конференц-залы</w:t>
      </w:r>
      <w:r w:rsidRPr="008A43CA">
        <w:rPr>
          <w:rFonts w:asciiTheme="majorHAnsi" w:eastAsia="Times New Roman" w:hAnsiTheme="majorHAnsi" w:cs="Arial"/>
          <w:lang w:val="ru-RU" w:eastAsia="bg-BG"/>
        </w:rPr>
        <w:t>.</w:t>
      </w:r>
    </w:p>
    <w:p w:rsidR="008A43CA" w:rsidRPr="008A43CA" w:rsidRDefault="008A43CA" w:rsidP="008A43CA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eastAsia="Times New Roman" w:hAnsiTheme="majorHAnsi" w:cs="Arial"/>
          <w:b/>
          <w:bCs/>
          <w:lang w:eastAsia="bg-BG"/>
        </w:rPr>
        <w:t xml:space="preserve">В номере: </w:t>
      </w:r>
      <w:r w:rsidRPr="008A43CA">
        <w:rPr>
          <w:rFonts w:asciiTheme="majorHAnsi" w:eastAsia="Times New Roman" w:hAnsiTheme="majorHAnsi" w:cs="Arial"/>
          <w:lang w:eastAsia="bg-BG"/>
        </w:rPr>
        <w:t>Ежедневная уборка номера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</w:rPr>
        <w:t>С</w:t>
      </w:r>
      <w:r>
        <w:rPr>
          <w:rFonts w:asciiTheme="majorHAnsi" w:eastAsia="Times New Roman" w:hAnsiTheme="majorHAnsi" w:cs="Arial"/>
          <w:lang w:eastAsia="bg-BG"/>
        </w:rPr>
        <w:t>мена</w:t>
      </w:r>
      <w:r w:rsidRPr="008A43CA">
        <w:rPr>
          <w:rFonts w:asciiTheme="majorHAnsi" w:eastAsia="Times New Roman" w:hAnsiTheme="majorHAnsi" w:cs="Arial"/>
          <w:lang w:eastAsia="bg-BG"/>
        </w:rPr>
        <w:t xml:space="preserve"> постельного белья </w:t>
      </w:r>
      <w:r>
        <w:rPr>
          <w:rFonts w:asciiTheme="majorHAnsi" w:eastAsia="Times New Roman" w:hAnsiTheme="majorHAnsi" w:cs="Arial"/>
          <w:lang w:eastAsia="bg-BG"/>
        </w:rPr>
        <w:t>– 2 раза в неделю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</w:rPr>
        <w:t>Смена полотенец – 3 раза в неделю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Кондиционер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Балкон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TV SAT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Телефон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</w:rPr>
        <w:t>Ин</w:t>
      </w:r>
      <w:r>
        <w:rPr>
          <w:rFonts w:asciiTheme="majorHAnsi" w:eastAsia="Times New Roman" w:hAnsiTheme="majorHAnsi" w:cs="Arial"/>
          <w:lang w:eastAsia="bg-BG"/>
        </w:rPr>
        <w:t>тернет /</w:t>
      </w:r>
      <w:r w:rsidRPr="008A43CA">
        <w:rPr>
          <w:rFonts w:asciiTheme="majorHAnsi" w:eastAsia="Times New Roman" w:hAnsiTheme="majorHAnsi" w:cs="Arial"/>
          <w:lang w:val="ru-RU"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</w:rPr>
        <w:t>На полу – паркет/</w:t>
      </w:r>
      <w:r>
        <w:rPr>
          <w:rFonts w:asciiTheme="majorHAnsi" w:eastAsia="Times New Roman" w:hAnsiTheme="majorHAnsi" w:cs="Arial"/>
          <w:lang w:eastAsia="bg-BG"/>
        </w:rPr>
        <w:t>плитка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Ванна или душ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Фен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Кухонный блок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Посуда и столовые приборы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Электрочайник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Электропечь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Вытяжка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Холодильник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8A43CA">
        <w:rPr>
          <w:rFonts w:asciiTheme="majorHAnsi" w:eastAsia="Times New Roman" w:hAnsiTheme="majorHAnsi" w:cs="Arial"/>
          <w:lang w:eastAsia="bg-BG"/>
        </w:rPr>
        <w:t>Сушилка для белья</w:t>
      </w:r>
      <w:r>
        <w:rPr>
          <w:rFonts w:asciiTheme="majorHAnsi" w:eastAsia="Times New Roman" w:hAnsiTheme="majorHAnsi" w:cs="Arial"/>
          <w:lang w:eastAsia="bg-BG"/>
        </w:rPr>
        <w:t>.</w:t>
      </w:r>
      <w:bookmarkStart w:id="0" w:name="_GoBack"/>
      <w:bookmarkEnd w:id="0"/>
    </w:p>
    <w:sectPr w:rsidR="008A43CA" w:rsidRPr="008A43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3CA"/>
    <w:rsid w:val="006E0466"/>
    <w:rsid w:val="008A43CA"/>
    <w:rsid w:val="00C72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8A43CA"/>
    <w:rPr>
      <w:b/>
      <w:bCs/>
    </w:rPr>
  </w:style>
  <w:style w:type="character" w:customStyle="1" w:styleId="apple-converted-space">
    <w:name w:val="apple-converted-space"/>
    <w:basedOn w:val="DefaultParagraphFont"/>
    <w:rsid w:val="008A43CA"/>
  </w:style>
  <w:style w:type="character" w:styleId="Hyperlink">
    <w:name w:val="Hyperlink"/>
    <w:basedOn w:val="DefaultParagraphFont"/>
    <w:uiPriority w:val="99"/>
    <w:semiHidden/>
    <w:unhideWhenUsed/>
    <w:rsid w:val="008A43C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8A43CA"/>
    <w:rPr>
      <w:b/>
      <w:bCs/>
    </w:rPr>
  </w:style>
  <w:style w:type="character" w:customStyle="1" w:styleId="apple-converted-space">
    <w:name w:val="apple-converted-space"/>
    <w:basedOn w:val="DefaultParagraphFont"/>
    <w:rsid w:val="008A43CA"/>
  </w:style>
  <w:style w:type="character" w:styleId="Hyperlink">
    <w:name w:val="Hyperlink"/>
    <w:basedOn w:val="DefaultParagraphFont"/>
    <w:uiPriority w:val="99"/>
    <w:semiHidden/>
    <w:unhideWhenUsed/>
    <w:rsid w:val="008A43C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64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41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07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60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79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2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35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12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11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9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97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4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33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33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2016-03-20T12:08:00Z</dcterms:created>
  <dcterms:modified xsi:type="dcterms:W3CDTF">2016-03-20T12:19:00Z</dcterms:modified>
</cp:coreProperties>
</file>