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B112AF" w:rsidRDefault="00B112AF" w:rsidP="00B112AF">
      <w:pPr>
        <w:spacing w:after="0"/>
        <w:jc w:val="both"/>
        <w:rPr>
          <w:rFonts w:asciiTheme="majorHAnsi" w:hAnsiTheme="majorHAnsi"/>
          <w:b/>
          <w:lang w:val="ru-RU"/>
        </w:rPr>
      </w:pPr>
      <w:r w:rsidRPr="00B112AF">
        <w:rPr>
          <w:rFonts w:asciiTheme="majorHAnsi" w:hAnsiTheme="majorHAnsi"/>
          <w:b/>
          <w:lang w:val="en-US"/>
        </w:rPr>
        <w:t>Night</w:t>
      </w:r>
      <w:r w:rsidRPr="00B112AF">
        <w:rPr>
          <w:rFonts w:asciiTheme="majorHAnsi" w:hAnsiTheme="majorHAnsi"/>
          <w:b/>
          <w:lang w:val="ru-RU"/>
        </w:rPr>
        <w:t xml:space="preserve"> </w:t>
      </w:r>
      <w:r w:rsidRPr="00B112AF">
        <w:rPr>
          <w:rFonts w:asciiTheme="majorHAnsi" w:hAnsiTheme="majorHAnsi"/>
          <w:b/>
          <w:lang w:val="en-US"/>
        </w:rPr>
        <w:t>Panorama</w:t>
      </w:r>
      <w:r w:rsidRPr="00B112AF">
        <w:rPr>
          <w:rFonts w:asciiTheme="majorHAnsi" w:hAnsiTheme="majorHAnsi"/>
          <w:b/>
          <w:lang w:val="ru-RU"/>
        </w:rPr>
        <w:t xml:space="preserve"> 3*</w:t>
      </w:r>
    </w:p>
    <w:p w:rsidR="00B112AF" w:rsidRDefault="00B112AF" w:rsidP="00B112AF">
      <w:pPr>
        <w:spacing w:after="0" w:line="240" w:lineRule="auto"/>
        <w:jc w:val="both"/>
        <w:rPr>
          <w:rFonts w:asciiTheme="majorHAnsi" w:eastAsia="Times New Roman" w:hAnsiTheme="majorHAnsi" w:cs="Helvetica"/>
          <w:shd w:val="clear" w:color="auto" w:fill="FFFFFF"/>
          <w:lang w:eastAsia="bg-BG"/>
        </w:rPr>
      </w:pPr>
      <w:r w:rsidRPr="00B112AF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B112AF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Pr="00B112AF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eastAsia="bg-BG"/>
        </w:rPr>
        <w:t>В</w:t>
      </w:r>
      <w:r w:rsidRP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300м.</w:t>
      </w:r>
      <w:r w:rsidRP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от пляжа и в 10 минутах ходьбы от исторического центра города Несебр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.</w:t>
      </w:r>
    </w:p>
    <w:p w:rsidR="00B112AF" w:rsidRDefault="00B112AF" w:rsidP="00B112AF">
      <w:pPr>
        <w:spacing w:after="0" w:line="240" w:lineRule="auto"/>
        <w:jc w:val="both"/>
        <w:rPr>
          <w:rFonts w:asciiTheme="majorHAnsi" w:eastAsia="Times New Roman" w:hAnsiTheme="majorHAnsi" w:cs="Helvetica"/>
          <w:shd w:val="clear" w:color="auto" w:fill="FFFFFF"/>
          <w:lang w:eastAsia="bg-BG"/>
        </w:rPr>
      </w:pPr>
      <w:r w:rsidRPr="00B112AF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В отеле: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 xml:space="preserve">DBL </w:t>
      </w:r>
      <w:proofErr w:type="spellStart"/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Std</w:t>
      </w:r>
      <w:proofErr w:type="spellEnd"/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и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APP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bookmarkStart w:id="0" w:name="_GoBack"/>
      <w:bookmarkEnd w:id="0"/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Лифт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>Wi-Fi.</w:t>
      </w:r>
    </w:p>
    <w:p w:rsidR="00B112AF" w:rsidRPr="00B112AF" w:rsidRDefault="00B112AF" w:rsidP="00B112AF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B112AF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В номере: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Б</w:t>
      </w:r>
      <w:r w:rsidRP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>алконом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</w:t>
      </w:r>
      <w:r w:rsidRP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>анузел с душем или ванной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Т</w:t>
      </w:r>
      <w:r w:rsidRP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>елефон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М</w:t>
      </w:r>
      <w:r w:rsidRP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>ини-бар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Х</w:t>
      </w:r>
      <w:r w:rsidRPr="00B112AF">
        <w:rPr>
          <w:rFonts w:asciiTheme="majorHAnsi" w:eastAsia="Times New Roman" w:hAnsiTheme="majorHAnsi" w:cs="Helvetica"/>
          <w:shd w:val="clear" w:color="auto" w:fill="FFFFFF"/>
          <w:lang w:eastAsia="bg-BG"/>
        </w:rPr>
        <w:t>олодильник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.</w:t>
      </w:r>
    </w:p>
    <w:sectPr w:rsidR="00B112AF" w:rsidRPr="00B112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2AF"/>
    <w:rsid w:val="006E0466"/>
    <w:rsid w:val="00B1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31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8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25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40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8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1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2016-03-20T15:37:00Z</dcterms:created>
  <dcterms:modified xsi:type="dcterms:W3CDTF">2016-03-20T15:43:00Z</dcterms:modified>
</cp:coreProperties>
</file>