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11E" w:rsidRPr="00B51654" w:rsidRDefault="00B0611E" w:rsidP="00B0611E">
      <w:pPr>
        <w:spacing w:after="0" w:line="240" w:lineRule="auto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Azurro</w:t>
      </w:r>
      <w:proofErr w:type="spellEnd"/>
      <w:r w:rsidRPr="00B0611E">
        <w:rPr>
          <w:rFonts w:asciiTheme="majorHAnsi" w:hAnsiTheme="majorHAnsi"/>
          <w:b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B0611E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en-US"/>
        </w:rPr>
        <w:t>HB</w:t>
      </w:r>
      <w:r w:rsidRPr="00B0611E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en-US"/>
        </w:rPr>
        <w:t>ALL</w:t>
      </w:r>
      <w:r w:rsidR="00B51654">
        <w:rPr>
          <w:rFonts w:asciiTheme="majorHAnsi" w:hAnsiTheme="majorHAnsi"/>
          <w:b/>
          <w:lang w:val="bg-BG"/>
        </w:rPr>
        <w:t xml:space="preserve"> </w:t>
      </w:r>
    </w:p>
    <w:p w:rsidR="00B0611E" w:rsidRDefault="005225AF" w:rsidP="00B0611E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B0611E" w:rsidRPr="00E167D9">
        <w:rPr>
          <w:rFonts w:asciiTheme="majorHAnsi" w:hAnsiTheme="majorHAnsi"/>
          <w:b/>
          <w:lang w:val="bg-BG"/>
        </w:rPr>
        <w:t>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B0611E">
        <w:rPr>
          <w:rFonts w:asciiTheme="majorHAnsi" w:hAnsiTheme="majorHAnsi"/>
          <w:lang w:val="bg-BG"/>
        </w:rPr>
        <w:t xml:space="preserve"> – </w:t>
      </w:r>
      <w:r w:rsidR="00B0611E" w:rsidRPr="00B0611E">
        <w:rPr>
          <w:rFonts w:asciiTheme="majorHAnsi" w:hAnsiTheme="majorHAnsi"/>
        </w:rPr>
        <w:t>150</w:t>
      </w:r>
      <w:r>
        <w:rPr>
          <w:rFonts w:asciiTheme="majorHAnsi" w:hAnsiTheme="majorHAnsi"/>
          <w:lang w:val="en-US"/>
        </w:rPr>
        <w:t>m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- </w:t>
      </w:r>
      <w:r w:rsidR="00B0611E" w:rsidRPr="00B0611E">
        <w:rPr>
          <w:rFonts w:asciiTheme="majorHAnsi" w:hAnsiTheme="majorHAnsi"/>
        </w:rPr>
        <w:t>15</w:t>
      </w:r>
      <w:r w:rsidR="00B0611E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B51654">
        <w:rPr>
          <w:rFonts w:asciiTheme="majorHAnsi" w:hAnsiTheme="majorHAnsi"/>
          <w:lang w:val="bg-BG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B0611E">
        <w:rPr>
          <w:rFonts w:asciiTheme="majorHAnsi" w:hAnsiTheme="majorHAnsi"/>
          <w:lang w:val="bg-BG"/>
        </w:rPr>
        <w:t xml:space="preserve"> 2007.</w:t>
      </w:r>
    </w:p>
    <w:p w:rsidR="00B0611E" w:rsidRPr="00E0740C" w:rsidRDefault="005225AF" w:rsidP="00B0611E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B0611E" w:rsidRPr="00E167D9">
        <w:rPr>
          <w:rFonts w:asciiTheme="majorHAnsi" w:hAnsiTheme="majorHAnsi"/>
          <w:b/>
          <w:lang w:val="bg-BG"/>
        </w:rPr>
        <w:t>:</w:t>
      </w:r>
      <w:r w:rsidR="00B0611E">
        <w:rPr>
          <w:rFonts w:asciiTheme="majorHAnsi" w:hAnsiTheme="majorHAnsi"/>
          <w:lang w:val="bg-BG"/>
        </w:rPr>
        <w:t xml:space="preserve"> </w:t>
      </w:r>
      <w:proofErr w:type="spellStart"/>
      <w:r w:rsidR="007E6EA8">
        <w:rPr>
          <w:rFonts w:asciiTheme="majorHAnsi" w:hAnsiTheme="majorHAnsi"/>
          <w:lang w:val="en-US"/>
        </w:rPr>
        <w:t>Korona</w:t>
      </w:r>
      <w:proofErr w:type="spellEnd"/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proofErr w:type="spellStart"/>
      <w:r w:rsidR="007E6EA8">
        <w:rPr>
          <w:rFonts w:asciiTheme="majorHAnsi" w:hAnsiTheme="majorHAnsi"/>
          <w:lang w:val="en-US"/>
        </w:rPr>
        <w:t>Nessebar</w:t>
      </w:r>
      <w:proofErr w:type="spellEnd"/>
      <w:r w:rsidR="007E6EA8" w:rsidRPr="00B51654">
        <w:rPr>
          <w:rFonts w:asciiTheme="majorHAnsi" w:hAnsiTheme="majorHAnsi"/>
        </w:rPr>
        <w:t xml:space="preserve"> </w:t>
      </w:r>
      <w:r w:rsidR="007E6EA8">
        <w:rPr>
          <w:rFonts w:asciiTheme="majorHAnsi" w:hAnsiTheme="majorHAnsi"/>
          <w:lang w:val="en-US"/>
        </w:rPr>
        <w:t>Beach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7E6EA8">
        <w:rPr>
          <w:rFonts w:asciiTheme="majorHAnsi" w:hAnsiTheme="majorHAnsi"/>
          <w:lang w:val="en-US"/>
        </w:rPr>
        <w:t>Baikal</w:t>
      </w:r>
      <w:r w:rsidR="00B0611E" w:rsidRPr="005F7333">
        <w:rPr>
          <w:rFonts w:asciiTheme="majorHAnsi" w:hAnsiTheme="majorHAnsi"/>
          <w:lang w:val="bg-BG"/>
        </w:rPr>
        <w:t>.</w:t>
      </w:r>
      <w:r w:rsidR="00B0611E" w:rsidRPr="00E0740C">
        <w:rPr>
          <w:rFonts w:asciiTheme="majorHAnsi" w:hAnsiTheme="majorHAnsi"/>
          <w:lang w:val="bg-BG"/>
        </w:rPr>
        <w:t xml:space="preserve"> </w:t>
      </w:r>
    </w:p>
    <w:p w:rsidR="00B0611E" w:rsidRPr="00E63497" w:rsidRDefault="005225AF" w:rsidP="00B0611E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B0611E" w:rsidRPr="00E167D9">
        <w:rPr>
          <w:rFonts w:asciiTheme="majorHAnsi" w:hAnsiTheme="majorHAnsi"/>
          <w:b/>
          <w:lang w:val="bg-BG"/>
        </w:rPr>
        <w:t>:</w:t>
      </w:r>
      <w:r w:rsidR="00B0611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B0611E">
        <w:rPr>
          <w:rFonts w:asciiTheme="majorHAnsi" w:hAnsiTheme="majorHAnsi"/>
          <w:lang w:val="bg-BG"/>
        </w:rPr>
        <w:t xml:space="preserve"> – </w:t>
      </w:r>
      <w:r w:rsidR="007E6EA8" w:rsidRPr="007E6EA8">
        <w:rPr>
          <w:rFonts w:asciiTheme="majorHAnsi" w:hAnsiTheme="majorHAnsi"/>
          <w:lang w:val="bg-BG"/>
        </w:rPr>
        <w:t>4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DBL rooms</w:t>
      </w:r>
      <w:r w:rsidR="00B0611E">
        <w:rPr>
          <w:rFonts w:asciiTheme="majorHAnsi" w:hAnsiTheme="majorHAnsi"/>
          <w:lang w:val="bg-BG"/>
        </w:rPr>
        <w:t xml:space="preserve"> – </w:t>
      </w:r>
      <w:r w:rsidR="007E6EA8" w:rsidRPr="007E6EA8">
        <w:rPr>
          <w:rFonts w:asciiTheme="majorHAnsi" w:hAnsiTheme="majorHAnsi"/>
          <w:lang w:val="bg-BG"/>
        </w:rPr>
        <w:t>20</w:t>
      </w:r>
      <w:r w:rsidR="007E6EA8" w:rsidRPr="007E6EA8">
        <w:rPr>
          <w:rFonts w:asciiTheme="majorHAnsi" w:hAnsiTheme="majorHAnsi"/>
        </w:rPr>
        <w:t>0</w:t>
      </w:r>
      <w:r w:rsidR="00B0611E">
        <w:rPr>
          <w:rFonts w:asciiTheme="majorHAnsi" w:hAnsiTheme="majorHAnsi"/>
          <w:lang w:val="bg-BG"/>
        </w:rPr>
        <w:t xml:space="preserve"> (</w:t>
      </w:r>
      <w:r w:rsidR="005811EF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B0611E">
        <w:rPr>
          <w:rFonts w:asciiTheme="majorHAnsi" w:hAnsiTheme="majorHAnsi"/>
          <w:lang w:val="bg-BG"/>
        </w:rPr>
        <w:t>), (</w:t>
      </w:r>
      <w:r w:rsidR="00B0611E">
        <w:rPr>
          <w:rFonts w:asciiTheme="majorHAnsi" w:hAnsiTheme="majorHAnsi"/>
          <w:lang w:val="en-US"/>
        </w:rPr>
        <w:t>max</w:t>
      </w:r>
      <w:r w:rsidR="00B0611E" w:rsidRPr="00BF4A3A">
        <w:rPr>
          <w:rFonts w:asciiTheme="majorHAnsi" w:hAnsiTheme="majorHAnsi"/>
          <w:lang w:val="bg-BG"/>
        </w:rPr>
        <w:t xml:space="preserve"> </w:t>
      </w:r>
      <w:r w:rsidR="00B0611E">
        <w:rPr>
          <w:rFonts w:asciiTheme="majorHAnsi" w:hAnsiTheme="majorHAnsi"/>
          <w:lang w:val="bg-BG"/>
        </w:rPr>
        <w:t>2+1/3</w:t>
      </w:r>
      <w:r w:rsidR="00B0611E" w:rsidRPr="00BF4A3A">
        <w:rPr>
          <w:rFonts w:asciiTheme="majorHAnsi" w:hAnsiTheme="majorHAnsi"/>
          <w:lang w:val="bg-BG"/>
        </w:rPr>
        <w:t>)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Guarded parking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Shops</w:t>
      </w:r>
      <w:r w:rsidR="00B0611E">
        <w:rPr>
          <w:rFonts w:asciiTheme="majorHAnsi" w:hAnsiTheme="majorHAnsi"/>
          <w:lang w:val="bg-BG"/>
        </w:rPr>
        <w:t>.</w:t>
      </w:r>
    </w:p>
    <w:p w:rsidR="00B0611E" w:rsidRPr="00BF4A3A" w:rsidRDefault="005225AF" w:rsidP="00B0611E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B0611E">
        <w:rPr>
          <w:rFonts w:asciiTheme="majorHAnsi" w:hAnsiTheme="majorHAnsi"/>
          <w:b/>
          <w:lang w:val="bg-BG"/>
        </w:rPr>
        <w:t>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B51654" w:rsidRPr="00B5324C">
        <w:rPr>
          <w:rFonts w:asciiTheme="majorHAnsi" w:hAnsiTheme="majorHAnsi"/>
          <w:lang w:val="bg-BG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B5324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B0611E">
        <w:rPr>
          <w:rFonts w:asciiTheme="majorHAnsi" w:hAnsiTheme="majorHAnsi"/>
          <w:lang w:val="bg-BG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B5324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 rental</w:t>
      </w:r>
      <w:r w:rsidR="005811EF" w:rsidRPr="00B5324C">
        <w:rPr>
          <w:rFonts w:asciiTheme="majorHAnsi" w:hAnsiTheme="majorHAnsi"/>
          <w:lang w:val="bg-BG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B5324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B0611E">
        <w:rPr>
          <w:rFonts w:asciiTheme="majorHAnsi" w:hAnsiTheme="majorHAnsi"/>
          <w:lang w:val="bg-BG"/>
        </w:rPr>
        <w:t>.</w:t>
      </w:r>
    </w:p>
    <w:p w:rsidR="005225AF" w:rsidRDefault="005225AF" w:rsidP="00B0611E">
      <w:p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Bathroom</w:t>
      </w:r>
      <w:r w:rsidR="00B0611E">
        <w:rPr>
          <w:rFonts w:asciiTheme="majorHAnsi" w:hAnsiTheme="majorHAnsi"/>
          <w:b/>
          <w:lang w:val="bg-BG"/>
        </w:rPr>
        <w:t>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B0611E">
        <w:rPr>
          <w:rFonts w:asciiTheme="majorHAnsi" w:hAnsiTheme="majorHAnsi"/>
          <w:lang w:val="en-US"/>
        </w:rPr>
        <w:t>TV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Phone</w:t>
      </w:r>
      <w:r w:rsidR="00B0611E">
        <w:rPr>
          <w:rFonts w:asciiTheme="majorHAnsi" w:hAnsiTheme="majorHAnsi"/>
          <w:lang w:val="bg-BG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Fridge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B0611E">
        <w:rPr>
          <w:rFonts w:asciiTheme="majorHAnsi" w:hAnsiTheme="majorHAnsi"/>
          <w:lang w:val="bg-BG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B0611E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 xml:space="preserve">table </w:t>
      </w:r>
      <w:r w:rsidR="00B0611E">
        <w:rPr>
          <w:rFonts w:asciiTheme="majorHAnsi" w:hAnsiTheme="majorHAnsi"/>
          <w:lang w:val="bg-BG"/>
        </w:rPr>
        <w:t xml:space="preserve">+ 2 </w:t>
      </w:r>
      <w:r>
        <w:rPr>
          <w:rFonts w:asciiTheme="majorHAnsi" w:hAnsiTheme="majorHAnsi"/>
          <w:lang w:val="en-US"/>
        </w:rPr>
        <w:t>chairs</w:t>
      </w:r>
      <w:r w:rsidR="00B0611E">
        <w:rPr>
          <w:rFonts w:asciiTheme="majorHAnsi" w:hAnsiTheme="majorHAnsi"/>
          <w:lang w:val="bg-BG"/>
        </w:rPr>
        <w:t>/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Pr="005225AF">
        <w:rPr>
          <w:rFonts w:asciiTheme="majorHAnsi" w:hAnsiTheme="majorHAnsi"/>
          <w:lang w:val="bg-BG"/>
        </w:rPr>
        <w:t xml:space="preserve">Extra bed /extendable armchair/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Second extra bed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Pr="005225AF">
        <w:rPr>
          <w:rFonts w:asciiTheme="majorHAnsi" w:hAnsiTheme="majorHAnsi"/>
          <w:lang w:val="bg-BG"/>
        </w:rPr>
        <w:t xml:space="preserve">Cleaning - daily • Towels change – 3 times a week • Sheets change – </w:t>
      </w:r>
      <w:r>
        <w:rPr>
          <w:rFonts w:asciiTheme="majorHAnsi" w:hAnsiTheme="majorHAnsi"/>
          <w:lang w:val="en-US"/>
        </w:rPr>
        <w:t>5</w:t>
      </w:r>
      <w:r w:rsidRPr="005225AF">
        <w:rPr>
          <w:rFonts w:asciiTheme="majorHAnsi" w:hAnsiTheme="majorHAnsi"/>
          <w:lang w:val="bg-BG"/>
        </w:rPr>
        <w:t xml:space="preserve"> times a week • Floor coverage – carpet/terracotta.</w:t>
      </w:r>
    </w:p>
    <w:p w:rsidR="00B0611E" w:rsidRPr="00E63497" w:rsidRDefault="005225AF" w:rsidP="00B0611E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B0611E">
        <w:rPr>
          <w:rFonts w:asciiTheme="majorHAnsi" w:hAnsiTheme="majorHAnsi"/>
          <w:b/>
          <w:lang w:val="bg-BG"/>
        </w:rPr>
        <w:t>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B0611E">
        <w:rPr>
          <w:rFonts w:asciiTheme="majorHAnsi" w:hAnsiTheme="majorHAnsi"/>
          <w:lang w:val="bg-BG"/>
        </w:rPr>
        <w:t>.</w:t>
      </w:r>
    </w:p>
    <w:p w:rsidR="00B0611E" w:rsidRDefault="005225AF" w:rsidP="00B0611E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B0611E" w:rsidRPr="00A760BE">
        <w:rPr>
          <w:rFonts w:asciiTheme="majorHAnsi" w:hAnsiTheme="majorHAnsi"/>
          <w:b/>
          <w:lang w:val="bg-BG"/>
        </w:rPr>
        <w:t>:</w:t>
      </w:r>
      <w:r w:rsidR="00B51654">
        <w:rPr>
          <w:rFonts w:asciiTheme="majorHAnsi" w:hAnsiTheme="majorHAnsi"/>
          <w:b/>
          <w:lang w:val="bg-BG"/>
        </w:rPr>
        <w:t xml:space="preserve"> </w:t>
      </w:r>
      <w:r w:rsidRPr="005225AF">
        <w:rPr>
          <w:rFonts w:asciiTheme="majorHAnsi" w:hAnsiTheme="majorHAnsi"/>
          <w:lang w:val="bg-BG"/>
        </w:rPr>
        <w:t xml:space="preserve">Breakfast/Lunch/Dinner – Buffet-style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B0611E">
        <w:rPr>
          <w:rFonts w:asciiTheme="majorHAnsi" w:hAnsiTheme="majorHAnsi"/>
          <w:lang w:val="en-US"/>
        </w:rPr>
        <w:t>Lobby</w:t>
      </w:r>
      <w:r w:rsidR="00B0611E" w:rsidRPr="00B51654">
        <w:rPr>
          <w:rFonts w:asciiTheme="majorHAnsi" w:hAnsiTheme="majorHAnsi"/>
        </w:rPr>
        <w:t xml:space="preserve"> </w:t>
      </w:r>
      <w:r w:rsidR="00B0611E">
        <w:rPr>
          <w:rFonts w:asciiTheme="majorHAnsi" w:hAnsiTheme="majorHAnsi"/>
          <w:lang w:val="en-US"/>
        </w:rPr>
        <w:t>Bar</w:t>
      </w:r>
      <w:r w:rsidR="00B0611E">
        <w:rPr>
          <w:rFonts w:asciiTheme="majorHAnsi" w:hAnsiTheme="majorHAnsi"/>
          <w:lang w:val="bg-BG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B0611E">
        <w:rPr>
          <w:rFonts w:asciiTheme="majorHAnsi" w:hAnsiTheme="majorHAnsi"/>
          <w:lang w:val="en-US"/>
        </w:rPr>
        <w:t>Pool</w:t>
      </w:r>
      <w:r w:rsidR="00B0611E" w:rsidRPr="00B51654">
        <w:rPr>
          <w:rFonts w:asciiTheme="majorHAnsi" w:hAnsiTheme="majorHAnsi"/>
        </w:rPr>
        <w:t xml:space="preserve"> </w:t>
      </w:r>
      <w:r w:rsidR="00B0611E">
        <w:rPr>
          <w:rFonts w:asciiTheme="majorHAnsi" w:hAnsiTheme="majorHAnsi"/>
          <w:lang w:val="en-US"/>
        </w:rPr>
        <w:t>Bar</w:t>
      </w:r>
      <w:r w:rsidR="00B51654" w:rsidRPr="00F80AD2">
        <w:rPr>
          <w:rFonts w:asciiTheme="majorHAnsi" w:hAnsiTheme="majorHAnsi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B0611E">
        <w:rPr>
          <w:rFonts w:asciiTheme="majorHAnsi" w:hAnsiTheme="majorHAnsi"/>
          <w:lang w:val="en-US"/>
        </w:rPr>
        <w:t>A</w:t>
      </w:r>
      <w:r w:rsidR="00B0611E" w:rsidRPr="0051669B">
        <w:rPr>
          <w:rFonts w:asciiTheme="majorHAnsi" w:hAnsiTheme="majorHAnsi"/>
        </w:rPr>
        <w:t xml:space="preserve"> </w:t>
      </w:r>
      <w:r w:rsidR="00B0611E">
        <w:rPr>
          <w:rFonts w:asciiTheme="majorHAnsi" w:hAnsiTheme="majorHAnsi"/>
          <w:lang w:val="en-US"/>
        </w:rPr>
        <w:t>la</w:t>
      </w:r>
      <w:r w:rsidR="00B0611E" w:rsidRPr="0051669B">
        <w:rPr>
          <w:rFonts w:asciiTheme="majorHAnsi" w:hAnsiTheme="majorHAnsi"/>
        </w:rPr>
        <w:t xml:space="preserve"> </w:t>
      </w:r>
      <w:r w:rsidR="00B0611E">
        <w:rPr>
          <w:rFonts w:asciiTheme="majorHAnsi" w:hAnsiTheme="majorHAnsi"/>
          <w:lang w:val="en-US"/>
        </w:rPr>
        <w:t>Carte</w:t>
      </w:r>
      <w:r w:rsidR="00B0611E" w:rsidRPr="0051669B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B0611E">
        <w:rPr>
          <w:rFonts w:asciiTheme="majorHAnsi" w:hAnsiTheme="majorHAnsi"/>
          <w:lang w:val="bg-BG"/>
        </w:rPr>
        <w:t>.</w:t>
      </w:r>
    </w:p>
    <w:p w:rsidR="00B0611E" w:rsidRDefault="005225AF" w:rsidP="00B0611E">
      <w:pPr>
        <w:spacing w:after="0" w:line="240" w:lineRule="auto"/>
        <w:rPr>
          <w:rFonts w:asciiTheme="majorHAnsi" w:hAnsiTheme="majorHAnsi"/>
          <w:lang w:val="bg-BG"/>
        </w:rPr>
      </w:pPr>
      <w:r w:rsidRPr="005225AF">
        <w:rPr>
          <w:rFonts w:asciiTheme="majorHAnsi" w:hAnsiTheme="majorHAnsi"/>
          <w:b/>
          <w:lang w:val="bg-BG"/>
        </w:rPr>
        <w:t xml:space="preserve">For children: </w:t>
      </w:r>
      <w:r w:rsidRPr="005225AF">
        <w:rPr>
          <w:rFonts w:asciiTheme="majorHAnsi" w:hAnsiTheme="majorHAnsi"/>
          <w:lang w:val="bg-BG"/>
        </w:rPr>
        <w:t xml:space="preserve">Baby cot /€/ • High chairs in restaurant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Playground</w:t>
      </w:r>
      <w:r w:rsidR="00B0611E">
        <w:rPr>
          <w:rFonts w:asciiTheme="majorHAnsi" w:hAnsiTheme="majorHAnsi"/>
          <w:lang w:val="bg-BG"/>
        </w:rPr>
        <w:t>.</w:t>
      </w:r>
    </w:p>
    <w:p w:rsidR="00B0611E" w:rsidRDefault="005225AF" w:rsidP="00B0611E">
      <w:pPr>
        <w:spacing w:after="0" w:line="240" w:lineRule="auto"/>
        <w:rPr>
          <w:rFonts w:asciiTheme="majorHAnsi" w:hAnsiTheme="majorHAnsi"/>
          <w:lang w:val="bg-BG"/>
        </w:rPr>
      </w:pPr>
      <w:r w:rsidRPr="005225AF">
        <w:rPr>
          <w:rFonts w:asciiTheme="majorHAnsi" w:hAnsiTheme="majorHAnsi"/>
          <w:b/>
          <w:lang w:val="bg-BG"/>
        </w:rPr>
        <w:t xml:space="preserve">Sports and entertainment: </w:t>
      </w:r>
      <w:r w:rsidRPr="005225AF">
        <w:rPr>
          <w:rFonts w:asciiTheme="majorHAnsi" w:hAnsiTheme="majorHAnsi"/>
          <w:lang w:val="bg-BG"/>
        </w:rPr>
        <w:t>Outdoor swimming pool</w:t>
      </w:r>
      <w:r w:rsidRPr="005225AF">
        <w:rPr>
          <w:rFonts w:asciiTheme="majorHAnsi" w:hAnsiTheme="majorHAnsi"/>
          <w:b/>
          <w:lang w:val="bg-BG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Massage</w:t>
      </w:r>
      <w:r w:rsidR="005811EF">
        <w:rPr>
          <w:rFonts w:asciiTheme="majorHAnsi" w:hAnsiTheme="majorHAnsi"/>
          <w:lang w:val="bg-BG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Hairdresser</w:t>
      </w:r>
      <w:r w:rsidR="00B0611E">
        <w:rPr>
          <w:rFonts w:asciiTheme="majorHAnsi" w:hAnsiTheme="majorHAnsi"/>
          <w:lang w:val="bg-BG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Medical services</w:t>
      </w:r>
      <w:r w:rsidR="00B0611E">
        <w:rPr>
          <w:rFonts w:asciiTheme="majorHAnsi" w:hAnsiTheme="majorHAnsi"/>
          <w:lang w:val="bg-BG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>/</w:t>
      </w:r>
      <w:r w:rsidR="00B0611E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7E6EA8" w:rsidRPr="007A7EAF" w:rsidRDefault="007E6EA8">
      <w:pPr>
        <w:rPr>
          <w:lang w:val="bg-BG"/>
        </w:rPr>
      </w:pPr>
    </w:p>
    <w:sectPr w:rsidR="007E6EA8" w:rsidRPr="007A7E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11E"/>
    <w:rsid w:val="002D6D14"/>
    <w:rsid w:val="005225AF"/>
    <w:rsid w:val="005811EF"/>
    <w:rsid w:val="006D5F41"/>
    <w:rsid w:val="00712138"/>
    <w:rsid w:val="007A7EAF"/>
    <w:rsid w:val="007E6EA8"/>
    <w:rsid w:val="00B0611E"/>
    <w:rsid w:val="00B51654"/>
    <w:rsid w:val="00B5324C"/>
    <w:rsid w:val="00FA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11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11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2016-02-09T09:23:00Z</dcterms:created>
  <dcterms:modified xsi:type="dcterms:W3CDTF">2016-02-09T09:31:00Z</dcterms:modified>
</cp:coreProperties>
</file>