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0466" w:rsidRPr="00503C94" w:rsidRDefault="00365AAD" w:rsidP="00365AAD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503C94">
        <w:rPr>
          <w:rFonts w:asciiTheme="majorHAnsi" w:hAnsiTheme="majorHAnsi"/>
          <w:b/>
          <w:lang w:val="en-US"/>
        </w:rPr>
        <w:t>Zefir</w:t>
      </w:r>
      <w:proofErr w:type="spellEnd"/>
      <w:r w:rsidRPr="00503C94">
        <w:rPr>
          <w:rFonts w:asciiTheme="majorHAnsi" w:hAnsiTheme="majorHAnsi"/>
          <w:b/>
          <w:lang w:val="en-US"/>
        </w:rPr>
        <w:t xml:space="preserve"> 2*</w:t>
      </w:r>
    </w:p>
    <w:p w:rsidR="00365AAD" w:rsidRPr="00365AAD" w:rsidRDefault="004122C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365AAD"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 xml:space="preserve">Southern area 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Distance to the beach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– 30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Distance to the center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– 4000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Hotel built in</w:t>
      </w:r>
      <w:r>
        <w:rPr>
          <w:rFonts w:asciiTheme="majorHAnsi" w:eastAsia="Times New Roman" w:hAnsiTheme="majorHAnsi" w:cs="Arial"/>
          <w:lang w:eastAsia="bg-BG"/>
        </w:rPr>
        <w:t xml:space="preserve"> 1974 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Hotel reconstructed in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2000.</w:t>
      </w:r>
    </w:p>
    <w:p w:rsidR="00365AAD" w:rsidRPr="00365AAD" w:rsidRDefault="004122CA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4122CA">
        <w:rPr>
          <w:rFonts w:asciiTheme="majorHAnsi" w:eastAsia="Times New Roman" w:hAnsiTheme="majorHAnsi" w:cs="Arial"/>
          <w:b/>
          <w:lang w:val="en-US" w:eastAsia="bg-BG"/>
        </w:rPr>
        <w:t>Hotels near</w:t>
      </w:r>
      <w:r w:rsidR="00365AAD" w:rsidRPr="004122CA">
        <w:rPr>
          <w:rFonts w:asciiTheme="majorHAnsi" w:eastAsia="Times New Roman" w:hAnsiTheme="majorHAnsi" w:cs="Arial"/>
          <w:b/>
          <w:lang w:eastAsia="bg-BG"/>
        </w:rPr>
        <w:t>:</w:t>
      </w:r>
      <w:r w:rsidR="00365AAD" w:rsidRPr="00365AAD">
        <w:rPr>
          <w:rFonts w:asciiTheme="majorHAnsi" w:hAnsiTheme="majorHAnsi" w:cs="Arial"/>
        </w:rPr>
        <w:t xml:space="preserve"> </w:t>
      </w:r>
      <w:r w:rsidR="00365AAD" w:rsidRPr="00365AAD">
        <w:rPr>
          <w:rFonts w:asciiTheme="majorHAnsi" w:eastAsia="Times New Roman" w:hAnsiTheme="majorHAnsi" w:cs="Arial"/>
          <w:lang w:eastAsia="bg-BG"/>
        </w:rPr>
        <w:t>Kotva</w:t>
      </w:r>
      <w:r w:rsidR="00365AAD" w:rsidRPr="00365AAD">
        <w:rPr>
          <w:rFonts w:asciiTheme="majorHAnsi" w:hAnsiTheme="majorHAnsi" w:cs="Arial"/>
        </w:rPr>
        <w:t xml:space="preserve"> • </w:t>
      </w:r>
      <w:r w:rsidR="00365AAD" w:rsidRPr="00365AAD">
        <w:rPr>
          <w:rFonts w:asciiTheme="majorHAnsi" w:eastAsia="Times New Roman" w:hAnsiTheme="majorHAnsi" w:cs="Arial"/>
          <w:lang w:eastAsia="bg-BG"/>
        </w:rPr>
        <w:t>Amphora.</w:t>
      </w:r>
    </w:p>
    <w:p w:rsidR="00365AAD" w:rsidRPr="00365AAD" w:rsidRDefault="004122C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365AAD"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– 4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Lifts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– 1</w:t>
      </w:r>
      <w:r w:rsidR="00365AAD" w:rsidRPr="00365AAD">
        <w:rPr>
          <w:rFonts w:asciiTheme="majorHAnsi" w:hAnsiTheme="majorHAnsi" w:cs="Arial"/>
        </w:rPr>
        <w:t xml:space="preserve"> • 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DBL – 270 (20 </w:t>
      </w:r>
      <w:r>
        <w:rPr>
          <w:rFonts w:asciiTheme="majorHAnsi" w:eastAsia="Times New Roman" w:hAnsiTheme="majorHAnsi" w:cs="Arial"/>
          <w:lang w:val="en-US" w:eastAsia="bg-BG"/>
        </w:rPr>
        <w:t>sq. m</w:t>
      </w:r>
      <w:r w:rsidR="00365AAD" w:rsidRPr="00365AAD">
        <w:rPr>
          <w:rFonts w:asciiTheme="majorHAnsi" w:eastAsia="Times New Roman" w:hAnsiTheme="majorHAnsi" w:cs="Arial"/>
          <w:lang w:eastAsia="bg-BG"/>
        </w:rPr>
        <w:t>), (max 2+1/3)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Internet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Not guarded parking</w:t>
      </w:r>
      <w:r w:rsidR="00365AAD" w:rsidRPr="00365AAD">
        <w:rPr>
          <w:rFonts w:asciiTheme="majorHAnsi" w:eastAsia="Times New Roman" w:hAnsiTheme="majorHAnsi" w:cs="Arial"/>
          <w:lang w:eastAsia="bg-BG"/>
        </w:rPr>
        <w:t>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hAnsiTheme="majorHAnsi" w:cs="Arial"/>
        </w:rPr>
        <w:t xml:space="preserve"> • 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POS </w:t>
      </w:r>
      <w:r>
        <w:rPr>
          <w:rFonts w:asciiTheme="majorHAnsi" w:eastAsia="Times New Roman" w:hAnsiTheme="majorHAnsi" w:cs="Arial"/>
          <w:lang w:val="en-US" w:eastAsia="bg-BG"/>
        </w:rPr>
        <w:t>terminal</w:t>
      </w:r>
      <w:r w:rsidR="00365AAD" w:rsidRPr="00365AAD">
        <w:rPr>
          <w:rFonts w:asciiTheme="majorHAnsi" w:hAnsiTheme="majorHAnsi" w:cs="Arial"/>
        </w:rPr>
        <w:t xml:space="preserve"> •</w:t>
      </w:r>
      <w:r w:rsidR="00365AAD" w:rsidRPr="00365AAD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Pets allowed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– </w:t>
      </w:r>
      <w:r>
        <w:rPr>
          <w:rFonts w:asciiTheme="majorHAnsi" w:eastAsia="Times New Roman" w:hAnsiTheme="majorHAnsi" w:cs="Arial"/>
          <w:lang w:val="en-US" w:eastAsia="bg-BG"/>
        </w:rPr>
        <w:t>max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5</w:t>
      </w:r>
      <w:r>
        <w:rPr>
          <w:rFonts w:asciiTheme="majorHAnsi" w:eastAsia="Times New Roman" w:hAnsiTheme="majorHAnsi" w:cs="Arial"/>
          <w:lang w:val="en-US" w:eastAsia="bg-BG"/>
        </w:rPr>
        <w:t>kg</w:t>
      </w:r>
      <w:r w:rsidR="00365AAD" w:rsidRPr="00365AAD">
        <w:rPr>
          <w:rFonts w:asciiTheme="majorHAnsi" w:eastAsia="Times New Roman" w:hAnsiTheme="majorHAnsi" w:cs="Arial"/>
          <w:lang w:eastAsia="bg-BG"/>
        </w:rPr>
        <w:t>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Shops</w:t>
      </w:r>
      <w:r w:rsidR="00365AAD" w:rsidRPr="00365AAD">
        <w:rPr>
          <w:rFonts w:asciiTheme="majorHAnsi" w:eastAsia="Times New Roman" w:hAnsiTheme="majorHAnsi" w:cs="Arial"/>
          <w:lang w:eastAsia="bg-BG"/>
        </w:rPr>
        <w:t>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4122CA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lang w:val="en-US" w:eastAsia="bg-BG"/>
        </w:rPr>
        <w:t>Reception</w:t>
      </w:r>
      <w:r w:rsidR="00365AAD" w:rsidRPr="00365AAD">
        <w:rPr>
          <w:rFonts w:asciiTheme="majorHAnsi" w:eastAsia="Times New Roman" w:hAnsiTheme="majorHAnsi" w:cs="Arial"/>
          <w:b/>
          <w:lang w:eastAsia="bg-BG"/>
        </w:rPr>
        <w:t>: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Currency exchange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4122C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365AAD"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>
        <w:rPr>
          <w:rFonts w:asciiTheme="majorHAnsi" w:eastAsia="Times New Roman" w:hAnsiTheme="majorHAnsi" w:cs="Arial"/>
          <w:lang w:val="en-US" w:eastAsia="bg-BG"/>
        </w:rPr>
        <w:t>Air conditioner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€/ </w:t>
      </w:r>
      <w:r w:rsidR="00365AAD" w:rsidRPr="00365AAD">
        <w:rPr>
          <w:rFonts w:asciiTheme="majorHAnsi" w:hAnsiTheme="majorHAnsi" w:cs="Arial"/>
        </w:rPr>
        <w:t xml:space="preserve">• </w:t>
      </w:r>
      <w:r w:rsidR="00365AAD" w:rsidRPr="00365AAD">
        <w:rPr>
          <w:rFonts w:asciiTheme="majorHAnsi" w:eastAsia="Times New Roman" w:hAnsiTheme="majorHAnsi" w:cs="Arial"/>
          <w:lang w:eastAsia="bg-BG"/>
        </w:rPr>
        <w:t>TV 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Phone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Fridge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Balcony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/</w:t>
      </w:r>
      <w:r>
        <w:rPr>
          <w:rFonts w:asciiTheme="majorHAnsi" w:eastAsia="Times New Roman" w:hAnsiTheme="majorHAnsi" w:cs="Arial"/>
          <w:lang w:val="en-US" w:eastAsia="bg-BG"/>
        </w:rPr>
        <w:t>table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+ 2 </w:t>
      </w:r>
      <w:r>
        <w:rPr>
          <w:rFonts w:asciiTheme="majorHAnsi" w:eastAsia="Times New Roman" w:hAnsiTheme="majorHAnsi" w:cs="Arial"/>
          <w:lang w:val="en-US" w:eastAsia="bg-BG"/>
        </w:rPr>
        <w:t>chairs</w:t>
      </w:r>
      <w:r w:rsidR="00365AAD" w:rsidRP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eastAsia="bg-BG"/>
        </w:rPr>
        <w:t>Extra bed /extendable armchair/</w:t>
      </w:r>
      <w:r w:rsidR="00365AAD" w:rsidRPr="00365AAD">
        <w:rPr>
          <w:rFonts w:asciiTheme="majorHAnsi" w:hAnsiTheme="majorHAnsi" w:cs="Arial"/>
        </w:rPr>
        <w:t xml:space="preserve"> • </w:t>
      </w:r>
      <w:r w:rsidRPr="005225AF">
        <w:rPr>
          <w:rFonts w:asciiTheme="majorHAnsi" w:hAnsiTheme="majorHAnsi"/>
        </w:rPr>
        <w:t>Clea</w:t>
      </w:r>
      <w:r>
        <w:rPr>
          <w:rFonts w:asciiTheme="majorHAnsi" w:hAnsiTheme="majorHAnsi"/>
        </w:rPr>
        <w:t xml:space="preserve">ning - daily • Towels change – </w:t>
      </w:r>
      <w:r>
        <w:rPr>
          <w:rFonts w:asciiTheme="majorHAnsi" w:hAnsiTheme="majorHAnsi"/>
          <w:lang w:val="en-US"/>
        </w:rPr>
        <w:t>OR</w:t>
      </w:r>
      <w:r w:rsidRPr="005225AF">
        <w:rPr>
          <w:rFonts w:asciiTheme="majorHAnsi" w:hAnsiTheme="majorHAnsi"/>
        </w:rPr>
        <w:t xml:space="preserve"> • Sheets change – </w:t>
      </w:r>
      <w:r>
        <w:rPr>
          <w:rFonts w:asciiTheme="majorHAnsi" w:hAnsiTheme="majorHAnsi"/>
          <w:lang w:val="en-US"/>
        </w:rPr>
        <w:t>every 4 days</w:t>
      </w:r>
      <w:r w:rsidRPr="005225AF">
        <w:rPr>
          <w:rFonts w:asciiTheme="majorHAnsi" w:hAnsiTheme="majorHAnsi"/>
        </w:rPr>
        <w:t xml:space="preserve"> • Floor coverage – carpet.</w:t>
      </w:r>
    </w:p>
    <w:p w:rsidR="00365AAD" w:rsidRPr="00365AAD" w:rsidRDefault="00CE70FA" w:rsidP="00365AAD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eastAsia="bg-BG"/>
        </w:rPr>
      </w:pPr>
      <w:r w:rsidRPr="00CE70FA">
        <w:rPr>
          <w:rFonts w:asciiTheme="majorHAnsi" w:eastAsia="Times New Roman" w:hAnsiTheme="majorHAnsi" w:cs="Arial"/>
          <w:b/>
          <w:lang w:val="en-US" w:eastAsia="bg-BG"/>
        </w:rPr>
        <w:t>Bathroom</w:t>
      </w:r>
      <w:r w:rsidR="00365AAD" w:rsidRPr="00CE70FA">
        <w:rPr>
          <w:rFonts w:asciiTheme="majorHAnsi" w:eastAsia="Times New Roman" w:hAnsiTheme="majorHAnsi" w:cs="Arial"/>
          <w:b/>
          <w:lang w:eastAsia="bg-BG"/>
        </w:rPr>
        <w:t>: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Shower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Towels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CE70F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CE70FA">
        <w:rPr>
          <w:rFonts w:asciiTheme="majorHAnsi" w:eastAsia="Times New Roman" w:hAnsiTheme="majorHAnsi" w:cs="Arial"/>
          <w:b/>
          <w:bCs/>
          <w:lang w:eastAsia="bg-BG"/>
        </w:rPr>
        <w:t xml:space="preserve">Sports and entertainment: </w:t>
      </w:r>
      <w:r w:rsidRPr="00CE70FA">
        <w:rPr>
          <w:rFonts w:asciiTheme="majorHAnsi" w:eastAsia="Times New Roman" w:hAnsiTheme="majorHAnsi" w:cs="Arial"/>
          <w:bCs/>
          <w:lang w:eastAsia="bg-BG"/>
        </w:rPr>
        <w:t>Outdoor swimming pool</w:t>
      </w:r>
      <w:r w:rsidRPr="00CE70FA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 w:rsidR="00365AAD" w:rsidRPr="00365AAD">
        <w:rPr>
          <w:rFonts w:asciiTheme="majorHAnsi" w:hAnsiTheme="majorHAnsi" w:cs="Arial"/>
        </w:rPr>
        <w:t xml:space="preserve">• </w:t>
      </w:r>
      <w:r w:rsidR="00365AAD" w:rsidRPr="00365AAD">
        <w:rPr>
          <w:rFonts w:asciiTheme="majorHAnsi" w:eastAsia="Times New Roman" w:hAnsiTheme="majorHAnsi" w:cs="Arial"/>
          <w:lang w:eastAsia="bg-BG"/>
        </w:rPr>
        <w:t>Beach volleyball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€/ 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Animation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medical service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CE70F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For children</w:t>
      </w:r>
      <w:r w:rsidR="00365AAD" w:rsidRPr="00365AAD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 w:rsidR="00365AAD" w:rsidRPr="00365AAD">
        <w:rPr>
          <w:rFonts w:asciiTheme="majorHAnsi" w:eastAsia="Times New Roman" w:hAnsiTheme="majorHAnsi" w:cs="Arial"/>
          <w:lang w:eastAsia="bg-BG"/>
        </w:rPr>
        <w:t>Baby cot</w:t>
      </w:r>
      <w:r w:rsidR="00365AAD" w:rsidRPr="00365AAD">
        <w:rPr>
          <w:rFonts w:asciiTheme="majorHAnsi" w:hAnsiTheme="majorHAnsi" w:cs="Arial"/>
        </w:rPr>
        <w:t xml:space="preserve"> • </w:t>
      </w:r>
      <w:r w:rsidRPr="00CE70FA">
        <w:rPr>
          <w:rFonts w:asciiTheme="majorHAnsi" w:eastAsia="Times New Roman" w:hAnsiTheme="majorHAnsi" w:cs="Arial"/>
          <w:lang w:eastAsia="bg-BG"/>
        </w:rPr>
        <w:t xml:space="preserve">High chairs in restaurant • Kids pool • Playground 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Animation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Slot machines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 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p w:rsidR="00365AAD" w:rsidRPr="00365AAD" w:rsidRDefault="00CE70FA" w:rsidP="00365AAD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eastAsia="bg-BG"/>
        </w:rPr>
      </w:pPr>
      <w:r w:rsidRPr="00CE70FA">
        <w:rPr>
          <w:rFonts w:asciiTheme="majorHAnsi" w:eastAsia="Times New Roman" w:hAnsiTheme="majorHAnsi" w:cs="Arial"/>
          <w:b/>
          <w:bCs/>
          <w:lang w:eastAsia="bg-BG"/>
        </w:rPr>
        <w:t xml:space="preserve">Restaurants and bars: </w:t>
      </w:r>
      <w:r w:rsidR="00365AAD" w:rsidRPr="00365AAD">
        <w:rPr>
          <w:rFonts w:asciiTheme="majorHAnsi" w:eastAsia="Times New Roman" w:hAnsiTheme="majorHAnsi" w:cs="Arial"/>
          <w:lang w:eastAsia="bg-BG"/>
        </w:rPr>
        <w:t>Lobby Bar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>€/</w:t>
      </w:r>
      <w:r w:rsidR="00365AAD" w:rsidRPr="00365AAD">
        <w:rPr>
          <w:rFonts w:asciiTheme="majorHAnsi" w:hAnsiTheme="majorHAnsi" w:cs="Arial"/>
        </w:rPr>
        <w:t xml:space="preserve"> • </w:t>
      </w:r>
      <w:r>
        <w:rPr>
          <w:rFonts w:asciiTheme="majorHAnsi" w:eastAsia="Times New Roman" w:hAnsiTheme="majorHAnsi" w:cs="Arial"/>
          <w:lang w:val="en-US" w:eastAsia="bg-BG"/>
        </w:rPr>
        <w:t>Day bar</w:t>
      </w:r>
      <w:r w:rsidR="00365AAD" w:rsidRPr="00365AAD">
        <w:rPr>
          <w:rFonts w:asciiTheme="majorHAnsi" w:eastAsia="Times New Roman" w:hAnsiTheme="majorHAnsi" w:cs="Arial"/>
          <w:lang w:eastAsia="bg-BG"/>
        </w:rPr>
        <w:t> 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€/ </w:t>
      </w:r>
      <w:r w:rsidR="00365AAD" w:rsidRPr="00365AAD">
        <w:rPr>
          <w:rFonts w:asciiTheme="majorHAnsi" w:hAnsiTheme="majorHAnsi" w:cs="Arial"/>
        </w:rPr>
        <w:t xml:space="preserve">• </w:t>
      </w:r>
      <w:r w:rsidR="00365AAD" w:rsidRPr="00365AAD">
        <w:rPr>
          <w:rFonts w:asciiTheme="majorHAnsi" w:eastAsia="Times New Roman" w:hAnsiTheme="majorHAnsi" w:cs="Arial"/>
          <w:lang w:eastAsia="bg-BG"/>
        </w:rPr>
        <w:t xml:space="preserve">Pool Bar </w:t>
      </w:r>
      <w:r w:rsidR="00365AAD">
        <w:rPr>
          <w:rFonts w:asciiTheme="majorHAnsi" w:eastAsia="Times New Roman" w:hAnsiTheme="majorHAnsi" w:cs="Arial"/>
          <w:lang w:eastAsia="bg-BG"/>
        </w:rPr>
        <w:t>/</w:t>
      </w:r>
      <w:r w:rsidR="00365AAD" w:rsidRPr="00365AAD">
        <w:rPr>
          <w:rFonts w:asciiTheme="majorHAnsi" w:eastAsia="Times New Roman" w:hAnsiTheme="majorHAnsi" w:cs="Arial"/>
          <w:lang w:val="ru-RU" w:eastAsia="bg-BG"/>
        </w:rPr>
        <w:t xml:space="preserve">€/ </w:t>
      </w:r>
      <w:r w:rsidR="00365AAD" w:rsidRPr="00365AAD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>Main res</w:t>
      </w:r>
      <w:bookmarkStart w:id="0" w:name="_GoBack"/>
      <w:bookmarkEnd w:id="0"/>
      <w:r>
        <w:rPr>
          <w:rFonts w:asciiTheme="majorHAnsi" w:eastAsia="Times New Roman" w:hAnsiTheme="majorHAnsi" w:cs="Arial"/>
          <w:lang w:val="en-US" w:eastAsia="bg-BG"/>
        </w:rPr>
        <w:t>taurant</w:t>
      </w:r>
      <w:r w:rsidR="00365AAD" w:rsidRPr="00365AAD">
        <w:rPr>
          <w:rFonts w:asciiTheme="majorHAnsi" w:eastAsia="Times New Roman" w:hAnsiTheme="majorHAnsi" w:cs="Arial"/>
          <w:lang w:eastAsia="bg-BG"/>
        </w:rPr>
        <w:t>.</w:t>
      </w:r>
    </w:p>
    <w:sectPr w:rsidR="00365AAD" w:rsidRPr="00365A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6574C7"/>
    <w:multiLevelType w:val="multilevel"/>
    <w:tmpl w:val="71066C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AAD"/>
    <w:rsid w:val="00035932"/>
    <w:rsid w:val="00365AAD"/>
    <w:rsid w:val="004122CA"/>
    <w:rsid w:val="00503C94"/>
    <w:rsid w:val="006E0466"/>
    <w:rsid w:val="00CE7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65A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65AAD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5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A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365AA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65AAD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5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5A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871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32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30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1931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442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9998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8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83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897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655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965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52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08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576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8423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5791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84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21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938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210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67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090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436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422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12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3083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7934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2016-04-27T07:29:00Z</dcterms:created>
  <dcterms:modified xsi:type="dcterms:W3CDTF">2016-04-27T07:41:00Z</dcterms:modified>
</cp:coreProperties>
</file>