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426" w:rsidRDefault="00E73426" w:rsidP="007E5F53">
      <w:pPr>
        <w:pStyle w:val="a3"/>
        <w:spacing w:before="0" w:beforeAutospacing="0" w:after="200" w:afterAutospacing="0"/>
        <w:rPr>
          <w:rFonts w:ascii="Calibri" w:hAnsi="Calibri" w:cs="Tahoma"/>
          <w:sz w:val="21"/>
          <w:szCs w:val="21"/>
        </w:rPr>
      </w:pPr>
    </w:p>
    <w:p w:rsidR="007E5F53" w:rsidRDefault="007E5F53" w:rsidP="007E5F53">
      <w:pPr>
        <w:pStyle w:val="a3"/>
        <w:spacing w:before="0" w:beforeAutospacing="0" w:after="200" w:afterAutospacing="0"/>
        <w:rPr>
          <w:rFonts w:ascii="Calibri" w:hAnsi="Calibri" w:cs="Tahoma"/>
          <w:sz w:val="21"/>
          <w:szCs w:val="21"/>
        </w:rPr>
      </w:pPr>
      <w:r>
        <w:rPr>
          <w:rFonts w:ascii="Calibri" w:hAnsi="Calibri" w:cs="Tahoma"/>
          <w:sz w:val="21"/>
          <w:szCs w:val="21"/>
        </w:rPr>
        <w:t>Къща за гости „</w:t>
      </w:r>
      <w:proofErr w:type="spellStart"/>
      <w:r>
        <w:rPr>
          <w:rFonts w:ascii="Calibri" w:hAnsi="Calibri" w:cs="Tahoma"/>
          <w:sz w:val="21"/>
          <w:szCs w:val="21"/>
        </w:rPr>
        <w:t>Юсси</w:t>
      </w:r>
      <w:proofErr w:type="spellEnd"/>
      <w:r>
        <w:rPr>
          <w:rFonts w:ascii="Calibri" w:hAnsi="Calibri" w:cs="Tahoma"/>
          <w:sz w:val="21"/>
          <w:szCs w:val="21"/>
        </w:rPr>
        <w:t>“</w:t>
      </w:r>
      <w:r w:rsidR="00A97D90">
        <w:rPr>
          <w:rFonts w:ascii="Calibri" w:hAnsi="Calibri" w:cs="Tahoma"/>
          <w:sz w:val="21"/>
          <w:szCs w:val="21"/>
        </w:rPr>
        <w:t>Несебър кв.</w:t>
      </w:r>
      <w:r w:rsidR="002E66F9">
        <w:rPr>
          <w:rFonts w:ascii="Calibri" w:hAnsi="Calibri" w:cs="Tahoma"/>
          <w:sz w:val="21"/>
          <w:szCs w:val="21"/>
        </w:rPr>
        <w:t xml:space="preserve"> </w:t>
      </w:r>
      <w:proofErr w:type="spellStart"/>
      <w:r w:rsidR="00A97D90">
        <w:rPr>
          <w:rFonts w:ascii="Calibri" w:hAnsi="Calibri" w:cs="Tahoma"/>
          <w:sz w:val="21"/>
          <w:szCs w:val="21"/>
        </w:rPr>
        <w:t>Аурелия</w:t>
      </w:r>
      <w:proofErr w:type="spellEnd"/>
      <w:r w:rsidR="002E66F9">
        <w:rPr>
          <w:rFonts w:ascii="Calibri" w:hAnsi="Calibri" w:cs="Tahoma"/>
          <w:sz w:val="21"/>
          <w:szCs w:val="21"/>
        </w:rPr>
        <w:t xml:space="preserve"> 12 </w:t>
      </w:r>
      <w:r w:rsidR="00495A47">
        <w:rPr>
          <w:rFonts w:ascii="Calibri" w:hAnsi="Calibri" w:cs="Tahoma"/>
          <w:sz w:val="21"/>
          <w:szCs w:val="21"/>
        </w:rPr>
        <w:t xml:space="preserve"> до хотелите на СОЛ.</w:t>
      </w:r>
    </w:p>
    <w:p w:rsidR="007E5F53" w:rsidRDefault="007E5F53" w:rsidP="007E5F53">
      <w:pPr>
        <w:pStyle w:val="a3"/>
        <w:spacing w:before="0" w:beforeAutospacing="0" w:after="200" w:afterAutospacing="0"/>
        <w:rPr>
          <w:rFonts w:ascii="Calibri" w:hAnsi="Calibri" w:cs="Tahoma"/>
          <w:sz w:val="21"/>
          <w:szCs w:val="21"/>
        </w:rPr>
      </w:pPr>
    </w:p>
    <w:p w:rsidR="007E5F53" w:rsidRDefault="007E5F53" w:rsidP="007E5F53">
      <w:pPr>
        <w:pStyle w:val="a3"/>
        <w:spacing w:before="0" w:beforeAutospacing="0" w:after="200" w:afterAutospacing="0"/>
        <w:rPr>
          <w:rFonts w:ascii="Calibri" w:hAnsi="Calibri" w:cs="Tahoma"/>
          <w:sz w:val="21"/>
          <w:szCs w:val="21"/>
        </w:rPr>
      </w:pPr>
      <w:r w:rsidRPr="00A97D90">
        <w:rPr>
          <w:rFonts w:ascii="Calibri" w:hAnsi="Calibri" w:cs="Tahoma"/>
          <w:b/>
          <w:sz w:val="21"/>
          <w:szCs w:val="21"/>
        </w:rPr>
        <w:t>Стаи</w:t>
      </w:r>
      <w:r>
        <w:rPr>
          <w:rFonts w:ascii="Calibri" w:hAnsi="Calibri" w:cs="Tahoma"/>
          <w:sz w:val="21"/>
          <w:szCs w:val="21"/>
        </w:rPr>
        <w:t xml:space="preserve"> – около 20 кв.м.  –баня с  </w:t>
      </w:r>
      <w:r>
        <w:rPr>
          <w:rFonts w:ascii="Calibri" w:hAnsi="Calibri" w:cs="Tahoma"/>
          <w:sz w:val="21"/>
          <w:szCs w:val="21"/>
          <w:lang w:val="en-US"/>
        </w:rPr>
        <w:t xml:space="preserve">WC </w:t>
      </w:r>
      <w:r>
        <w:rPr>
          <w:rFonts w:ascii="Calibri" w:hAnsi="Calibri" w:cs="Tahoma"/>
          <w:sz w:val="21"/>
          <w:szCs w:val="21"/>
        </w:rPr>
        <w:t xml:space="preserve">–около 3 кв.м.,индивидуална  климатизация, </w:t>
      </w:r>
      <w:proofErr w:type="spellStart"/>
      <w:r>
        <w:rPr>
          <w:rFonts w:ascii="Calibri" w:hAnsi="Calibri" w:cs="Tahoma"/>
          <w:sz w:val="21"/>
          <w:szCs w:val="21"/>
        </w:rPr>
        <w:t>тв-кабелна</w:t>
      </w:r>
      <w:proofErr w:type="spellEnd"/>
      <w:r>
        <w:rPr>
          <w:rFonts w:ascii="Calibri" w:hAnsi="Calibri" w:cs="Tahoma"/>
          <w:sz w:val="21"/>
          <w:szCs w:val="21"/>
        </w:rPr>
        <w:t xml:space="preserve"> от оператор,   хладилник/тип мини бар/ ,тераса.  Две легла 200*100  и  </w:t>
      </w:r>
      <w:proofErr w:type="spellStart"/>
      <w:r>
        <w:rPr>
          <w:rFonts w:ascii="Calibri" w:hAnsi="Calibri" w:cs="Tahoma"/>
          <w:sz w:val="21"/>
          <w:szCs w:val="21"/>
        </w:rPr>
        <w:t>фотьол</w:t>
      </w:r>
      <w:proofErr w:type="spellEnd"/>
      <w:r>
        <w:rPr>
          <w:rFonts w:ascii="Calibri" w:hAnsi="Calibri" w:cs="Tahoma"/>
          <w:sz w:val="21"/>
          <w:szCs w:val="21"/>
        </w:rPr>
        <w:t xml:space="preserve">  разтегателен. </w:t>
      </w:r>
    </w:p>
    <w:p w:rsidR="007E5F53" w:rsidRDefault="007E5F53" w:rsidP="007E5F53">
      <w:pPr>
        <w:pStyle w:val="a3"/>
        <w:spacing w:before="0" w:beforeAutospacing="0" w:after="200" w:afterAutospacing="0"/>
        <w:rPr>
          <w:rFonts w:ascii="Tahoma" w:hAnsi="Tahoma" w:cs="Tahoma"/>
          <w:sz w:val="21"/>
          <w:szCs w:val="21"/>
        </w:rPr>
      </w:pPr>
      <w:r>
        <w:rPr>
          <w:rFonts w:ascii="Calibri" w:hAnsi="Calibri" w:cs="Tahoma"/>
          <w:sz w:val="21"/>
          <w:szCs w:val="21"/>
        </w:rPr>
        <w:t xml:space="preserve">Двете </w:t>
      </w:r>
      <w:r w:rsidRPr="00A97D90">
        <w:rPr>
          <w:rFonts w:ascii="Calibri" w:hAnsi="Calibri" w:cs="Tahoma"/>
          <w:b/>
          <w:sz w:val="21"/>
          <w:szCs w:val="21"/>
        </w:rPr>
        <w:t>студия</w:t>
      </w:r>
      <w:r>
        <w:rPr>
          <w:rFonts w:ascii="Calibri" w:hAnsi="Calibri" w:cs="Tahoma"/>
          <w:sz w:val="21"/>
          <w:szCs w:val="21"/>
        </w:rPr>
        <w:t xml:space="preserve"> се намират на последния етаж с голяма тераса</w:t>
      </w:r>
    </w:p>
    <w:p w:rsidR="007E5F53" w:rsidRDefault="007E5F53" w:rsidP="007E5F53">
      <w:pPr>
        <w:pStyle w:val="a3"/>
        <w:spacing w:before="0" w:beforeAutospacing="0" w:after="200" w:afterAutospacing="0"/>
        <w:rPr>
          <w:rFonts w:ascii="Tahoma" w:hAnsi="Tahoma" w:cs="Tahoma"/>
          <w:sz w:val="21"/>
          <w:szCs w:val="21"/>
        </w:rPr>
      </w:pPr>
      <w:r>
        <w:rPr>
          <w:rFonts w:ascii="Calibri" w:hAnsi="Calibri" w:cs="Tahoma"/>
          <w:sz w:val="21"/>
          <w:szCs w:val="21"/>
        </w:rPr>
        <w:t xml:space="preserve">Състоят се от две помещения  преходни /стая с две нормални легла и в зависимост от гостите -техния брой  два разтегателни </w:t>
      </w:r>
      <w:proofErr w:type="spellStart"/>
      <w:r>
        <w:rPr>
          <w:rFonts w:ascii="Calibri" w:hAnsi="Calibri" w:cs="Tahoma"/>
          <w:sz w:val="21"/>
          <w:szCs w:val="21"/>
        </w:rPr>
        <w:t>фотьола</w:t>
      </w:r>
      <w:proofErr w:type="spellEnd"/>
      <w:r>
        <w:rPr>
          <w:rFonts w:ascii="Calibri" w:hAnsi="Calibri" w:cs="Tahoma"/>
          <w:sz w:val="21"/>
          <w:szCs w:val="21"/>
        </w:rPr>
        <w:t>  удобни за спане широки 80 см, дължина 180-190 см. В друго помещение е разположен кухненски шкаф но само с мивка без уреди за готвене.Семейства с деца основни клиенти досега. Големи хора могат да се настаняват но би трябвало да са от една фамилия тъй като помещенията са преходни/от стая в стая/  и баня с WC.  </w:t>
      </w:r>
    </w:p>
    <w:p w:rsidR="00A97D90" w:rsidRDefault="007E5F53" w:rsidP="007E5F53">
      <w:pPr>
        <w:pStyle w:val="a3"/>
        <w:spacing w:before="0" w:beforeAutospacing="0" w:after="200" w:afterAutospacing="0"/>
        <w:rPr>
          <w:rFonts w:ascii="Calibri" w:hAnsi="Calibri" w:cs="Tahoma"/>
          <w:sz w:val="21"/>
          <w:szCs w:val="21"/>
        </w:rPr>
      </w:pPr>
      <w:r w:rsidRPr="00A97D90">
        <w:rPr>
          <w:rFonts w:ascii="Calibri" w:hAnsi="Calibri" w:cs="Tahoma"/>
          <w:b/>
          <w:sz w:val="21"/>
          <w:szCs w:val="21"/>
        </w:rPr>
        <w:t>Апартамента</w:t>
      </w:r>
      <w:r>
        <w:rPr>
          <w:rFonts w:ascii="Calibri" w:hAnsi="Calibri" w:cs="Tahoma"/>
          <w:sz w:val="21"/>
          <w:szCs w:val="21"/>
        </w:rPr>
        <w:t xml:space="preserve"> е голям две стаи едната стая спалня 14-15 кв.м другата 20-22 кв.м – там е разположен диван разтегателен и два  </w:t>
      </w:r>
      <w:proofErr w:type="spellStart"/>
      <w:r>
        <w:rPr>
          <w:rFonts w:ascii="Calibri" w:hAnsi="Calibri" w:cs="Tahoma"/>
          <w:sz w:val="21"/>
          <w:szCs w:val="21"/>
        </w:rPr>
        <w:t>фотьола</w:t>
      </w:r>
      <w:proofErr w:type="spellEnd"/>
      <w:r>
        <w:rPr>
          <w:rFonts w:ascii="Calibri" w:hAnsi="Calibri" w:cs="Tahoma"/>
          <w:sz w:val="21"/>
          <w:szCs w:val="21"/>
        </w:rPr>
        <w:t xml:space="preserve">  разтегателни .стаите са непреходни с общ коридор и там е баня и WC.Телевизори в всяка стая ,един </w:t>
      </w:r>
      <w:proofErr w:type="spellStart"/>
      <w:r>
        <w:rPr>
          <w:rFonts w:ascii="Calibri" w:hAnsi="Calibri" w:cs="Tahoma"/>
          <w:sz w:val="21"/>
          <w:szCs w:val="21"/>
        </w:rPr>
        <w:t>климатик</w:t>
      </w:r>
      <w:proofErr w:type="spellEnd"/>
      <w:r>
        <w:rPr>
          <w:rFonts w:ascii="Calibri" w:hAnsi="Calibri" w:cs="Tahoma"/>
          <w:sz w:val="21"/>
          <w:szCs w:val="21"/>
        </w:rPr>
        <w:t xml:space="preserve"> за апартамента.</w:t>
      </w:r>
      <w:proofErr w:type="spellStart"/>
      <w:r>
        <w:rPr>
          <w:rFonts w:ascii="Calibri" w:hAnsi="Calibri" w:cs="Tahoma"/>
          <w:sz w:val="21"/>
          <w:szCs w:val="21"/>
        </w:rPr>
        <w:t>Кухнески</w:t>
      </w:r>
      <w:proofErr w:type="spellEnd"/>
      <w:r>
        <w:rPr>
          <w:rFonts w:ascii="Calibri" w:hAnsi="Calibri" w:cs="Tahoma"/>
          <w:sz w:val="21"/>
          <w:szCs w:val="21"/>
        </w:rPr>
        <w:t xml:space="preserve"> шкаф мивка без уреди за готвене. И не разрешаваме готвене в помещенията /подпалиха ни преди няколко години/. Легла както ги описах има но нека да се предлага 2+2 не за нещо друго но сервизното помещение  WC-то е само едно и ако са повече не удачно за хората,а след тях е нещо страшно.Имали сме случаи с повече деца примерно три – и за тях не е имало проблем.</w:t>
      </w:r>
    </w:p>
    <w:p w:rsidR="007E5F53" w:rsidRDefault="00A97D90" w:rsidP="007E5F53">
      <w:pPr>
        <w:pStyle w:val="a3"/>
        <w:spacing w:before="0" w:beforeAutospacing="0" w:after="200" w:afterAutospacing="0"/>
        <w:rPr>
          <w:rFonts w:ascii="Tahoma" w:hAnsi="Tahoma" w:cs="Tahoma"/>
          <w:sz w:val="21"/>
          <w:szCs w:val="21"/>
        </w:rPr>
      </w:pPr>
      <w:r>
        <w:rPr>
          <w:rFonts w:ascii="Calibri" w:hAnsi="Calibri" w:cs="Tahoma"/>
          <w:sz w:val="21"/>
          <w:szCs w:val="21"/>
        </w:rPr>
        <w:t xml:space="preserve">Закуска- </w:t>
      </w:r>
      <w:proofErr w:type="spellStart"/>
      <w:r>
        <w:rPr>
          <w:rFonts w:ascii="Calibri" w:hAnsi="Calibri" w:cs="Tahoma"/>
          <w:sz w:val="21"/>
          <w:szCs w:val="21"/>
        </w:rPr>
        <w:t>континетална</w:t>
      </w:r>
      <w:proofErr w:type="spellEnd"/>
      <w:r>
        <w:rPr>
          <w:rFonts w:ascii="Calibri" w:hAnsi="Calibri" w:cs="Tahoma"/>
          <w:sz w:val="21"/>
          <w:szCs w:val="21"/>
        </w:rPr>
        <w:t xml:space="preserve"> /чиния със сервиране/</w:t>
      </w:r>
      <w:r w:rsidR="007E5F53">
        <w:rPr>
          <w:rFonts w:ascii="Calibri" w:hAnsi="Calibri" w:cs="Tahoma"/>
          <w:sz w:val="21"/>
          <w:szCs w:val="21"/>
        </w:rPr>
        <w:t>      </w:t>
      </w:r>
    </w:p>
    <w:p w:rsidR="00A97D90" w:rsidRDefault="007E5F53" w:rsidP="007E5F53">
      <w:pPr>
        <w:pStyle w:val="a3"/>
        <w:spacing w:before="0" w:beforeAutospacing="0" w:after="200" w:afterAutospacing="0"/>
        <w:rPr>
          <w:rFonts w:ascii="Calibri" w:hAnsi="Calibri" w:cs="Tahoma"/>
          <w:sz w:val="21"/>
          <w:szCs w:val="21"/>
        </w:rPr>
      </w:pPr>
      <w:r>
        <w:rPr>
          <w:rFonts w:ascii="Calibri" w:hAnsi="Calibri" w:cs="Tahoma"/>
          <w:sz w:val="21"/>
          <w:szCs w:val="21"/>
        </w:rPr>
        <w:t>Вечерята –три степенна</w:t>
      </w:r>
      <w:r w:rsidR="00A97D90">
        <w:rPr>
          <w:rFonts w:ascii="Calibri" w:hAnsi="Calibri" w:cs="Tahoma"/>
          <w:sz w:val="21"/>
          <w:szCs w:val="21"/>
        </w:rPr>
        <w:t xml:space="preserve"> </w:t>
      </w:r>
      <w:r>
        <w:rPr>
          <w:rFonts w:ascii="Calibri" w:hAnsi="Calibri" w:cs="Tahoma"/>
          <w:sz w:val="21"/>
          <w:szCs w:val="21"/>
        </w:rPr>
        <w:t>+</w:t>
      </w:r>
      <w:r w:rsidR="00A97D90">
        <w:rPr>
          <w:rFonts w:ascii="Calibri" w:hAnsi="Calibri" w:cs="Tahoma"/>
          <w:sz w:val="21"/>
          <w:szCs w:val="21"/>
        </w:rPr>
        <w:t xml:space="preserve"> </w:t>
      </w:r>
      <w:r>
        <w:rPr>
          <w:rFonts w:ascii="Calibri" w:hAnsi="Calibri" w:cs="Tahoma"/>
          <w:sz w:val="21"/>
          <w:szCs w:val="21"/>
        </w:rPr>
        <w:t>напитка.</w:t>
      </w:r>
    </w:p>
    <w:p w:rsidR="007E5F53" w:rsidRPr="002E6E01" w:rsidRDefault="00A97D90" w:rsidP="007E5F53">
      <w:pPr>
        <w:pStyle w:val="a3"/>
        <w:spacing w:before="0" w:beforeAutospacing="0" w:after="200" w:afterAutospacing="0"/>
        <w:rPr>
          <w:rFonts w:ascii="Calibri" w:hAnsi="Calibri" w:cs="Tahoma"/>
          <w:sz w:val="21"/>
          <w:szCs w:val="21"/>
        </w:rPr>
      </w:pPr>
      <w:r>
        <w:rPr>
          <w:rFonts w:ascii="Calibri" w:hAnsi="Calibri" w:cs="Tahoma"/>
          <w:sz w:val="21"/>
          <w:szCs w:val="21"/>
        </w:rPr>
        <w:t>Рецепцията не е 24 часа.</w:t>
      </w:r>
      <w:r w:rsidR="007E5F53">
        <w:rPr>
          <w:rFonts w:ascii="Calibri" w:hAnsi="Calibri" w:cs="Tahoma"/>
          <w:sz w:val="21"/>
          <w:szCs w:val="21"/>
        </w:rPr>
        <w:t xml:space="preserve"> </w:t>
      </w:r>
      <w:r>
        <w:rPr>
          <w:rFonts w:ascii="Calibri" w:hAnsi="Calibri" w:cs="Tahoma"/>
          <w:sz w:val="21"/>
          <w:szCs w:val="21"/>
        </w:rPr>
        <w:t>Интернет –гаранция в общата част/рецепция/ ,има и по стаите</w:t>
      </w:r>
      <w:r w:rsidR="009B6F32">
        <w:rPr>
          <w:rFonts w:ascii="Calibri" w:hAnsi="Calibri" w:cs="Tahoma"/>
          <w:sz w:val="21"/>
          <w:szCs w:val="21"/>
          <w:lang w:val="en-US"/>
        </w:rPr>
        <w:t>-/</w:t>
      </w:r>
      <w:r w:rsidR="009B6F32">
        <w:rPr>
          <w:rFonts w:ascii="Calibri" w:hAnsi="Calibri" w:cs="Tahoma"/>
          <w:sz w:val="21"/>
          <w:szCs w:val="21"/>
        </w:rPr>
        <w:t>безплатен/</w:t>
      </w:r>
      <w:r>
        <w:rPr>
          <w:rFonts w:ascii="Calibri" w:hAnsi="Calibri" w:cs="Tahoma"/>
          <w:sz w:val="21"/>
          <w:szCs w:val="21"/>
        </w:rPr>
        <w:t xml:space="preserve"> .</w:t>
      </w:r>
      <w:r w:rsidR="009B6F32">
        <w:rPr>
          <w:rFonts w:ascii="Calibri" w:hAnsi="Calibri" w:cs="Tahoma"/>
          <w:sz w:val="21"/>
          <w:szCs w:val="21"/>
        </w:rPr>
        <w:t>Ютия.</w:t>
      </w:r>
      <w:r w:rsidR="002E6E01">
        <w:rPr>
          <w:rFonts w:ascii="Calibri" w:hAnsi="Calibri" w:cs="Tahoma"/>
          <w:sz w:val="21"/>
          <w:szCs w:val="21"/>
        </w:rPr>
        <w:t xml:space="preserve"> Кана за гореща вода – платена.</w:t>
      </w:r>
    </w:p>
    <w:p w:rsidR="00A97D90" w:rsidRDefault="00A97D90" w:rsidP="007E5F53">
      <w:pPr>
        <w:pStyle w:val="a3"/>
        <w:spacing w:before="0" w:beforeAutospacing="0" w:after="200" w:afterAutospacing="0"/>
        <w:rPr>
          <w:rFonts w:ascii="Calibri" w:hAnsi="Calibri" w:cs="Tahoma"/>
          <w:sz w:val="21"/>
          <w:szCs w:val="21"/>
        </w:rPr>
      </w:pPr>
      <w:r>
        <w:rPr>
          <w:rFonts w:ascii="Calibri" w:hAnsi="Calibri" w:cs="Tahoma"/>
          <w:sz w:val="21"/>
          <w:szCs w:val="21"/>
        </w:rPr>
        <w:t xml:space="preserve">Разстояние до плажа 100 м.,наблизо автобусни спирки, </w:t>
      </w:r>
      <w:r w:rsidR="00495A47">
        <w:rPr>
          <w:rFonts w:ascii="Calibri" w:hAnsi="Calibri" w:cs="Tahoma"/>
          <w:sz w:val="21"/>
          <w:szCs w:val="21"/>
        </w:rPr>
        <w:t>магазини.</w:t>
      </w:r>
    </w:p>
    <w:p w:rsidR="007E46A6" w:rsidRDefault="007E46A6" w:rsidP="007E5F53">
      <w:pPr>
        <w:pStyle w:val="a3"/>
        <w:spacing w:before="0" w:beforeAutospacing="0" w:after="200" w:afterAutospacing="0"/>
        <w:rPr>
          <w:rFonts w:ascii="Calibri" w:hAnsi="Calibri" w:cs="Tahoma"/>
          <w:sz w:val="21"/>
          <w:szCs w:val="21"/>
        </w:rPr>
      </w:pPr>
      <w:r>
        <w:rPr>
          <w:rFonts w:ascii="Calibri" w:hAnsi="Calibri" w:cs="Tahoma"/>
          <w:sz w:val="21"/>
          <w:szCs w:val="21"/>
        </w:rPr>
        <w:t>За допълнителни въпроси сме на разположение.</w:t>
      </w:r>
    </w:p>
    <w:p w:rsidR="007E46A6" w:rsidRDefault="007E46A6" w:rsidP="007E5F53">
      <w:pPr>
        <w:pStyle w:val="a3"/>
        <w:spacing w:before="0" w:beforeAutospacing="0" w:after="200" w:afterAutospacing="0"/>
        <w:rPr>
          <w:rFonts w:ascii="Tahoma" w:hAnsi="Tahoma" w:cs="Tahoma"/>
          <w:sz w:val="21"/>
          <w:szCs w:val="21"/>
        </w:rPr>
      </w:pPr>
      <w:r>
        <w:rPr>
          <w:rFonts w:ascii="Calibri" w:hAnsi="Calibri" w:cs="Tahoma"/>
          <w:sz w:val="21"/>
          <w:szCs w:val="21"/>
        </w:rPr>
        <w:t>Поздрави</w:t>
      </w:r>
      <w:bookmarkStart w:id="0" w:name="_GoBack"/>
      <w:bookmarkEnd w:id="0"/>
    </w:p>
    <w:p w:rsidR="00C07E59" w:rsidRDefault="00C07E59"/>
    <w:sectPr w:rsidR="00C07E59" w:rsidSect="00495A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F53"/>
    <w:rsid w:val="002E66F9"/>
    <w:rsid w:val="002E6E01"/>
    <w:rsid w:val="00495A47"/>
    <w:rsid w:val="007E46A6"/>
    <w:rsid w:val="007E5F53"/>
    <w:rsid w:val="009B6F32"/>
    <w:rsid w:val="00A97D90"/>
    <w:rsid w:val="00C07E59"/>
    <w:rsid w:val="00E73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5F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5F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973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5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18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82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07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628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1131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463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3369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513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9826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7151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28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83256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51178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05154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96599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8" w:color="E0E0E0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6259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6</cp:revision>
  <dcterms:created xsi:type="dcterms:W3CDTF">2018-11-26T13:45:00Z</dcterms:created>
  <dcterms:modified xsi:type="dcterms:W3CDTF">2018-11-26T13:52:00Z</dcterms:modified>
</cp:coreProperties>
</file>