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832" w:rsidRPr="00E3000B" w:rsidRDefault="00B46832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color w:val="E36C0A"/>
          <w:sz w:val="28"/>
          <w:szCs w:val="28"/>
          <w:lang w:val="en-US"/>
        </w:rPr>
      </w:pPr>
    </w:p>
    <w:p w:rsidR="00F4232A" w:rsidRPr="00F4232A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32"/>
          <w:szCs w:val="32"/>
        </w:rPr>
      </w:pPr>
      <w:r w:rsidRPr="00F4232A">
        <w:rPr>
          <w:rFonts w:asciiTheme="majorHAnsi" w:eastAsia="Times New Roman" w:hAnsiTheme="majorHAnsi" w:cs="Calibri"/>
          <w:sz w:val="32"/>
          <w:szCs w:val="32"/>
        </w:rPr>
        <w:t>Х</w:t>
      </w:r>
      <w:proofErr w:type="spellStart"/>
      <w:r w:rsidRPr="00F4232A">
        <w:rPr>
          <w:rFonts w:asciiTheme="majorHAnsi" w:eastAsia="Times New Roman" w:hAnsiTheme="majorHAnsi" w:cs="Calibri"/>
          <w:sz w:val="32"/>
          <w:szCs w:val="32"/>
          <w:lang w:val="en-US"/>
        </w:rPr>
        <w:t>отел</w:t>
      </w:r>
      <w:proofErr w:type="spellEnd"/>
      <w:r w:rsidR="006443AB">
        <w:rPr>
          <w:rFonts w:asciiTheme="majorHAnsi" w:eastAsia="Times New Roman" w:hAnsiTheme="majorHAnsi" w:cs="Calibri"/>
          <w:sz w:val="32"/>
          <w:szCs w:val="32"/>
          <w:lang w:val="en-US"/>
        </w:rPr>
        <w:t xml:space="preserve"> </w:t>
      </w:r>
      <w:r w:rsidRPr="00F4232A">
        <w:rPr>
          <w:rFonts w:asciiTheme="majorHAnsi" w:eastAsia="Times New Roman" w:hAnsiTheme="majorHAnsi" w:cs="Calibri"/>
          <w:b/>
          <w:bCs/>
          <w:sz w:val="32"/>
          <w:szCs w:val="32"/>
          <w:lang w:val="en-US"/>
        </w:rPr>
        <w:t>ГЛОРИЯ</w:t>
      </w:r>
      <w:r w:rsidRPr="00F4232A">
        <w:rPr>
          <w:rFonts w:asciiTheme="majorHAnsi" w:eastAsia="Times New Roman" w:hAnsiTheme="majorHAnsi" w:cs="Calibri"/>
          <w:sz w:val="32"/>
          <w:szCs w:val="32"/>
          <w:lang w:val="en-US"/>
        </w:rPr>
        <w:t xml:space="preserve"> ***, </w:t>
      </w:r>
      <w:proofErr w:type="spellStart"/>
      <w:r w:rsidRPr="00F4232A">
        <w:rPr>
          <w:rFonts w:asciiTheme="majorHAnsi" w:eastAsia="Times New Roman" w:hAnsiTheme="majorHAnsi" w:cs="Calibri"/>
          <w:sz w:val="32"/>
          <w:szCs w:val="32"/>
          <w:lang w:val="en-US"/>
        </w:rPr>
        <w:t>Св</w:t>
      </w:r>
      <w:proofErr w:type="spellEnd"/>
      <w:r w:rsidRPr="00F4232A">
        <w:rPr>
          <w:rFonts w:asciiTheme="majorHAnsi" w:eastAsia="Times New Roman" w:hAnsiTheme="majorHAnsi" w:cs="Calibri"/>
          <w:sz w:val="32"/>
          <w:szCs w:val="32"/>
          <w:lang w:val="en-US"/>
        </w:rPr>
        <w:t>.</w:t>
      </w:r>
      <w:r w:rsidR="00B46832">
        <w:rPr>
          <w:rFonts w:asciiTheme="majorHAnsi" w:eastAsia="Times New Roman" w:hAnsiTheme="majorHAnsi" w:cs="Calibri"/>
          <w:sz w:val="32"/>
          <w:szCs w:val="32"/>
        </w:rPr>
        <w:t>С</w:t>
      </w:r>
      <w:proofErr w:type="spellStart"/>
      <w:r w:rsidRPr="00F4232A">
        <w:rPr>
          <w:rFonts w:asciiTheme="majorHAnsi" w:eastAsia="Times New Roman" w:hAnsiTheme="majorHAnsi" w:cs="Calibri"/>
          <w:sz w:val="32"/>
          <w:szCs w:val="32"/>
          <w:lang w:val="en-US"/>
        </w:rPr>
        <w:t>в.Константин</w:t>
      </w:r>
      <w:proofErr w:type="spellEnd"/>
      <w:r w:rsidRPr="00F4232A">
        <w:rPr>
          <w:rFonts w:asciiTheme="majorHAnsi" w:eastAsia="Times New Roman" w:hAnsiTheme="majorHAnsi" w:cs="Calibri"/>
          <w:sz w:val="32"/>
          <w:szCs w:val="32"/>
          <w:lang w:val="en-US"/>
        </w:rPr>
        <w:t xml:space="preserve"> и </w:t>
      </w:r>
      <w:proofErr w:type="spellStart"/>
      <w:r w:rsidRPr="00F4232A">
        <w:rPr>
          <w:rFonts w:asciiTheme="majorHAnsi" w:eastAsia="Times New Roman" w:hAnsiTheme="majorHAnsi" w:cs="Calibri"/>
          <w:sz w:val="32"/>
          <w:szCs w:val="32"/>
          <w:lang w:val="en-US"/>
        </w:rPr>
        <w:t>Елена</w:t>
      </w:r>
      <w:proofErr w:type="spellEnd"/>
    </w:p>
    <w:p w:rsidR="00F4232A" w:rsidRPr="00F4232A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32"/>
          <w:szCs w:val="32"/>
        </w:rPr>
      </w:pPr>
    </w:p>
    <w:p w:rsidR="00F4232A" w:rsidRPr="00F4232A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28"/>
          <w:szCs w:val="28"/>
        </w:rPr>
      </w:pPr>
      <w:proofErr w:type="spellStart"/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>Курорт</w:t>
      </w:r>
      <w:proofErr w:type="spellEnd"/>
      <w:r w:rsidRPr="00F4232A">
        <w:rPr>
          <w:rFonts w:asciiTheme="majorHAnsi" w:eastAsia="Times New Roman" w:hAnsiTheme="majorHAnsi" w:cs="Calibri"/>
          <w:b/>
          <w:sz w:val="28"/>
          <w:szCs w:val="28"/>
          <w:lang w:val="en-US"/>
        </w:rPr>
        <w:t xml:space="preserve">: </w:t>
      </w:r>
      <w:proofErr w:type="spellStart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>Св.св.Константин</w:t>
      </w:r>
      <w:proofErr w:type="spellEnd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 и </w:t>
      </w:r>
      <w:proofErr w:type="spellStart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>Елена</w:t>
      </w:r>
      <w:proofErr w:type="spellEnd"/>
    </w:p>
    <w:p w:rsidR="00B46832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28"/>
          <w:szCs w:val="28"/>
        </w:rPr>
      </w:pPr>
      <w:r w:rsidRPr="00F4232A">
        <w:rPr>
          <w:rFonts w:asciiTheme="majorHAnsi" w:eastAsia="Times New Roman" w:hAnsiTheme="majorHAnsi" w:cs="Calibri"/>
          <w:b/>
          <w:bCs/>
          <w:sz w:val="28"/>
          <w:szCs w:val="28"/>
        </w:rPr>
        <w:t>Плаж:</w:t>
      </w:r>
      <w:r w:rsidRPr="00F4232A">
        <w:rPr>
          <w:rFonts w:asciiTheme="majorHAnsi" w:eastAsia="Times New Roman" w:hAnsiTheme="majorHAnsi" w:cs="Calibri"/>
          <w:sz w:val="28"/>
          <w:szCs w:val="28"/>
        </w:rPr>
        <w:t xml:space="preserve"> пясъчен, на около 5 минути пеша. </w:t>
      </w:r>
    </w:p>
    <w:p w:rsidR="00F4232A" w:rsidRPr="00F4232A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28"/>
          <w:szCs w:val="28"/>
        </w:rPr>
      </w:pPr>
      <w:r w:rsidRPr="00F4232A">
        <w:rPr>
          <w:rFonts w:asciiTheme="majorHAnsi" w:eastAsia="Times New Roman" w:hAnsiTheme="majorHAnsi" w:cs="Calibri"/>
          <w:b/>
          <w:sz w:val="28"/>
          <w:szCs w:val="28"/>
        </w:rPr>
        <w:t>Разположение:</w:t>
      </w:r>
      <w:r w:rsidRPr="00F4232A">
        <w:rPr>
          <w:rFonts w:asciiTheme="majorHAnsi" w:eastAsia="Times New Roman" w:hAnsiTheme="majorHAnsi" w:cs="Calibri"/>
          <w:sz w:val="28"/>
          <w:szCs w:val="28"/>
        </w:rPr>
        <w:t xml:space="preserve"> В близост до центъра на курорта.</w:t>
      </w:r>
    </w:p>
    <w:p w:rsidR="00F4232A" w:rsidRPr="00F4232A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28"/>
          <w:szCs w:val="28"/>
        </w:rPr>
      </w:pPr>
      <w:proofErr w:type="spellStart"/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>Настаняване</w:t>
      </w:r>
      <w:proofErr w:type="gramStart"/>
      <w:r w:rsidRPr="00F4232A">
        <w:rPr>
          <w:rFonts w:asciiTheme="majorHAnsi" w:eastAsia="Times New Roman" w:hAnsiTheme="majorHAnsi" w:cs="Calibri"/>
          <w:b/>
          <w:sz w:val="28"/>
          <w:szCs w:val="28"/>
          <w:lang w:val="en-US"/>
        </w:rPr>
        <w:t>:</w:t>
      </w:r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>Три</w:t>
      </w:r>
      <w:proofErr w:type="spellEnd"/>
      <w:proofErr w:type="gramEnd"/>
      <w:r w:rsidR="007620C5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>звездният</w:t>
      </w:r>
      <w:proofErr w:type="spellEnd"/>
      <w:r w:rsidR="007620C5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>хотел</w:t>
      </w:r>
      <w:proofErr w:type="spellEnd"/>
      <w:r w:rsidR="007620C5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>предлага</w:t>
      </w:r>
      <w:proofErr w:type="spellEnd"/>
      <w:r w:rsidR="007620C5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 </w:t>
      </w:r>
      <w:r w:rsidRPr="00F4232A">
        <w:rPr>
          <w:rFonts w:asciiTheme="majorHAnsi" w:eastAsia="Times New Roman" w:hAnsiTheme="majorHAnsi" w:cs="Calibri"/>
          <w:sz w:val="28"/>
          <w:szCs w:val="28"/>
        </w:rPr>
        <w:t>12</w:t>
      </w:r>
      <w:r w:rsidR="00B46832" w:rsidRPr="00B46832">
        <w:rPr>
          <w:rFonts w:asciiTheme="majorHAnsi" w:eastAsia="Times New Roman" w:hAnsiTheme="majorHAnsi" w:cs="Calibri"/>
          <w:sz w:val="28"/>
          <w:szCs w:val="28"/>
        </w:rPr>
        <w:t>1</w:t>
      </w:r>
      <w:r w:rsidRPr="00F4232A">
        <w:rPr>
          <w:rFonts w:asciiTheme="majorHAnsi" w:eastAsia="Times New Roman" w:hAnsiTheme="majorHAnsi" w:cs="Calibri"/>
          <w:sz w:val="28"/>
          <w:szCs w:val="28"/>
        </w:rPr>
        <w:t xml:space="preserve"> стаи</w:t>
      </w:r>
      <w:r w:rsidR="00B46832" w:rsidRPr="00B46832">
        <w:rPr>
          <w:rFonts w:asciiTheme="majorHAnsi" w:eastAsia="Times New Roman" w:hAnsiTheme="majorHAnsi" w:cs="Calibri"/>
          <w:sz w:val="28"/>
          <w:szCs w:val="28"/>
        </w:rPr>
        <w:t>,</w:t>
      </w:r>
      <w:r w:rsidR="007620C5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>настаняване</w:t>
      </w:r>
      <w:proofErr w:type="spellEnd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 в </w:t>
      </w:r>
      <w:proofErr w:type="spellStart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>единични</w:t>
      </w:r>
      <w:proofErr w:type="spellEnd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 и </w:t>
      </w:r>
      <w:proofErr w:type="spellStart"/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>двойнистаи</w:t>
      </w:r>
      <w:proofErr w:type="spellEnd"/>
      <w:r w:rsidRPr="00F4232A">
        <w:rPr>
          <w:rFonts w:asciiTheme="majorHAnsi" w:eastAsia="Times New Roman" w:hAnsiTheme="majorHAnsi" w:cs="Calibri"/>
          <w:sz w:val="28"/>
          <w:szCs w:val="28"/>
        </w:rPr>
        <w:t>.</w:t>
      </w:r>
    </w:p>
    <w:p w:rsidR="00B46832" w:rsidRPr="00B46832" w:rsidRDefault="00B46832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</w:pPr>
    </w:p>
    <w:p w:rsidR="00F4232A" w:rsidRPr="00F4232A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28"/>
          <w:szCs w:val="28"/>
        </w:rPr>
      </w:pPr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 xml:space="preserve">ДВОЙНА </w:t>
      </w:r>
      <w:r w:rsidR="00970AE1">
        <w:rPr>
          <w:rFonts w:asciiTheme="majorHAnsi" w:eastAsia="Times New Roman" w:hAnsiTheme="majorHAnsi" w:cs="Calibri"/>
          <w:b/>
          <w:bCs/>
          <w:sz w:val="28"/>
          <w:szCs w:val="28"/>
        </w:rPr>
        <w:t xml:space="preserve">СТАНДАРТНА </w:t>
      </w:r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>СТАЯ</w:t>
      </w:r>
      <w:r w:rsidR="00B46832">
        <w:rPr>
          <w:rFonts w:asciiTheme="majorHAnsi" w:eastAsia="Times New Roman" w:hAnsiTheme="majorHAnsi" w:cs="Calibri"/>
          <w:b/>
          <w:bCs/>
          <w:sz w:val="28"/>
          <w:szCs w:val="28"/>
        </w:rPr>
        <w:t>/</w:t>
      </w:r>
      <w:r w:rsidR="00970AE1">
        <w:rPr>
          <w:rFonts w:asciiTheme="majorHAnsi" w:eastAsia="Times New Roman" w:hAnsiTheme="majorHAnsi" w:cs="Calibri"/>
          <w:b/>
          <w:bCs/>
          <w:sz w:val="28"/>
          <w:szCs w:val="28"/>
        </w:rPr>
        <w:t xml:space="preserve">2, </w:t>
      </w:r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>2+1</w:t>
      </w:r>
      <w:r w:rsidR="00B46832">
        <w:rPr>
          <w:rFonts w:asciiTheme="majorHAnsi" w:eastAsia="Times New Roman" w:hAnsiTheme="majorHAnsi" w:cs="Calibri"/>
          <w:b/>
          <w:bCs/>
          <w:sz w:val="28"/>
          <w:szCs w:val="28"/>
        </w:rPr>
        <w:t>/</w:t>
      </w:r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– </w:t>
      </w:r>
      <w:r w:rsidRPr="00F4232A">
        <w:rPr>
          <w:rFonts w:asciiTheme="majorHAnsi" w:eastAsia="Times New Roman" w:hAnsiTheme="majorHAnsi" w:cs="Calibri"/>
          <w:sz w:val="28"/>
          <w:szCs w:val="28"/>
        </w:rPr>
        <w:t xml:space="preserve">две легла,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собствен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санитарен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възел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баня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душ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балкон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гледка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към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парка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или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улицата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възможност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за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поставянена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допълнително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легло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във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всяка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стая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индивидуален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климатик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,  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малък</w:t>
      </w:r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хладилник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 xml:space="preserve">(може да се ползва безплатно от гостите),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телевизор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кабелна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телевизия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.</w:t>
      </w:r>
    </w:p>
    <w:p w:rsidR="00B46832" w:rsidRPr="00B46832" w:rsidRDefault="00B46832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</w:pPr>
    </w:p>
    <w:p w:rsidR="00F4232A" w:rsidRPr="00F4232A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28"/>
          <w:szCs w:val="28"/>
        </w:rPr>
      </w:pPr>
      <w:bookmarkStart w:id="0" w:name="_Hlk530415763"/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 xml:space="preserve">ДВОЙНА </w:t>
      </w:r>
      <w:r w:rsidR="00970AE1">
        <w:rPr>
          <w:rFonts w:asciiTheme="majorHAnsi" w:eastAsia="Times New Roman" w:hAnsiTheme="majorHAnsi" w:cs="Calibri"/>
          <w:b/>
          <w:bCs/>
          <w:sz w:val="28"/>
          <w:szCs w:val="28"/>
        </w:rPr>
        <w:t xml:space="preserve">СУПЕРИОРНА </w:t>
      </w:r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>СТАЯ</w:t>
      </w:r>
      <w:r w:rsidR="00B46832">
        <w:rPr>
          <w:rFonts w:asciiTheme="majorHAnsi" w:eastAsia="Times New Roman" w:hAnsiTheme="majorHAnsi" w:cs="Calibri"/>
          <w:b/>
          <w:bCs/>
          <w:sz w:val="28"/>
          <w:szCs w:val="28"/>
        </w:rPr>
        <w:t>/</w:t>
      </w:r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>2+2</w:t>
      </w:r>
      <w:r w:rsidR="00970AE1">
        <w:rPr>
          <w:rFonts w:asciiTheme="majorHAnsi" w:eastAsia="Times New Roman" w:hAnsiTheme="majorHAnsi" w:cs="Calibri"/>
          <w:b/>
          <w:bCs/>
          <w:sz w:val="28"/>
          <w:szCs w:val="28"/>
        </w:rPr>
        <w:t>, 3, 3+1, 4</w:t>
      </w:r>
      <w:r w:rsidR="00B46832">
        <w:rPr>
          <w:rFonts w:asciiTheme="majorHAnsi" w:eastAsia="Times New Roman" w:hAnsiTheme="majorHAnsi" w:cs="Calibri"/>
          <w:b/>
          <w:bCs/>
          <w:sz w:val="28"/>
          <w:szCs w:val="28"/>
        </w:rPr>
        <w:t>/</w:t>
      </w:r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– </w:t>
      </w:r>
      <w:r w:rsidRPr="00F4232A">
        <w:rPr>
          <w:rFonts w:asciiTheme="majorHAnsi" w:eastAsia="Times New Roman" w:hAnsiTheme="majorHAnsi" w:cs="Calibri"/>
          <w:sz w:val="28"/>
          <w:szCs w:val="28"/>
        </w:rPr>
        <w:t xml:space="preserve">3 редовни легла,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собствен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санитарен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възел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баня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душ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балкон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гледка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към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парка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или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улицата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възможност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запоставяне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на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допълнително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легло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във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всяка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стая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индивидуален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климатик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,  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малък</w:t>
      </w:r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хладилник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 xml:space="preserve">(може да се ползва безплатно от гостите) 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и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телевизор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кабелна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телевизия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.</w:t>
      </w:r>
    </w:p>
    <w:bookmarkEnd w:id="0"/>
    <w:p w:rsidR="00970AE1" w:rsidRDefault="00970AE1" w:rsidP="00970AE1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</w:pPr>
    </w:p>
    <w:p w:rsidR="00970AE1" w:rsidRPr="00F4232A" w:rsidRDefault="00970AE1" w:rsidP="00970AE1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28"/>
          <w:szCs w:val="28"/>
        </w:rPr>
      </w:pPr>
      <w:r>
        <w:rPr>
          <w:rFonts w:asciiTheme="majorHAnsi" w:eastAsia="Times New Roman" w:hAnsiTheme="majorHAnsi" w:cs="Calibri"/>
          <w:b/>
          <w:bCs/>
          <w:sz w:val="28"/>
          <w:szCs w:val="28"/>
        </w:rPr>
        <w:t>ФАМИЛНА</w:t>
      </w:r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>СТАЯ</w:t>
      </w:r>
      <w:r>
        <w:rPr>
          <w:rFonts w:asciiTheme="majorHAnsi" w:eastAsia="Times New Roman" w:hAnsiTheme="majorHAnsi" w:cs="Calibri"/>
          <w:b/>
          <w:bCs/>
          <w:sz w:val="28"/>
          <w:szCs w:val="28"/>
        </w:rPr>
        <w:t>/3</w:t>
      </w:r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>+1</w:t>
      </w:r>
      <w:r>
        <w:rPr>
          <w:rFonts w:asciiTheme="majorHAnsi" w:eastAsia="Times New Roman" w:hAnsiTheme="majorHAnsi" w:cs="Calibri"/>
          <w:b/>
          <w:bCs/>
          <w:sz w:val="28"/>
          <w:szCs w:val="28"/>
        </w:rPr>
        <w:t>, 4/</w:t>
      </w:r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>–</w:t>
      </w:r>
      <w:r>
        <w:rPr>
          <w:rFonts w:asciiTheme="majorHAnsi" w:eastAsia="Times New Roman" w:hAnsiTheme="majorHAnsi" w:cs="Calibri"/>
          <w:sz w:val="28"/>
          <w:szCs w:val="28"/>
        </w:rPr>
        <w:t xml:space="preserve"> две двойни стандартни стаи с междинна врата,4 редовни</w:t>
      </w:r>
      <w:r w:rsidRPr="00F4232A">
        <w:rPr>
          <w:rFonts w:asciiTheme="majorHAnsi" w:eastAsia="Times New Roman" w:hAnsiTheme="majorHAnsi" w:cs="Calibri"/>
          <w:sz w:val="28"/>
          <w:szCs w:val="28"/>
        </w:rPr>
        <w:t xml:space="preserve"> легла, </w:t>
      </w:r>
      <w:r>
        <w:rPr>
          <w:rFonts w:asciiTheme="majorHAnsi" w:eastAsia="Times New Roman" w:hAnsiTheme="majorHAnsi" w:cs="Calibri"/>
          <w:sz w:val="28"/>
          <w:szCs w:val="28"/>
        </w:rPr>
        <w:t xml:space="preserve">2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собствен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и</w:t>
      </w:r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санитар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ни</w:t>
      </w:r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възел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а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 xml:space="preserve">2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бан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и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душ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 xml:space="preserve">2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балкон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а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гледка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към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парка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или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улицата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,</w:t>
      </w:r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 xml:space="preserve"> 2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индивидуал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ни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климатик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а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2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 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мал</w:t>
      </w:r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ки</w:t>
      </w:r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хладилник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а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 xml:space="preserve">(може да се ползва безплатно от гостите), </w:t>
      </w:r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 xml:space="preserve">2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телевизор</w:t>
      </w:r>
      <w:proofErr w:type="spellEnd"/>
      <w:r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>а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кабелнателевизия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.</w:t>
      </w:r>
    </w:p>
    <w:p w:rsidR="00F4232A" w:rsidRPr="00B46832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28"/>
          <w:szCs w:val="28"/>
        </w:rPr>
      </w:pPr>
    </w:p>
    <w:p w:rsidR="00B46832" w:rsidRPr="00F4232A" w:rsidRDefault="00B46832" w:rsidP="00B46832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28"/>
          <w:szCs w:val="28"/>
        </w:rPr>
      </w:pPr>
      <w:r w:rsidRPr="00B46832">
        <w:rPr>
          <w:rFonts w:asciiTheme="majorHAnsi" w:eastAsia="Times New Roman" w:hAnsiTheme="majorHAnsi" w:cs="Calibri"/>
          <w:b/>
          <w:bCs/>
          <w:sz w:val="28"/>
          <w:szCs w:val="28"/>
        </w:rPr>
        <w:t>ЕДИНИЧНА</w:t>
      </w:r>
      <w:r w:rsidRPr="00F4232A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 xml:space="preserve"> СТАЯ</w:t>
      </w:r>
      <w:r>
        <w:rPr>
          <w:rFonts w:asciiTheme="majorHAnsi" w:eastAsia="Times New Roman" w:hAnsiTheme="majorHAnsi" w:cs="Calibri"/>
          <w:b/>
          <w:bCs/>
          <w:sz w:val="28"/>
          <w:szCs w:val="28"/>
        </w:rPr>
        <w:t>/</w:t>
      </w:r>
      <w:r w:rsidRPr="00B46832">
        <w:rPr>
          <w:rFonts w:asciiTheme="majorHAnsi" w:eastAsia="Times New Roman" w:hAnsiTheme="majorHAnsi" w:cs="Calibri"/>
          <w:b/>
          <w:bCs/>
          <w:sz w:val="28"/>
          <w:szCs w:val="28"/>
        </w:rPr>
        <w:t>1</w:t>
      </w:r>
      <w:r>
        <w:rPr>
          <w:rFonts w:asciiTheme="majorHAnsi" w:eastAsia="Times New Roman" w:hAnsiTheme="majorHAnsi" w:cs="Calibri"/>
          <w:b/>
          <w:bCs/>
          <w:sz w:val="28"/>
          <w:szCs w:val="28"/>
        </w:rPr>
        <w:t>/</w:t>
      </w:r>
      <w:r w:rsidRPr="00F4232A"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– </w:t>
      </w:r>
      <w:r w:rsidRPr="00B46832">
        <w:rPr>
          <w:rFonts w:asciiTheme="majorHAnsi" w:eastAsia="Times New Roman" w:hAnsiTheme="majorHAnsi" w:cs="Calibri"/>
          <w:sz w:val="28"/>
          <w:szCs w:val="28"/>
        </w:rPr>
        <w:t>1</w:t>
      </w:r>
      <w:r w:rsidRPr="00F4232A">
        <w:rPr>
          <w:rFonts w:asciiTheme="majorHAnsi" w:eastAsia="Times New Roman" w:hAnsiTheme="majorHAnsi" w:cs="Calibri"/>
          <w:sz w:val="28"/>
          <w:szCs w:val="28"/>
        </w:rPr>
        <w:t xml:space="preserve"> редовн</w:t>
      </w:r>
      <w:r w:rsidRPr="00B46832">
        <w:rPr>
          <w:rFonts w:asciiTheme="majorHAnsi" w:eastAsia="Times New Roman" w:hAnsiTheme="majorHAnsi" w:cs="Calibri"/>
          <w:sz w:val="28"/>
          <w:szCs w:val="28"/>
        </w:rPr>
        <w:t>о</w:t>
      </w:r>
      <w:r w:rsidRPr="00F4232A">
        <w:rPr>
          <w:rFonts w:asciiTheme="majorHAnsi" w:eastAsia="Times New Roman" w:hAnsiTheme="majorHAnsi" w:cs="Calibri"/>
          <w:sz w:val="28"/>
          <w:szCs w:val="28"/>
        </w:rPr>
        <w:t xml:space="preserve"> легл</w:t>
      </w:r>
      <w:r w:rsidRPr="00B46832">
        <w:rPr>
          <w:rFonts w:asciiTheme="majorHAnsi" w:eastAsia="Times New Roman" w:hAnsiTheme="majorHAnsi" w:cs="Calibri"/>
          <w:sz w:val="28"/>
          <w:szCs w:val="28"/>
        </w:rPr>
        <w:t>о</w:t>
      </w:r>
      <w:r w:rsidRPr="00F4232A">
        <w:rPr>
          <w:rFonts w:asciiTheme="majorHAnsi" w:eastAsia="Times New Roman" w:hAnsiTheme="majorHAnsi" w:cs="Calibri"/>
          <w:sz w:val="28"/>
          <w:szCs w:val="28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собствен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санитарен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възел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баня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душ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балкон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гледка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към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парка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индивидуален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климатик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,  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 xml:space="preserve">малък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хладилник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  <w:t xml:space="preserve">(може да се ползва безплатно от гостите) </w:t>
      </w:r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и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телевизор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кабелна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телевизия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.</w:t>
      </w:r>
    </w:p>
    <w:p w:rsidR="00B46832" w:rsidRPr="007620C5" w:rsidRDefault="007620C5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sz w:val="28"/>
          <w:szCs w:val="28"/>
          <w:lang w:val="en-US"/>
        </w:rPr>
      </w:pPr>
      <w:r>
        <w:rPr>
          <w:rFonts w:asciiTheme="majorHAnsi" w:eastAsia="Times New Roman" w:hAnsiTheme="majorHAnsi" w:cs="Calibri"/>
          <w:sz w:val="28"/>
          <w:szCs w:val="28"/>
          <w:lang w:val="en-US"/>
        </w:rPr>
        <w:t xml:space="preserve"> </w:t>
      </w:r>
    </w:p>
    <w:p w:rsidR="00F4232A" w:rsidRPr="00F4232A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Times New Roman"/>
          <w:b/>
          <w:bCs/>
          <w:sz w:val="28"/>
          <w:szCs w:val="28"/>
          <w:lang w:val="en-US"/>
        </w:rPr>
      </w:pPr>
      <w:r w:rsidRPr="00F4232A">
        <w:rPr>
          <w:rFonts w:asciiTheme="majorHAnsi" w:eastAsia="Times New Roman" w:hAnsiTheme="majorHAnsi" w:cs="Calibri"/>
          <w:bCs/>
          <w:sz w:val="28"/>
          <w:szCs w:val="28"/>
        </w:rPr>
        <w:t xml:space="preserve">Общите части на хотела са достъпни за хора с увреждания. </w:t>
      </w:r>
    </w:p>
    <w:p w:rsidR="00F4232A" w:rsidRPr="00F4232A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Times New Roman"/>
          <w:b/>
          <w:sz w:val="28"/>
          <w:szCs w:val="28"/>
          <w:lang w:val="en-US"/>
        </w:rPr>
      </w:pPr>
    </w:p>
    <w:p w:rsidR="00B46832" w:rsidRPr="00B46832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</w:pPr>
      <w:r w:rsidRPr="00F4232A">
        <w:rPr>
          <w:rFonts w:asciiTheme="majorHAnsi" w:eastAsia="Times New Roman" w:hAnsiTheme="majorHAnsi" w:cs="Calibri"/>
          <w:b/>
          <w:bCs/>
          <w:sz w:val="28"/>
          <w:szCs w:val="28"/>
        </w:rPr>
        <w:t>Хотелът предлага:</w:t>
      </w:r>
      <w:r w:rsidR="007620C5">
        <w:rPr>
          <w:rFonts w:asciiTheme="majorHAnsi" w:eastAsia="Times New Roman" w:hAnsiTheme="majorHAnsi" w:cs="Calibri"/>
          <w:b/>
          <w:bCs/>
          <w:sz w:val="28"/>
          <w:szCs w:val="28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Хотелът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разполага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с</w:t>
      </w:r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ресторант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със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150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места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на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закрито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и  с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прилежаща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към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него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просторна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тераса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shd w:val="clear" w:color="auto" w:fill="FFFFFF"/>
          <w:lang w:val="en-US"/>
        </w:rPr>
        <w:t>.</w:t>
      </w:r>
    </w:p>
    <w:p w:rsidR="00B46832" w:rsidRPr="00B46832" w:rsidRDefault="00F4232A" w:rsidP="00B46832">
      <w:pPr>
        <w:spacing w:after="0" w:line="240" w:lineRule="auto"/>
        <w:ind w:left="57" w:right="57"/>
        <w:jc w:val="both"/>
        <w:rPr>
          <w:rFonts w:asciiTheme="majorHAnsi" w:eastAsia="Times New Roman" w:hAnsiTheme="majorHAnsi" w:cs="Times New Roman"/>
          <w:sz w:val="28"/>
          <w:szCs w:val="28"/>
          <w:lang w:eastAsia="en-GB"/>
        </w:rPr>
      </w:pPr>
      <w:proofErr w:type="spellStart"/>
      <w:proofErr w:type="gram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Лобибар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–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разположен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във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фоайето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на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хотела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lang w:eastAsia="en-GB"/>
        </w:rPr>
        <w:t>.</w:t>
      </w:r>
      <w:proofErr w:type="gramEnd"/>
      <w:r w:rsidRPr="00F4232A">
        <w:rPr>
          <w:rFonts w:asciiTheme="majorHAnsi" w:eastAsia="Times New Roman" w:hAnsiTheme="majorHAnsi" w:cs="Times New Roman"/>
          <w:sz w:val="28"/>
          <w:szCs w:val="28"/>
          <w:lang w:eastAsia="en-GB"/>
        </w:rPr>
        <w:t xml:space="preserve"> Бар басейн. </w:t>
      </w:r>
    </w:p>
    <w:p w:rsidR="00F4232A" w:rsidRPr="00970AE1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Times New Roman"/>
          <w:sz w:val="28"/>
          <w:szCs w:val="28"/>
          <w:shd w:val="clear" w:color="auto" w:fill="FFFFFF"/>
        </w:rPr>
      </w:pPr>
      <w:proofErr w:type="spellStart"/>
      <w:proofErr w:type="gram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Детска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площадка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на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открито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lang w:eastAsia="en-GB"/>
        </w:rPr>
        <w:t>.</w:t>
      </w:r>
      <w:proofErr w:type="gramEnd"/>
      <w:r w:rsidRPr="00F4232A">
        <w:rPr>
          <w:rFonts w:asciiTheme="majorHAnsi" w:eastAsia="Times New Roman" w:hAnsiTheme="majorHAnsi" w:cs="Times New Roman"/>
          <w:sz w:val="28"/>
          <w:szCs w:val="28"/>
          <w:lang w:eastAsia="en-GB"/>
        </w:rPr>
        <w:t xml:space="preserve"> Площадка за волейбол. </w:t>
      </w:r>
      <w:proofErr w:type="spellStart"/>
      <w:proofErr w:type="gram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Външни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басейни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–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за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възрастни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lang w:eastAsia="en-GB"/>
        </w:rPr>
        <w:t>.</w:t>
      </w:r>
      <w:proofErr w:type="gramEnd"/>
      <w:r w:rsidRPr="00F4232A">
        <w:rPr>
          <w:rFonts w:asciiTheme="majorHAnsi" w:eastAsia="Times New Roman" w:hAnsiTheme="majorHAnsi" w:cs="Times New Roman"/>
          <w:sz w:val="28"/>
          <w:szCs w:val="28"/>
          <w:lang w:eastAsia="en-GB"/>
        </w:rPr>
        <w:t xml:space="preserve"> </w:t>
      </w:r>
      <w:proofErr w:type="spellStart"/>
      <w:proofErr w:type="gram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Открит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детски</w:t>
      </w:r>
      <w:proofErr w:type="spellEnd"/>
      <w:r w:rsidR="007620C5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 xml:space="preserve"> </w:t>
      </w:r>
      <w:proofErr w:type="spellStart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басейн</w:t>
      </w:r>
      <w:proofErr w:type="spellEnd"/>
      <w:r w:rsidRPr="00F4232A">
        <w:rPr>
          <w:rFonts w:asciiTheme="majorHAnsi" w:eastAsia="Times New Roman" w:hAnsiTheme="majorHAnsi" w:cs="Times New Roman"/>
          <w:sz w:val="28"/>
          <w:szCs w:val="28"/>
          <w:lang w:val="en-GB" w:eastAsia="en-GB"/>
        </w:rPr>
        <w:t>.</w:t>
      </w:r>
      <w:proofErr w:type="gramEnd"/>
      <w:r w:rsidR="00970AE1">
        <w:rPr>
          <w:rFonts w:asciiTheme="majorHAnsi" w:eastAsia="Times New Roman" w:hAnsiTheme="majorHAnsi" w:cs="Times New Roman"/>
          <w:sz w:val="28"/>
          <w:szCs w:val="28"/>
          <w:lang w:eastAsia="en-GB"/>
        </w:rPr>
        <w:t xml:space="preserve"> Шезлонги и чадъри около басейна.</w:t>
      </w:r>
      <w:bookmarkStart w:id="1" w:name="_GoBack"/>
      <w:bookmarkEnd w:id="1"/>
    </w:p>
    <w:p w:rsidR="00F4232A" w:rsidRPr="00F4232A" w:rsidRDefault="00F4232A" w:rsidP="00F4232A">
      <w:pPr>
        <w:spacing w:after="0" w:line="240" w:lineRule="auto"/>
        <w:ind w:left="57" w:right="57"/>
        <w:jc w:val="both"/>
        <w:rPr>
          <w:rFonts w:asciiTheme="majorHAnsi" w:eastAsia="Times New Roman" w:hAnsiTheme="majorHAnsi" w:cs="Calibri"/>
          <w:bCs/>
          <w:sz w:val="28"/>
          <w:szCs w:val="28"/>
        </w:rPr>
      </w:pPr>
    </w:p>
    <w:p w:rsidR="00E47FE4" w:rsidRPr="00B46832" w:rsidRDefault="00E47FE4" w:rsidP="00DB4127">
      <w:pPr>
        <w:rPr>
          <w:rFonts w:asciiTheme="majorHAnsi" w:hAnsiTheme="majorHAnsi"/>
          <w:sz w:val="28"/>
          <w:szCs w:val="28"/>
        </w:rPr>
      </w:pPr>
    </w:p>
    <w:p w:rsidR="00E47FE4" w:rsidRPr="00DB4127" w:rsidRDefault="00E47FE4" w:rsidP="00DB4127"/>
    <w:sectPr w:rsidR="00E47FE4" w:rsidRPr="00DB4127" w:rsidSect="00E47FE4">
      <w:headerReference w:type="default" r:id="rId7"/>
      <w:footerReference w:type="default" r:id="rId8"/>
      <w:pgSz w:w="11906" w:h="16838"/>
      <w:pgMar w:top="1417" w:right="1417" w:bottom="1417" w:left="1417" w:header="17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0CB3" w:rsidRDefault="00CF0CB3" w:rsidP="000D6DD0">
      <w:pPr>
        <w:spacing w:after="0" w:line="240" w:lineRule="auto"/>
      </w:pPr>
      <w:r>
        <w:separator/>
      </w:r>
    </w:p>
  </w:endnote>
  <w:endnote w:type="continuationSeparator" w:id="1">
    <w:p w:rsidR="00CF0CB3" w:rsidRDefault="00CF0CB3" w:rsidP="000D6D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4127" w:rsidRPr="00D61A8F" w:rsidRDefault="00D61A8F" w:rsidP="00DB4127">
    <w:pPr>
      <w:pStyle w:val="Footer"/>
      <w:rPr>
        <w:rFonts w:ascii="Verdana" w:eastAsia="Times New Roman" w:hAnsi="Verdana" w:cs="Arial"/>
        <w:b/>
        <w:bCs/>
        <w:i/>
        <w:iCs/>
        <w:color w:val="943634" w:themeColor="accent2" w:themeShade="BF"/>
        <w:sz w:val="20"/>
        <w:szCs w:val="20"/>
        <w:lang w:eastAsia="bg-BG"/>
      </w:rPr>
    </w:pPr>
    <w:r>
      <w:rPr>
        <w:rFonts w:ascii="Verdana" w:eastAsia="Times New Roman" w:hAnsi="Verdana" w:cs="Arial"/>
        <w:b/>
        <w:bCs/>
        <w:i/>
        <w:iCs/>
        <w:color w:val="943634" w:themeColor="accent2" w:themeShade="BF"/>
        <w:sz w:val="20"/>
        <w:szCs w:val="20"/>
        <w:lang w:val="en-US" w:eastAsia="bg-BG"/>
      </w:rPr>
      <w:t>Gloria Hotel, St. St. Constantine and Helena, Varna 9006, Bulgaria</w:t>
    </w:r>
  </w:p>
  <w:p w:rsidR="00DB4127" w:rsidRPr="00D61A8F" w:rsidRDefault="00DB4127" w:rsidP="00DB4127">
    <w:pPr>
      <w:pStyle w:val="Footer"/>
      <w:rPr>
        <w:rFonts w:ascii="Verdana" w:eastAsia="Times New Roman" w:hAnsi="Verdana" w:cs="Times New Roman"/>
        <w:b/>
        <w:bCs/>
        <w:iCs/>
        <w:color w:val="943634" w:themeColor="accent2" w:themeShade="BF"/>
        <w:sz w:val="20"/>
        <w:szCs w:val="20"/>
        <w:lang w:val="en-US" w:eastAsia="bg-BG"/>
      </w:rPr>
    </w:pPr>
    <w:r w:rsidRPr="00D61A8F">
      <w:rPr>
        <w:rFonts w:ascii="Verdana" w:eastAsia="Times New Roman" w:hAnsi="Verdana" w:cs="Arial"/>
        <w:b/>
        <w:bCs/>
        <w:i/>
        <w:iCs/>
        <w:color w:val="943634" w:themeColor="accent2" w:themeShade="BF"/>
        <w:sz w:val="20"/>
        <w:szCs w:val="20"/>
        <w:lang w:val="en-US" w:eastAsia="bg-BG"/>
      </w:rPr>
      <w:t>Phone:</w:t>
    </w:r>
    <w:r w:rsidRPr="00D61A8F">
      <w:rPr>
        <w:rFonts w:ascii="Verdana" w:eastAsia="Times New Roman" w:hAnsi="Verdana" w:cs="Arial"/>
        <w:b/>
        <w:bCs/>
        <w:i/>
        <w:iCs/>
        <w:color w:val="943634" w:themeColor="accent2" w:themeShade="BF"/>
        <w:sz w:val="20"/>
        <w:szCs w:val="20"/>
        <w:lang w:eastAsia="bg-BG"/>
      </w:rPr>
      <w:t xml:space="preserve"> +359 52</w:t>
    </w:r>
    <w:r w:rsidRPr="00D61A8F">
      <w:rPr>
        <w:rFonts w:ascii="Verdana" w:eastAsia="Times New Roman" w:hAnsi="Verdana" w:cs="Arial"/>
        <w:b/>
        <w:bCs/>
        <w:i/>
        <w:iCs/>
        <w:color w:val="943634" w:themeColor="accent2" w:themeShade="BF"/>
        <w:sz w:val="20"/>
        <w:szCs w:val="20"/>
        <w:lang w:val="en-US" w:eastAsia="bg-BG"/>
      </w:rPr>
      <w:t xml:space="preserve"> 36 12 01; </w:t>
    </w:r>
    <w:r w:rsidR="00D61A8F" w:rsidRPr="00D61A8F">
      <w:rPr>
        <w:rFonts w:ascii="Verdana" w:eastAsia="Times New Roman" w:hAnsi="Verdana" w:cs="Arial"/>
        <w:b/>
        <w:bCs/>
        <w:i/>
        <w:iCs/>
        <w:color w:val="943634" w:themeColor="accent2" w:themeShade="BF"/>
        <w:sz w:val="20"/>
        <w:szCs w:val="20"/>
        <w:lang w:eastAsia="bg-BG"/>
      </w:rPr>
      <w:t>+359 52 36 13 41</w:t>
    </w:r>
  </w:p>
  <w:p w:rsidR="00DB4127" w:rsidRDefault="00DB4127" w:rsidP="00DB4127">
    <w:pPr>
      <w:pStyle w:val="Footer"/>
    </w:pPr>
    <w:r w:rsidRPr="00D61A8F">
      <w:rPr>
        <w:rFonts w:ascii="Verdana" w:eastAsia="Times New Roman" w:hAnsi="Verdana" w:cs="Arial"/>
        <w:b/>
        <w:bCs/>
        <w:i/>
        <w:iCs/>
        <w:color w:val="943634" w:themeColor="accent2" w:themeShade="BF"/>
        <w:sz w:val="20"/>
        <w:szCs w:val="20"/>
        <w:lang w:val="en-US" w:eastAsia="bg-BG"/>
      </w:rPr>
      <w:t>e</w:t>
    </w:r>
    <w:r w:rsidRPr="00D61A8F">
      <w:rPr>
        <w:rFonts w:ascii="Verdana" w:eastAsia="Times New Roman" w:hAnsi="Verdana" w:cs="Arial"/>
        <w:b/>
        <w:bCs/>
        <w:i/>
        <w:iCs/>
        <w:color w:val="943634" w:themeColor="accent2" w:themeShade="BF"/>
        <w:sz w:val="20"/>
        <w:szCs w:val="20"/>
        <w:lang w:eastAsia="bg-BG"/>
      </w:rPr>
      <w:t>-mail:</w:t>
    </w:r>
    <w:r w:rsidR="00D61A8F" w:rsidRPr="00D61A8F">
      <w:rPr>
        <w:rFonts w:ascii="Verdana" w:eastAsia="Times New Roman" w:hAnsi="Verdana" w:cs="Arial"/>
        <w:b/>
        <w:bCs/>
        <w:i/>
        <w:iCs/>
        <w:color w:val="943634" w:themeColor="accent2" w:themeShade="BF"/>
        <w:sz w:val="20"/>
        <w:szCs w:val="20"/>
        <w:u w:val="single"/>
        <w:lang w:val="en-US" w:eastAsia="bg-BG"/>
      </w:rPr>
      <w:t>officegloriabg@gmail</w:t>
    </w:r>
    <w:r w:rsidRPr="00D61A8F">
      <w:rPr>
        <w:rFonts w:ascii="Verdana" w:eastAsia="Times New Roman" w:hAnsi="Verdana" w:cs="Arial"/>
        <w:b/>
        <w:bCs/>
        <w:i/>
        <w:iCs/>
        <w:color w:val="943634" w:themeColor="accent2" w:themeShade="BF"/>
        <w:sz w:val="20"/>
        <w:szCs w:val="20"/>
        <w:u w:val="single"/>
        <w:lang w:val="en-US" w:eastAsia="bg-BG"/>
      </w:rPr>
      <w:t xml:space="preserve">.com; www.gloria.golden-hotelbg.com   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0CB3" w:rsidRDefault="00CF0CB3" w:rsidP="000D6DD0">
      <w:pPr>
        <w:spacing w:after="0" w:line="240" w:lineRule="auto"/>
      </w:pPr>
      <w:r>
        <w:separator/>
      </w:r>
    </w:p>
  </w:footnote>
  <w:footnote w:type="continuationSeparator" w:id="1">
    <w:p w:rsidR="00CF0CB3" w:rsidRDefault="00CF0CB3" w:rsidP="000D6D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DD0" w:rsidRPr="000D6DD0" w:rsidRDefault="000D6DD0" w:rsidP="0036789B">
    <w:pPr>
      <w:spacing w:after="0" w:line="240" w:lineRule="auto"/>
      <w:rPr>
        <w:rFonts w:ascii="Webdings" w:eastAsia="Times New Roman" w:hAnsi="Webdings" w:cs="Arial"/>
        <w:color w:val="333399"/>
        <w:sz w:val="96"/>
        <w:szCs w:val="96"/>
        <w:lang w:val="en-US" w:eastAsia="bg-BG"/>
      </w:rPr>
    </w:pPr>
    <w:r w:rsidRPr="00D61A8F">
      <w:rPr>
        <w:rFonts w:ascii="Verdana" w:eastAsia="Times New Roman" w:hAnsi="Verdana" w:cs="Times New Roman"/>
        <w:b/>
        <w:i/>
        <w:color w:val="943634" w:themeColor="accent2" w:themeShade="BF"/>
        <w:sz w:val="56"/>
        <w:szCs w:val="56"/>
        <w:lang w:val="en-US" w:eastAsia="bg-BG"/>
      </w:rPr>
      <w:t>GLORIA</w:t>
    </w:r>
    <w:r w:rsidRPr="00D61A8F">
      <w:rPr>
        <w:rFonts w:ascii="Webdings" w:eastAsia="Times New Roman" w:hAnsi="Webdings" w:cs="Arial"/>
        <w:color w:val="943634" w:themeColor="accent2" w:themeShade="BF"/>
        <w:sz w:val="96"/>
        <w:szCs w:val="96"/>
        <w:lang w:eastAsia="bg-BG"/>
      </w:rPr>
      <w:t></w:t>
    </w:r>
    <w:r w:rsidR="00DB4127" w:rsidRPr="00D61A8F">
      <w:rPr>
        <w:rFonts w:ascii="Verdana" w:eastAsia="Times New Roman" w:hAnsi="Verdana" w:cs="Times New Roman"/>
        <w:b/>
        <w:i/>
        <w:color w:val="943634" w:themeColor="accent2" w:themeShade="BF"/>
        <w:sz w:val="56"/>
        <w:szCs w:val="56"/>
        <w:lang w:val="en-US" w:eastAsia="bg-BG"/>
      </w:rPr>
      <w:t xml:space="preserve"> HOTEL</w:t>
    </w:r>
    <w:r w:rsidR="00DB4127" w:rsidRPr="000D6DD0">
      <w:rPr>
        <w:rFonts w:ascii="Webdings" w:eastAsia="Times New Roman" w:hAnsi="Webdings" w:cs="Arial"/>
        <w:color w:val="333399"/>
        <w:sz w:val="96"/>
        <w:szCs w:val="96"/>
        <w:lang w:eastAsia="bg-BG"/>
      </w:rPr>
      <w:t></w:t>
    </w:r>
  </w:p>
  <w:p w:rsidR="000D6DD0" w:rsidRDefault="000D6DD0" w:rsidP="000D6DD0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46FA2"/>
    <w:multiLevelType w:val="hybridMultilevel"/>
    <w:tmpl w:val="D1E0352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7133E9"/>
    <w:multiLevelType w:val="hybridMultilevel"/>
    <w:tmpl w:val="727457A0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960171"/>
    <w:multiLevelType w:val="hybridMultilevel"/>
    <w:tmpl w:val="38D6DB00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840758"/>
    <w:multiLevelType w:val="hybridMultilevel"/>
    <w:tmpl w:val="7062DD5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E2599"/>
    <w:multiLevelType w:val="hybridMultilevel"/>
    <w:tmpl w:val="EDD46B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D3277D"/>
    <w:multiLevelType w:val="hybridMultilevel"/>
    <w:tmpl w:val="63C4BD0C"/>
    <w:lvl w:ilvl="0" w:tplc="0402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283779A9"/>
    <w:multiLevelType w:val="hybridMultilevel"/>
    <w:tmpl w:val="4B5ED69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B0093F"/>
    <w:multiLevelType w:val="hybridMultilevel"/>
    <w:tmpl w:val="EDBC09A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AB101F"/>
    <w:multiLevelType w:val="hybridMultilevel"/>
    <w:tmpl w:val="4244777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F01FE2"/>
    <w:multiLevelType w:val="hybridMultilevel"/>
    <w:tmpl w:val="B4F2249C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063C8E"/>
    <w:multiLevelType w:val="hybridMultilevel"/>
    <w:tmpl w:val="48FA0DB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6C7BB5"/>
    <w:multiLevelType w:val="hybridMultilevel"/>
    <w:tmpl w:val="CC1CC1BC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E5289F"/>
    <w:multiLevelType w:val="hybridMultilevel"/>
    <w:tmpl w:val="39C6BBE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C02D45"/>
    <w:multiLevelType w:val="hybridMultilevel"/>
    <w:tmpl w:val="0966E87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6539EC"/>
    <w:multiLevelType w:val="hybridMultilevel"/>
    <w:tmpl w:val="86EA44B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1E1549"/>
    <w:multiLevelType w:val="hybridMultilevel"/>
    <w:tmpl w:val="210E8E14"/>
    <w:lvl w:ilvl="0" w:tplc="0402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5C8E6C29"/>
    <w:multiLevelType w:val="hybridMultilevel"/>
    <w:tmpl w:val="3D6E1BB0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90509A"/>
    <w:multiLevelType w:val="hybridMultilevel"/>
    <w:tmpl w:val="2000E2D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BC30DB"/>
    <w:multiLevelType w:val="hybridMultilevel"/>
    <w:tmpl w:val="E924904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15658E"/>
    <w:multiLevelType w:val="hybridMultilevel"/>
    <w:tmpl w:val="6D48F2FC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3B6FEE"/>
    <w:multiLevelType w:val="hybridMultilevel"/>
    <w:tmpl w:val="B7D4E2B4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D36CFB"/>
    <w:multiLevelType w:val="hybridMultilevel"/>
    <w:tmpl w:val="AA4E0DBC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4"/>
  </w:num>
  <w:num w:numId="4">
    <w:abstractNumId w:val="18"/>
  </w:num>
  <w:num w:numId="5">
    <w:abstractNumId w:val="15"/>
  </w:num>
  <w:num w:numId="6">
    <w:abstractNumId w:val="5"/>
  </w:num>
  <w:num w:numId="7">
    <w:abstractNumId w:val="17"/>
  </w:num>
  <w:num w:numId="8">
    <w:abstractNumId w:val="3"/>
  </w:num>
  <w:num w:numId="9">
    <w:abstractNumId w:val="11"/>
  </w:num>
  <w:num w:numId="10">
    <w:abstractNumId w:val="7"/>
  </w:num>
  <w:num w:numId="11">
    <w:abstractNumId w:val="1"/>
  </w:num>
  <w:num w:numId="12">
    <w:abstractNumId w:val="21"/>
  </w:num>
  <w:num w:numId="13">
    <w:abstractNumId w:val="0"/>
  </w:num>
  <w:num w:numId="14">
    <w:abstractNumId w:val="19"/>
  </w:num>
  <w:num w:numId="15">
    <w:abstractNumId w:val="8"/>
  </w:num>
  <w:num w:numId="16">
    <w:abstractNumId w:val="20"/>
  </w:num>
  <w:num w:numId="17">
    <w:abstractNumId w:val="9"/>
  </w:num>
  <w:num w:numId="18">
    <w:abstractNumId w:val="6"/>
  </w:num>
  <w:num w:numId="19">
    <w:abstractNumId w:val="10"/>
  </w:num>
  <w:num w:numId="20">
    <w:abstractNumId w:val="16"/>
  </w:num>
  <w:num w:numId="21">
    <w:abstractNumId w:val="12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B178FB"/>
    <w:rsid w:val="0001654E"/>
    <w:rsid w:val="00032A6C"/>
    <w:rsid w:val="000D5C79"/>
    <w:rsid w:val="000D6DD0"/>
    <w:rsid w:val="001572A3"/>
    <w:rsid w:val="001D6572"/>
    <w:rsid w:val="00207B78"/>
    <w:rsid w:val="00212A31"/>
    <w:rsid w:val="002C0662"/>
    <w:rsid w:val="002F3AE3"/>
    <w:rsid w:val="00300D80"/>
    <w:rsid w:val="003013CB"/>
    <w:rsid w:val="003518E4"/>
    <w:rsid w:val="0036789B"/>
    <w:rsid w:val="00371A70"/>
    <w:rsid w:val="00443653"/>
    <w:rsid w:val="00473AFD"/>
    <w:rsid w:val="00477E9A"/>
    <w:rsid w:val="00482012"/>
    <w:rsid w:val="00586CB8"/>
    <w:rsid w:val="006443AB"/>
    <w:rsid w:val="006565E8"/>
    <w:rsid w:val="00731322"/>
    <w:rsid w:val="007620C5"/>
    <w:rsid w:val="0078560D"/>
    <w:rsid w:val="007D528B"/>
    <w:rsid w:val="007E08B0"/>
    <w:rsid w:val="00847756"/>
    <w:rsid w:val="008630BC"/>
    <w:rsid w:val="00866BF0"/>
    <w:rsid w:val="00876273"/>
    <w:rsid w:val="00876C69"/>
    <w:rsid w:val="008E5D6D"/>
    <w:rsid w:val="00970AE1"/>
    <w:rsid w:val="00997A48"/>
    <w:rsid w:val="009A33F9"/>
    <w:rsid w:val="009B42B8"/>
    <w:rsid w:val="009F1BF4"/>
    <w:rsid w:val="00A91E8D"/>
    <w:rsid w:val="00AD2DA6"/>
    <w:rsid w:val="00AE20F9"/>
    <w:rsid w:val="00B12B6F"/>
    <w:rsid w:val="00B178FB"/>
    <w:rsid w:val="00B46832"/>
    <w:rsid w:val="00B92326"/>
    <w:rsid w:val="00BC0846"/>
    <w:rsid w:val="00BC6B25"/>
    <w:rsid w:val="00BD4BF6"/>
    <w:rsid w:val="00BE6486"/>
    <w:rsid w:val="00BF1BC4"/>
    <w:rsid w:val="00BF7A3A"/>
    <w:rsid w:val="00C35AE4"/>
    <w:rsid w:val="00C46B3E"/>
    <w:rsid w:val="00C748F0"/>
    <w:rsid w:val="00C875A2"/>
    <w:rsid w:val="00CE05D9"/>
    <w:rsid w:val="00CF0CB3"/>
    <w:rsid w:val="00D02D6B"/>
    <w:rsid w:val="00D05D1E"/>
    <w:rsid w:val="00D349BE"/>
    <w:rsid w:val="00D360A8"/>
    <w:rsid w:val="00D52CFF"/>
    <w:rsid w:val="00D61A8F"/>
    <w:rsid w:val="00DA07B8"/>
    <w:rsid w:val="00DA6146"/>
    <w:rsid w:val="00DB4127"/>
    <w:rsid w:val="00DE11EF"/>
    <w:rsid w:val="00DF2AB6"/>
    <w:rsid w:val="00E248B1"/>
    <w:rsid w:val="00E3000B"/>
    <w:rsid w:val="00E363CD"/>
    <w:rsid w:val="00E47FE4"/>
    <w:rsid w:val="00EE7228"/>
    <w:rsid w:val="00F102C5"/>
    <w:rsid w:val="00F24D89"/>
    <w:rsid w:val="00F4232A"/>
    <w:rsid w:val="00FB3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C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6D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DD0"/>
  </w:style>
  <w:style w:type="paragraph" w:styleId="Footer">
    <w:name w:val="footer"/>
    <w:basedOn w:val="Normal"/>
    <w:link w:val="FooterChar"/>
    <w:uiPriority w:val="99"/>
    <w:unhideWhenUsed/>
    <w:rsid w:val="000D6D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DD0"/>
  </w:style>
  <w:style w:type="paragraph" w:styleId="BalloonText">
    <w:name w:val="Balloon Text"/>
    <w:basedOn w:val="Normal"/>
    <w:link w:val="BalloonTextChar"/>
    <w:uiPriority w:val="99"/>
    <w:semiHidden/>
    <w:unhideWhenUsed/>
    <w:rsid w:val="000D6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D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92326"/>
    <w:pPr>
      <w:ind w:left="720"/>
      <w:contextualSpacing/>
    </w:pPr>
  </w:style>
  <w:style w:type="table" w:styleId="TableGrid">
    <w:name w:val="Table Grid"/>
    <w:basedOn w:val="TableNormal"/>
    <w:uiPriority w:val="59"/>
    <w:rsid w:val="00E47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35AE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73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2</Pages>
  <Words>257</Words>
  <Characters>1471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Veni</cp:lastModifiedBy>
  <cp:revision>43</cp:revision>
  <cp:lastPrinted>2016-08-31T14:59:00Z</cp:lastPrinted>
  <dcterms:created xsi:type="dcterms:W3CDTF">2015-06-08T11:03:00Z</dcterms:created>
  <dcterms:modified xsi:type="dcterms:W3CDTF">2018-12-12T08:50:00Z</dcterms:modified>
</cp:coreProperties>
</file>