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B9C" w:rsidRDefault="002E1B9C" w:rsidP="002E1B9C">
      <w:pPr>
        <w:spacing w:after="0" w:line="240" w:lineRule="auto"/>
        <w:rPr>
          <w:rFonts w:ascii="Gulim" w:eastAsia="Gulim" w:hAnsi="Gulim" w:cs="Gulim"/>
          <w:color w:val="383838"/>
          <w:sz w:val="30"/>
          <w:szCs w:val="30"/>
          <w:shd w:val="clear" w:color="auto" w:fill="FFFFFF"/>
          <w:lang w:val="en-US" w:eastAsia="bg-BG"/>
        </w:rPr>
      </w:pPr>
      <w:r>
        <w:rPr>
          <w:noProof/>
          <w:lang w:eastAsia="bg-BG"/>
        </w:rPr>
        <w:drawing>
          <wp:inline distT="0" distB="0" distL="0" distR="0" wp14:anchorId="22FED873" wp14:editId="2260B190">
            <wp:extent cx="2152650" cy="1790700"/>
            <wp:effectExtent l="0" t="0" r="0" b="0"/>
            <wp:docPr id="1" name="Picture 1" descr="Ð¡Ð½Ð¸Ð¼ÐºÐ° Ð½Ð° ÑÐ°Ð·Ð¸ ÑÑÐ°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¡Ð½Ð¸Ð¼ÐºÐ° Ð½Ð° ÑÐ°Ð·Ð¸ ÑÑÐ°Ñ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1939" cy="1790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bg-BG"/>
        </w:rPr>
        <w:drawing>
          <wp:inline distT="0" distB="0" distL="0" distR="0" wp14:anchorId="71D1E067" wp14:editId="78FC4EB0">
            <wp:extent cx="2180217" cy="1790700"/>
            <wp:effectExtent l="0" t="0" r="0" b="0"/>
            <wp:docPr id="2" name="Picture 2" descr="Ð¡Ð½Ð¸Ð¼ÐºÐ° Ð½Ð° ÑÐ°Ð·Ð¸ ÑÑÐ°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¡Ð½Ð¸Ð¼ÐºÐ° Ð½Ð° ÑÐ°Ð·Ð¸ ÑÑÐ°Ñ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496" cy="1790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bg-BG"/>
        </w:rPr>
        <w:drawing>
          <wp:inline distT="0" distB="0" distL="0" distR="0" wp14:anchorId="548DFDCA" wp14:editId="4252B02C">
            <wp:extent cx="1943100" cy="1419225"/>
            <wp:effectExtent l="0" t="0" r="0" b="9525"/>
            <wp:docPr id="3" name="Picture 3" descr="Ð¡Ð½Ð¸Ð¼ÐºÐ° Ð½Ð° ÑÐ°Ð·Ð¸ ÑÑÐ°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Ð¡Ð½Ð¸Ð¼ÐºÐ° Ð½Ð° ÑÐ°Ð·Ð¸ ÑÑÐ°Ñ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bg-BG"/>
        </w:rPr>
        <w:drawing>
          <wp:inline distT="0" distB="0" distL="0" distR="0" wp14:anchorId="78251C72" wp14:editId="27BD65D0">
            <wp:extent cx="2276475" cy="1457325"/>
            <wp:effectExtent l="0" t="0" r="9525" b="0"/>
            <wp:docPr id="4" name="Picture 4" descr="Ð¡Ð½Ð¸Ð¼ÐºÐ° Ð½Ð° ÑÐ°Ð·Ð¸ ÑÑÐ°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Ð¡Ð½Ð¸Ð¼ÐºÐ° Ð½Ð° ÑÐ°Ð·Ð¸ ÑÑÐ°Ñ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5723" cy="1456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B9C" w:rsidRDefault="002E1B9C" w:rsidP="002E1B9C">
      <w:pPr>
        <w:spacing w:after="0" w:line="240" w:lineRule="auto"/>
        <w:rPr>
          <w:rFonts w:ascii="Gulim" w:eastAsia="Gulim" w:hAnsi="Gulim" w:cs="Gulim"/>
          <w:color w:val="383838"/>
          <w:sz w:val="30"/>
          <w:szCs w:val="30"/>
          <w:shd w:val="clear" w:color="auto" w:fill="FFFFFF"/>
          <w:lang w:val="en-US" w:eastAsia="bg-BG"/>
        </w:rPr>
      </w:pPr>
    </w:p>
    <w:p w:rsidR="002E1B9C" w:rsidRPr="002E1B9C" w:rsidRDefault="002E1B9C" w:rsidP="002E1B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2E1B9C">
        <w:rPr>
          <w:rFonts w:ascii="Gulim" w:eastAsia="Gulim" w:hAnsi="Gulim" w:cs="Gulim"/>
          <w:color w:val="383838"/>
          <w:sz w:val="30"/>
          <w:szCs w:val="30"/>
          <w:shd w:val="clear" w:color="auto" w:fill="FFFFFF"/>
          <w:lang w:eastAsia="bg-BG"/>
        </w:rPr>
        <w:t>댴</w:t>
      </w:r>
      <w:r w:rsidRPr="002E1B9C">
        <w:rPr>
          <w:rFonts w:ascii="Segoe UI" w:eastAsia="Times New Roman" w:hAnsi="Segoe UI" w:cs="Segoe UI"/>
          <w:color w:val="383838"/>
          <w:sz w:val="24"/>
          <w:szCs w:val="24"/>
          <w:shd w:val="clear" w:color="auto" w:fill="FFFFFF"/>
          <w:lang w:eastAsia="bg-BG"/>
        </w:rPr>
        <w:t> Самостоятелна баня</w:t>
      </w:r>
    </w:p>
    <w:p w:rsidR="002E1B9C" w:rsidRDefault="002E1B9C" w:rsidP="002E1B9C">
      <w:pPr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</w:pPr>
      <w:r w:rsidRPr="002E1B9C">
        <w:rPr>
          <w:rFonts w:ascii="Segoe UI" w:eastAsia="Times New Roman" w:hAnsi="Segoe UI" w:cs="Segoe UI"/>
          <w:b/>
          <w:bCs/>
          <w:color w:val="383838"/>
          <w:sz w:val="24"/>
          <w:szCs w:val="24"/>
          <w:lang w:eastAsia="bg-BG"/>
        </w:rPr>
        <w:t>Размер на апартамента: </w:t>
      </w: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60 m²</w:t>
      </w:r>
      <w:r w:rsidRPr="002E1B9C">
        <w:rPr>
          <w:rFonts w:ascii="Times New Roman" w:eastAsia="Times New Roman" w:hAnsi="Symbol" w:cs="Times New Roman"/>
          <w:sz w:val="24"/>
          <w:szCs w:val="24"/>
          <w:lang w:eastAsia="bg-BG"/>
        </w:rPr>
        <w:t></w:t>
      </w:r>
      <w:r w:rsidRPr="002E1B9C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 </w:t>
      </w:r>
    </w:p>
    <w:p w:rsidR="00CA1304" w:rsidRPr="00CA1304" w:rsidRDefault="00CA1304" w:rsidP="00CA1304">
      <w:pPr>
        <w:spacing w:after="0" w:line="240" w:lineRule="auto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hyperlink r:id="rId10" w:anchor="RD24780101" w:history="1">
        <w:r w:rsidRPr="00CA1304">
          <w:rPr>
            <w:rFonts w:ascii="Segoe UI" w:eastAsia="Times New Roman" w:hAnsi="Segoe UI" w:cs="Segoe UI"/>
            <w:b/>
            <w:bCs/>
            <w:color w:val="838383"/>
            <w:sz w:val="24"/>
            <w:szCs w:val="24"/>
            <w:u w:val="single"/>
            <w:lang w:eastAsia="bg-BG"/>
          </w:rPr>
          <w:br/>
          <w:t> Апартамент с 1 спалня</w:t>
        </w:r>
      </w:hyperlink>
    </w:p>
    <w:p w:rsidR="00CA1304" w:rsidRPr="00CA1304" w:rsidRDefault="00CA1304" w:rsidP="00CA1304">
      <w:pPr>
        <w:numPr>
          <w:ilvl w:val="0"/>
          <w:numId w:val="2"/>
        </w:numPr>
        <w:spacing w:before="100" w:beforeAutospacing="1" w:after="100" w:afterAutospacing="1" w:line="240" w:lineRule="auto"/>
        <w:ind w:left="0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CA1304">
        <w:rPr>
          <w:rFonts w:ascii="Segoe UI" w:eastAsia="Times New Roman" w:hAnsi="Segoe UI" w:cs="Segoe UI"/>
          <w:b/>
          <w:bCs/>
          <w:color w:val="383838"/>
          <w:sz w:val="24"/>
          <w:szCs w:val="24"/>
          <w:lang w:eastAsia="bg-BG"/>
        </w:rPr>
        <w:t>Спалня 1: </w:t>
      </w:r>
      <w:r w:rsidRPr="00CA1304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1 двойно легло </w:t>
      </w:r>
    </w:p>
    <w:p w:rsidR="00CA1304" w:rsidRPr="00CA1304" w:rsidRDefault="00CA1304" w:rsidP="00CA1304">
      <w:pPr>
        <w:numPr>
          <w:ilvl w:val="0"/>
          <w:numId w:val="2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bookmarkStart w:id="0" w:name="_GoBack"/>
      <w:bookmarkEnd w:id="0"/>
      <w:r w:rsidRPr="00CA1304">
        <w:rPr>
          <w:rFonts w:ascii="Segoe UI" w:eastAsia="Times New Roman" w:hAnsi="Segoe UI" w:cs="Segoe UI"/>
          <w:b/>
          <w:bCs/>
          <w:color w:val="383838"/>
          <w:sz w:val="24"/>
          <w:szCs w:val="24"/>
          <w:lang w:eastAsia="bg-BG"/>
        </w:rPr>
        <w:t>Всекидневна: </w:t>
      </w:r>
      <w:r w:rsidRPr="00CA1304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1 разтегателен диван </w:t>
      </w:r>
    </w:p>
    <w:p w:rsidR="00CA1304" w:rsidRDefault="00CA1304" w:rsidP="002E1B9C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383838"/>
          <w:sz w:val="24"/>
          <w:szCs w:val="24"/>
          <w:lang w:val="en-US" w:eastAsia="bg-BG"/>
        </w:rPr>
      </w:pPr>
    </w:p>
    <w:p w:rsidR="002E1B9C" w:rsidRPr="002E1B9C" w:rsidRDefault="002E1B9C" w:rsidP="002E1B9C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Този апартамент се състои от спалня с 1 двойно легло, отделна всекидневна с разтегателен диван и кухненски бокс с трапезария. Той има също самостоятелен балкон или вътрешен двор. Удобствата включват телевизор с кабелна телевизия и пералня.</w:t>
      </w:r>
    </w:p>
    <w:p w:rsidR="002E1B9C" w:rsidRPr="002E1B9C" w:rsidRDefault="002E1B9C" w:rsidP="002E1B9C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b/>
          <w:bCs/>
          <w:color w:val="383838"/>
          <w:sz w:val="24"/>
          <w:szCs w:val="24"/>
          <w:lang w:eastAsia="bg-BG"/>
        </w:rPr>
        <w:t>Удобства в апартамента: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Душ</w:t>
      </w:r>
      <w:r>
        <w:rPr>
          <w:rFonts w:ascii="Segoe UI" w:eastAsia="Times New Roman" w:hAnsi="Segoe UI" w:cs="Segoe UI"/>
          <w:color w:val="383838"/>
          <w:sz w:val="24"/>
          <w:szCs w:val="24"/>
          <w:lang w:val="en-US" w:eastAsia="bg-BG"/>
        </w:rPr>
        <w:t xml:space="preserve">                                           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Телевизор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Климатик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Кухненски бокс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b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 xml:space="preserve">• </w:t>
      </w:r>
      <w:r w:rsidRPr="002E1B9C">
        <w:rPr>
          <w:rFonts w:ascii="Segoe UI" w:eastAsia="Times New Roman" w:hAnsi="Segoe UI" w:cs="Segoe UI"/>
          <w:b/>
          <w:color w:val="383838"/>
          <w:sz w:val="24"/>
          <w:szCs w:val="24"/>
          <w:lang w:eastAsia="bg-BG"/>
        </w:rPr>
        <w:t>Балкон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Хладилник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Кът за сядане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lastRenderedPageBreak/>
        <w:t>• Тоалетна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Пералня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Вътрешен двор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Самостоятелна баня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Дрешник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Кухня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Кабелни канали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Вана или душ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Диван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Дървен под/паркет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Трапезария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Електрическа кана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Кухненски прибори и съдове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Фурна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Котлон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Хавлиени кърпи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Спално бельо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Маса за хранене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Сушилник за дрехи</w:t>
      </w:r>
    </w:p>
    <w:p w:rsidR="002E1B9C" w:rsidRPr="002E1B9C" w:rsidRDefault="002E1B9C" w:rsidP="002E1B9C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2E1B9C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Тоалетна хартия</w:t>
      </w:r>
    </w:p>
    <w:p w:rsidR="006F7E3C" w:rsidRDefault="006F7E3C"/>
    <w:sectPr w:rsidR="006F7E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D0AAE"/>
    <w:multiLevelType w:val="multilevel"/>
    <w:tmpl w:val="C7C2E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7A07C30"/>
    <w:multiLevelType w:val="multilevel"/>
    <w:tmpl w:val="2E12C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B9C"/>
    <w:rsid w:val="002E1B9C"/>
    <w:rsid w:val="006F7E3C"/>
    <w:rsid w:val="00CA1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1B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1B9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CA1304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CA130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1B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1B9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CA1304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CA13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06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3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27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420917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51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3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4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91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booking.com/hotel/bg/yassen-holiday-vilage.bg.html?aid=323176;label=yassen-holiday-vilage-yl4eKMITXl4%2AjA2aYKFb7gS190498572623%3Apl%3Ata%3Ap1%3Ap2%3Aac%3Aap1t1%3Aneg%3Afi%3Atikwd-323843515080%3Alp9047692%3Ali%3Adec%3Adm;sid=beabcbad56ec6cc70556a03c32275e52;dest_id=900039405;dest_type=city;dist=0;hapos=1;hpos=1;room1=A%2CA;sb_price_type=total;sr_order=popularity;srepoch=1550743220;srpvid=1c0f465aa952000e;type=total;ucfs=1&amp;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user21</dc:creator>
  <cp:lastModifiedBy>user21</cp:lastModifiedBy>
  <cp:revision>2</cp:revision>
  <dcterms:created xsi:type="dcterms:W3CDTF">2019-02-21T10:01:00Z</dcterms:created>
  <dcterms:modified xsi:type="dcterms:W3CDTF">2019-02-21T10:17:00Z</dcterms:modified>
</cp:coreProperties>
</file>