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6CA" w:rsidRDefault="00C206CA">
      <w:r w:rsidRPr="00C206CA"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118715</wp:posOffset>
            </wp:positionH>
            <wp:positionV relativeFrom="paragraph">
              <wp:posOffset>-655246</wp:posOffset>
            </wp:positionV>
            <wp:extent cx="5754430" cy="786809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206CA" w:rsidRDefault="00C206CA" w:rsidP="00C206CA"/>
    <w:p w:rsidR="00C206CA" w:rsidRPr="00C206CA" w:rsidRDefault="00C206CA" w:rsidP="00C206CA">
      <w:pPr>
        <w:tabs>
          <w:tab w:val="left" w:pos="3968"/>
        </w:tabs>
        <w:jc w:val="center"/>
        <w:rPr>
          <w:rFonts w:asciiTheme="majorHAnsi" w:hAnsiTheme="majorHAnsi"/>
          <w:b/>
          <w:sz w:val="28"/>
          <w:szCs w:val="28"/>
        </w:rPr>
      </w:pPr>
      <w:r w:rsidRPr="00C206CA">
        <w:rPr>
          <w:rFonts w:asciiTheme="majorHAnsi" w:hAnsiTheme="majorHAnsi"/>
          <w:b/>
          <w:sz w:val="28"/>
          <w:szCs w:val="28"/>
        </w:rPr>
        <w:t>Helios SPA 4*</w:t>
      </w:r>
    </w:p>
    <w:p w:rsidR="00C206CA" w:rsidRPr="00C206CA" w:rsidRDefault="00C206CA" w:rsidP="00C206CA">
      <w:pPr>
        <w:tabs>
          <w:tab w:val="left" w:pos="3968"/>
        </w:tabs>
        <w:jc w:val="center"/>
        <w:rPr>
          <w:rFonts w:asciiTheme="majorHAnsi" w:hAnsiTheme="majorHAnsi"/>
          <w:sz w:val="24"/>
          <w:szCs w:val="24"/>
        </w:rPr>
      </w:pPr>
      <w:r w:rsidRPr="00C206CA">
        <w:rPr>
          <w:rFonts w:asciiTheme="majorHAnsi" w:hAnsiTheme="majorHAnsi"/>
          <w:sz w:val="24"/>
          <w:szCs w:val="24"/>
        </w:rPr>
        <w:t>Golden sands</w:t>
      </w:r>
    </w:p>
    <w:p w:rsidR="00C206CA" w:rsidRPr="00C206CA" w:rsidRDefault="00C206CA" w:rsidP="00C206CA">
      <w:pPr>
        <w:tabs>
          <w:tab w:val="left" w:pos="4095"/>
        </w:tabs>
        <w:rPr>
          <w:rFonts w:asciiTheme="majorHAnsi" w:hAnsiTheme="majorHAnsi"/>
          <w:b/>
          <w:color w:val="FF0000"/>
          <w:sz w:val="24"/>
          <w:szCs w:val="24"/>
          <w:lang w:val="bg-BG"/>
        </w:rPr>
      </w:pPr>
      <w:r w:rsidRPr="00C206CA">
        <w:rPr>
          <w:rFonts w:asciiTheme="majorHAnsi" w:hAnsiTheme="majorHAnsi"/>
          <w:b/>
          <w:color w:val="FF0000"/>
          <w:sz w:val="24"/>
          <w:szCs w:val="24"/>
        </w:rPr>
        <w:t xml:space="preserve">ULTRA ALL INCLUSIVE </w:t>
      </w:r>
    </w:p>
    <w:p w:rsidR="00C206CA" w:rsidRPr="00C206CA" w:rsidRDefault="00C206CA" w:rsidP="00C206CA">
      <w:pPr>
        <w:tabs>
          <w:tab w:val="left" w:pos="4095"/>
        </w:tabs>
        <w:rPr>
          <w:rFonts w:asciiTheme="majorHAnsi" w:hAnsiTheme="majorHAnsi"/>
          <w:sz w:val="24"/>
          <w:szCs w:val="24"/>
          <w:lang w:val="bg-BG"/>
        </w:rPr>
      </w:pPr>
      <w:r w:rsidRPr="00C206CA">
        <w:rPr>
          <w:rFonts w:asciiTheme="majorHAnsi" w:hAnsiTheme="majorHAnsi"/>
          <w:sz w:val="24"/>
          <w:szCs w:val="24"/>
          <w:lang w:val="bg-BG"/>
        </w:rPr>
        <w:t xml:space="preserve">Описание </w:t>
      </w:r>
      <w:r w:rsidRPr="00C206CA">
        <w:rPr>
          <w:rFonts w:asciiTheme="majorHAnsi" w:hAnsiTheme="majorHAnsi"/>
          <w:sz w:val="24"/>
          <w:szCs w:val="24"/>
        </w:rPr>
        <w:t xml:space="preserve"> 2019</w:t>
      </w:r>
    </w:p>
    <w:p w:rsidR="00C206CA" w:rsidRPr="00C206CA" w:rsidRDefault="00C206CA" w:rsidP="00C206CA">
      <w:pPr>
        <w:tabs>
          <w:tab w:val="left" w:pos="4095"/>
        </w:tabs>
        <w:rPr>
          <w:rFonts w:asciiTheme="majorHAnsi" w:hAnsiTheme="majorHAnsi"/>
          <w:sz w:val="24"/>
          <w:szCs w:val="24"/>
          <w:lang w:val="bg-BG"/>
        </w:rPr>
      </w:pPr>
      <w:r w:rsidRPr="00C206CA">
        <w:rPr>
          <w:rFonts w:asciiTheme="majorHAnsi" w:hAnsiTheme="majorHAnsi"/>
          <w:sz w:val="24"/>
          <w:szCs w:val="24"/>
          <w:lang w:val="bg-BG"/>
        </w:rPr>
        <w:t>Ultra All Inclusive с 10.00 до 23.00</w:t>
      </w:r>
      <w:r>
        <w:rPr>
          <w:rFonts w:asciiTheme="majorHAnsi" w:hAnsiTheme="majorHAnsi"/>
          <w:sz w:val="24"/>
          <w:szCs w:val="24"/>
          <w:lang w:val="bg-BG"/>
        </w:rPr>
        <w:t>ч.</w:t>
      </w:r>
    </w:p>
    <w:p w:rsidR="00C206CA" w:rsidRPr="00C206CA" w:rsidRDefault="00C206CA" w:rsidP="00C206CA">
      <w:pPr>
        <w:tabs>
          <w:tab w:val="left" w:pos="4095"/>
        </w:tabs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C206CA">
        <w:rPr>
          <w:rFonts w:asciiTheme="majorHAnsi" w:hAnsiTheme="majorHAnsi"/>
          <w:b/>
          <w:sz w:val="24"/>
          <w:szCs w:val="24"/>
          <w:u w:val="single"/>
          <w:lang w:val="bg-BG"/>
        </w:rPr>
        <w:t>Включенные услуги:</w:t>
      </w:r>
    </w:p>
    <w:p w:rsidR="00C206CA" w:rsidRPr="00C206CA" w:rsidRDefault="00C206CA" w:rsidP="00C206CA">
      <w:pPr>
        <w:pStyle w:val="ListParagraph"/>
        <w:numPr>
          <w:ilvl w:val="0"/>
          <w:numId w:val="1"/>
        </w:numPr>
        <w:tabs>
          <w:tab w:val="left" w:pos="4095"/>
        </w:tabs>
        <w:rPr>
          <w:rFonts w:asciiTheme="majorHAnsi" w:hAnsiTheme="majorHAnsi"/>
          <w:sz w:val="24"/>
          <w:szCs w:val="24"/>
          <w:lang w:val="bg-BG"/>
        </w:rPr>
      </w:pPr>
      <w:r w:rsidRPr="00C206CA">
        <w:rPr>
          <w:rFonts w:asciiTheme="majorHAnsi" w:hAnsiTheme="majorHAnsi" w:cs="Calibri"/>
          <w:sz w:val="24"/>
          <w:szCs w:val="24"/>
          <w:lang w:val="bg-BG"/>
        </w:rPr>
        <w:t>Завтрак, обед и ужин "шведский стол";</w:t>
      </w:r>
    </w:p>
    <w:p w:rsidR="00C206CA" w:rsidRPr="00C206CA" w:rsidRDefault="00C206CA" w:rsidP="00C206CA">
      <w:pPr>
        <w:pStyle w:val="ListParagraph"/>
        <w:numPr>
          <w:ilvl w:val="0"/>
          <w:numId w:val="1"/>
        </w:numPr>
        <w:tabs>
          <w:tab w:val="left" w:pos="4095"/>
        </w:tabs>
        <w:rPr>
          <w:rFonts w:asciiTheme="majorHAnsi" w:hAnsiTheme="majorHAnsi"/>
          <w:sz w:val="24"/>
          <w:szCs w:val="24"/>
          <w:lang w:val="bg-BG"/>
        </w:rPr>
      </w:pPr>
      <w:r w:rsidRPr="00C206CA">
        <w:rPr>
          <w:rFonts w:asciiTheme="majorHAnsi" w:hAnsiTheme="majorHAnsi" w:cs="Calibri"/>
          <w:sz w:val="24"/>
          <w:szCs w:val="24"/>
          <w:lang w:val="bg-BG"/>
        </w:rPr>
        <w:t>Снаксы с 15:00. до 17:00 вечера;</w:t>
      </w:r>
    </w:p>
    <w:p w:rsidR="00C206CA" w:rsidRPr="00C206CA" w:rsidRDefault="00C206CA" w:rsidP="00C206CA">
      <w:pPr>
        <w:pStyle w:val="ListParagraph"/>
        <w:numPr>
          <w:ilvl w:val="0"/>
          <w:numId w:val="1"/>
        </w:numPr>
        <w:tabs>
          <w:tab w:val="left" w:pos="4095"/>
        </w:tabs>
        <w:rPr>
          <w:rFonts w:asciiTheme="majorHAnsi" w:hAnsiTheme="majorHAnsi"/>
          <w:sz w:val="24"/>
          <w:szCs w:val="24"/>
          <w:lang w:val="bg-BG"/>
        </w:rPr>
      </w:pPr>
      <w:r w:rsidRPr="00C206CA">
        <w:rPr>
          <w:rFonts w:asciiTheme="majorHAnsi" w:hAnsiTheme="majorHAnsi" w:cs="Calibri"/>
          <w:sz w:val="24"/>
          <w:szCs w:val="24"/>
          <w:lang w:val="bg-BG"/>
        </w:rPr>
        <w:t xml:space="preserve">Мороженое  будет  в разных местах с 11:00. до 18:00 (и в </w:t>
      </w:r>
      <w:proofErr w:type="spellStart"/>
      <w:r>
        <w:rPr>
          <w:rFonts w:asciiTheme="majorHAnsi" w:hAnsiTheme="majorHAnsi" w:cs="Calibri"/>
          <w:sz w:val="24"/>
          <w:szCs w:val="24"/>
        </w:rPr>
        <w:t>основном</w:t>
      </w:r>
      <w:proofErr w:type="spellEnd"/>
      <w:r w:rsidRPr="00C206CA">
        <w:rPr>
          <w:rFonts w:asciiTheme="majorHAnsi" w:hAnsiTheme="majorHAnsi" w:cs="Calibri"/>
          <w:sz w:val="24"/>
          <w:szCs w:val="24"/>
          <w:lang w:val="bg-BG"/>
        </w:rPr>
        <w:t xml:space="preserve"> ресторане на обед и ужин);</w:t>
      </w:r>
    </w:p>
    <w:p w:rsidR="00C206CA" w:rsidRPr="00C206CA" w:rsidRDefault="00C206CA" w:rsidP="00C206CA">
      <w:pPr>
        <w:pStyle w:val="ListParagraph"/>
        <w:numPr>
          <w:ilvl w:val="0"/>
          <w:numId w:val="1"/>
        </w:numPr>
        <w:tabs>
          <w:tab w:val="left" w:pos="4095"/>
        </w:tabs>
        <w:rPr>
          <w:rFonts w:asciiTheme="majorHAnsi" w:hAnsiTheme="majorHAnsi" w:cs="Calibri"/>
          <w:sz w:val="24"/>
          <w:szCs w:val="24"/>
          <w:lang w:val="bg-BG"/>
        </w:rPr>
      </w:pPr>
      <w:r w:rsidRPr="00C206CA">
        <w:rPr>
          <w:rFonts w:asciiTheme="majorHAnsi" w:hAnsiTheme="majorHAnsi" w:cs="Calibri"/>
          <w:sz w:val="24"/>
          <w:szCs w:val="24"/>
          <w:lang w:val="bg-BG"/>
        </w:rPr>
        <w:t>Безалкогольные, местные и импортные алкогольные напитки;</w:t>
      </w:r>
    </w:p>
    <w:p w:rsidR="00C206CA" w:rsidRPr="00C206CA" w:rsidRDefault="00C206CA" w:rsidP="00C206CA">
      <w:pPr>
        <w:pStyle w:val="ListParagraph"/>
        <w:numPr>
          <w:ilvl w:val="0"/>
          <w:numId w:val="1"/>
        </w:numPr>
        <w:tabs>
          <w:tab w:val="left" w:pos="4095"/>
        </w:tabs>
        <w:rPr>
          <w:rFonts w:asciiTheme="majorHAnsi" w:hAnsiTheme="majorHAnsi"/>
          <w:sz w:val="24"/>
          <w:szCs w:val="24"/>
          <w:lang w:val="bg-BG"/>
        </w:rPr>
      </w:pPr>
      <w:r w:rsidRPr="00C206CA">
        <w:rPr>
          <w:rFonts w:asciiTheme="majorHAnsi" w:hAnsiTheme="majorHAnsi" w:cs="Calibri"/>
          <w:sz w:val="24"/>
          <w:szCs w:val="24"/>
          <w:lang w:val="bg-BG"/>
        </w:rPr>
        <w:t>Бес</w:t>
      </w:r>
      <w:r w:rsidRPr="00C206CA">
        <w:rPr>
          <w:rFonts w:asciiTheme="majorHAnsi" w:hAnsiTheme="majorHAnsi"/>
          <w:sz w:val="24"/>
          <w:szCs w:val="24"/>
          <w:lang w:val="bg-BG"/>
        </w:rPr>
        <w:t>платное пользование 1 зонтиком и 2 лежаками на номер на частном пляже</w:t>
      </w:r>
      <w:r w:rsidR="00647405">
        <w:rPr>
          <w:rFonts w:asciiTheme="majorHAnsi" w:hAnsiTheme="majorHAnsi"/>
          <w:sz w:val="24"/>
          <w:szCs w:val="24"/>
          <w:lang w:val="bg-BG"/>
        </w:rPr>
        <w:t xml:space="preserve"> по предварительной брони на рецепции</w:t>
      </w:r>
      <w:r w:rsidRPr="00C206CA">
        <w:rPr>
          <w:rFonts w:asciiTheme="majorHAnsi" w:hAnsiTheme="majorHAnsi"/>
          <w:sz w:val="24"/>
          <w:szCs w:val="24"/>
          <w:lang w:val="bg-BG"/>
        </w:rPr>
        <w:t xml:space="preserve">: 01.06.2019-30.09.2019 </w:t>
      </w:r>
      <w:r w:rsidR="00647405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647405" w:rsidRDefault="00647405" w:rsidP="00C206CA">
      <w:pPr>
        <w:tabs>
          <w:tab w:val="left" w:pos="4095"/>
        </w:tabs>
        <w:rPr>
          <w:rFonts w:asciiTheme="majorHAnsi" w:hAnsiTheme="majorHAnsi"/>
          <w:b/>
          <w:sz w:val="24"/>
          <w:szCs w:val="24"/>
          <w:u w:val="single"/>
          <w:lang w:val="bg-BG"/>
        </w:rPr>
      </w:pPr>
    </w:p>
    <w:p w:rsidR="00C206CA" w:rsidRPr="00C206CA" w:rsidRDefault="00C206CA" w:rsidP="00C206CA">
      <w:pPr>
        <w:tabs>
          <w:tab w:val="left" w:pos="4095"/>
        </w:tabs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C206CA">
        <w:rPr>
          <w:rFonts w:asciiTheme="majorHAnsi" w:hAnsiTheme="majorHAnsi"/>
          <w:b/>
          <w:sz w:val="24"/>
          <w:szCs w:val="24"/>
          <w:u w:val="single"/>
          <w:lang w:val="bg-BG"/>
        </w:rPr>
        <w:t>Включенные услуги в главных ресторанах и барах:</w:t>
      </w:r>
    </w:p>
    <w:p w:rsidR="00C206CA" w:rsidRPr="00C206CA" w:rsidRDefault="00C206CA" w:rsidP="00C206CA">
      <w:pPr>
        <w:pStyle w:val="ListParagraph"/>
        <w:numPr>
          <w:ilvl w:val="0"/>
          <w:numId w:val="2"/>
        </w:numPr>
        <w:tabs>
          <w:tab w:val="left" w:pos="4095"/>
        </w:tabs>
        <w:rPr>
          <w:rFonts w:asciiTheme="majorHAnsi" w:hAnsiTheme="majorHAnsi"/>
          <w:sz w:val="24"/>
          <w:szCs w:val="24"/>
          <w:lang w:val="bg-BG"/>
        </w:rPr>
      </w:pPr>
      <w:r w:rsidRPr="00C206CA">
        <w:rPr>
          <w:rFonts w:asciiTheme="majorHAnsi" w:hAnsiTheme="majorHAnsi" w:cs="Calibri"/>
          <w:sz w:val="24"/>
          <w:szCs w:val="24"/>
          <w:lang w:val="bg-BG"/>
        </w:rPr>
        <w:t>Кофе, чай и молоко;</w:t>
      </w:r>
    </w:p>
    <w:p w:rsidR="00C206CA" w:rsidRPr="00C206CA" w:rsidRDefault="00C206CA" w:rsidP="00C206CA">
      <w:pPr>
        <w:pStyle w:val="ListParagraph"/>
        <w:numPr>
          <w:ilvl w:val="0"/>
          <w:numId w:val="2"/>
        </w:numPr>
        <w:tabs>
          <w:tab w:val="left" w:pos="4095"/>
        </w:tabs>
        <w:rPr>
          <w:rFonts w:asciiTheme="majorHAnsi" w:hAnsiTheme="majorHAnsi"/>
          <w:sz w:val="24"/>
          <w:szCs w:val="24"/>
          <w:lang w:val="bg-BG"/>
        </w:rPr>
      </w:pPr>
      <w:r w:rsidRPr="00C206CA">
        <w:rPr>
          <w:rFonts w:asciiTheme="majorHAnsi" w:hAnsiTheme="majorHAnsi" w:cs="Calibri"/>
          <w:sz w:val="24"/>
          <w:szCs w:val="24"/>
          <w:lang w:val="bg-BG"/>
        </w:rPr>
        <w:t>Безалкогольные напитки и вода, разнообразные соки;</w:t>
      </w:r>
    </w:p>
    <w:p w:rsidR="00C206CA" w:rsidRPr="00C206CA" w:rsidRDefault="00C206CA" w:rsidP="00C206CA">
      <w:pPr>
        <w:pStyle w:val="ListParagraph"/>
        <w:numPr>
          <w:ilvl w:val="0"/>
          <w:numId w:val="2"/>
        </w:numPr>
        <w:tabs>
          <w:tab w:val="left" w:pos="4095"/>
        </w:tabs>
        <w:rPr>
          <w:rFonts w:asciiTheme="majorHAnsi" w:hAnsiTheme="majorHAnsi"/>
          <w:sz w:val="24"/>
          <w:szCs w:val="24"/>
          <w:lang w:val="bg-BG"/>
        </w:rPr>
      </w:pPr>
      <w:r w:rsidRPr="00C206CA">
        <w:rPr>
          <w:rFonts w:asciiTheme="majorHAnsi" w:hAnsiTheme="majorHAnsi"/>
          <w:sz w:val="24"/>
          <w:szCs w:val="24"/>
          <w:lang w:val="bg-BG"/>
        </w:rPr>
        <w:t>Местное и импортное разливное пиво;</w:t>
      </w:r>
    </w:p>
    <w:p w:rsidR="00C206CA" w:rsidRPr="00C206CA" w:rsidRDefault="00C206CA" w:rsidP="00C206CA">
      <w:pPr>
        <w:pStyle w:val="ListParagraph"/>
        <w:numPr>
          <w:ilvl w:val="0"/>
          <w:numId w:val="2"/>
        </w:numPr>
        <w:tabs>
          <w:tab w:val="left" w:pos="4095"/>
        </w:tabs>
        <w:rPr>
          <w:rFonts w:asciiTheme="majorHAnsi" w:hAnsiTheme="majorHAnsi"/>
          <w:sz w:val="24"/>
          <w:szCs w:val="24"/>
          <w:lang w:val="bg-BG"/>
        </w:rPr>
      </w:pPr>
      <w:r w:rsidRPr="00C206CA">
        <w:rPr>
          <w:rFonts w:asciiTheme="majorHAnsi" w:hAnsiTheme="majorHAnsi" w:cs="Calibri"/>
          <w:sz w:val="24"/>
          <w:szCs w:val="24"/>
          <w:lang w:val="bg-BG"/>
        </w:rPr>
        <w:t>Местные красные, белые и розовые домашние вина;</w:t>
      </w:r>
    </w:p>
    <w:p w:rsidR="00C206CA" w:rsidRPr="00C206CA" w:rsidRDefault="00C206CA" w:rsidP="00C206CA">
      <w:pPr>
        <w:pStyle w:val="ListParagraph"/>
        <w:numPr>
          <w:ilvl w:val="0"/>
          <w:numId w:val="2"/>
        </w:numPr>
        <w:tabs>
          <w:tab w:val="left" w:pos="4095"/>
        </w:tabs>
        <w:rPr>
          <w:rFonts w:asciiTheme="majorHAnsi" w:hAnsiTheme="majorHAnsi" w:cs="Calibri"/>
          <w:sz w:val="24"/>
          <w:szCs w:val="24"/>
          <w:lang w:val="bg-BG"/>
        </w:rPr>
      </w:pPr>
      <w:r w:rsidRPr="00C206CA">
        <w:rPr>
          <w:rFonts w:asciiTheme="majorHAnsi" w:hAnsiTheme="majorHAnsi" w:cs="Calibri"/>
          <w:sz w:val="24"/>
          <w:szCs w:val="24"/>
          <w:lang w:val="bg-BG"/>
        </w:rPr>
        <w:t>Местные и импортные спиртные напитки (водка, джин, ром, виски, бренди, мастика, ликеры);</w:t>
      </w:r>
    </w:p>
    <w:p w:rsidR="00C206CA" w:rsidRPr="00C206CA" w:rsidRDefault="00C206CA" w:rsidP="00C206CA">
      <w:pPr>
        <w:pStyle w:val="ListParagraph"/>
        <w:numPr>
          <w:ilvl w:val="0"/>
          <w:numId w:val="2"/>
        </w:numPr>
        <w:tabs>
          <w:tab w:val="left" w:pos="4095"/>
        </w:tabs>
        <w:rPr>
          <w:rFonts w:asciiTheme="majorHAnsi" w:hAnsiTheme="majorHAnsi"/>
          <w:sz w:val="24"/>
          <w:szCs w:val="24"/>
          <w:lang w:val="bg-BG"/>
        </w:rPr>
      </w:pPr>
      <w:r w:rsidRPr="00C206CA">
        <w:rPr>
          <w:rFonts w:asciiTheme="majorHAnsi" w:hAnsiTheme="majorHAnsi" w:cs="Calibri"/>
          <w:sz w:val="24"/>
          <w:szCs w:val="24"/>
          <w:lang w:val="bg-BG"/>
        </w:rPr>
        <w:t xml:space="preserve">Мини-бар: 1 бутылка 1,5 л воды + 2 безалкогольные напитки в номере в день пополняется бесплатно; все </w:t>
      </w:r>
      <w:r w:rsidRPr="00C206CA">
        <w:rPr>
          <w:rFonts w:asciiTheme="majorHAnsi" w:hAnsiTheme="majorHAnsi"/>
          <w:sz w:val="24"/>
          <w:szCs w:val="24"/>
          <w:lang w:val="bg-BG"/>
        </w:rPr>
        <w:t>дополнительные  пополнения мини-бара с другими продуктами  за дополнительную плату.</w:t>
      </w:r>
    </w:p>
    <w:p w:rsidR="00C206CA" w:rsidRPr="00C206CA" w:rsidRDefault="00C206CA" w:rsidP="00C206CA">
      <w:pPr>
        <w:tabs>
          <w:tab w:val="left" w:pos="4095"/>
        </w:tabs>
        <w:rPr>
          <w:rFonts w:asciiTheme="majorHAnsi" w:hAnsiTheme="majorHAnsi"/>
          <w:b/>
          <w:sz w:val="24"/>
          <w:szCs w:val="24"/>
          <w:u w:val="single"/>
          <w:lang w:val="bg-BG"/>
        </w:rPr>
      </w:pPr>
    </w:p>
    <w:p w:rsidR="00C206CA" w:rsidRPr="00C206CA" w:rsidRDefault="00C206CA" w:rsidP="00C206CA">
      <w:pPr>
        <w:tabs>
          <w:tab w:val="left" w:pos="4095"/>
        </w:tabs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C206CA">
        <w:rPr>
          <w:rFonts w:asciiTheme="majorHAnsi" w:hAnsiTheme="majorHAnsi"/>
          <w:b/>
          <w:sz w:val="24"/>
          <w:szCs w:val="24"/>
          <w:u w:val="single"/>
          <w:lang w:val="bg-BG"/>
        </w:rPr>
        <w:t>Другие включенные услуги:</w:t>
      </w:r>
    </w:p>
    <w:p w:rsidR="00C206CA" w:rsidRPr="00C206CA" w:rsidRDefault="00C206CA" w:rsidP="00C206CA">
      <w:pPr>
        <w:pStyle w:val="ListParagraph"/>
        <w:numPr>
          <w:ilvl w:val="0"/>
          <w:numId w:val="3"/>
        </w:numPr>
        <w:tabs>
          <w:tab w:val="left" w:pos="4095"/>
        </w:tabs>
        <w:rPr>
          <w:rFonts w:asciiTheme="majorHAnsi" w:hAnsiTheme="majorHAnsi"/>
          <w:sz w:val="24"/>
          <w:szCs w:val="24"/>
          <w:lang w:val="bg-BG"/>
        </w:rPr>
      </w:pPr>
      <w:r w:rsidRPr="00C206CA">
        <w:rPr>
          <w:rFonts w:asciiTheme="majorHAnsi" w:hAnsiTheme="majorHAnsi" w:cs="Calibri"/>
          <w:sz w:val="24"/>
          <w:szCs w:val="24"/>
          <w:lang w:val="bg-BG"/>
        </w:rPr>
        <w:t>7 дней в недели - анимация - ежедневные мероприятия, вечерние шоу и живая музыка, ежедневные и вечерние мероприятия в мини-клубе;</w:t>
      </w:r>
    </w:p>
    <w:p w:rsidR="00C206CA" w:rsidRPr="00C206CA" w:rsidRDefault="00C206CA" w:rsidP="00C206CA">
      <w:pPr>
        <w:pStyle w:val="ListParagraph"/>
        <w:numPr>
          <w:ilvl w:val="0"/>
          <w:numId w:val="3"/>
        </w:numPr>
        <w:tabs>
          <w:tab w:val="left" w:pos="4095"/>
        </w:tabs>
        <w:rPr>
          <w:rFonts w:asciiTheme="majorHAnsi" w:hAnsiTheme="majorHAnsi"/>
          <w:sz w:val="24"/>
          <w:szCs w:val="24"/>
          <w:lang w:val="bg-BG"/>
        </w:rPr>
      </w:pPr>
      <w:r w:rsidRPr="00C206CA">
        <w:rPr>
          <w:rFonts w:asciiTheme="majorHAnsi" w:hAnsiTheme="majorHAnsi" w:cs="Calibri"/>
          <w:sz w:val="24"/>
          <w:szCs w:val="24"/>
          <w:lang w:val="bg-BG"/>
        </w:rPr>
        <w:lastRenderedPageBreak/>
        <w:t>Многофункциональный корт для: футбола, баске</w:t>
      </w:r>
      <w:r w:rsidRPr="00C206CA">
        <w:rPr>
          <w:rFonts w:asciiTheme="majorHAnsi" w:hAnsiTheme="majorHAnsi"/>
          <w:sz w:val="24"/>
          <w:szCs w:val="24"/>
          <w:lang w:val="bg-BG"/>
        </w:rPr>
        <w:t>тбола, волейбола, тенниса, йоги, пилатеса, зумба, прыжки с кангу, степ аэробика, велосипедные туры, настольный теннис, бильярд, PS4, Xbox (нужно связатся с  мини-клубом и развлекательной командой для участия в этих мероприятиях)</w:t>
      </w:r>
    </w:p>
    <w:p w:rsidR="00C206CA" w:rsidRPr="00C206CA" w:rsidRDefault="00C206CA" w:rsidP="00C206CA">
      <w:pPr>
        <w:pStyle w:val="ListParagraph"/>
        <w:numPr>
          <w:ilvl w:val="0"/>
          <w:numId w:val="3"/>
        </w:numPr>
        <w:tabs>
          <w:tab w:val="left" w:pos="4095"/>
        </w:tabs>
        <w:rPr>
          <w:rFonts w:asciiTheme="majorHAnsi" w:hAnsiTheme="majorHAnsi"/>
          <w:sz w:val="24"/>
          <w:szCs w:val="24"/>
          <w:lang w:val="bg-BG"/>
        </w:rPr>
      </w:pPr>
      <w:r w:rsidRPr="00C206CA">
        <w:rPr>
          <w:rFonts w:asciiTheme="majorHAnsi" w:hAnsiTheme="majorHAnsi" w:cs="Calibri"/>
          <w:sz w:val="24"/>
          <w:szCs w:val="24"/>
          <w:lang w:val="bg-BG"/>
        </w:rPr>
        <w:t>Сауна, паровая баня, открытый бассейн и 1 крытый бассейн с подогревом, зонтики и лежаки- бесплатно</w:t>
      </w:r>
    </w:p>
    <w:p w:rsidR="00C206CA" w:rsidRPr="00C206CA" w:rsidRDefault="00C206CA" w:rsidP="00C206CA">
      <w:pPr>
        <w:pStyle w:val="ListParagraph"/>
        <w:numPr>
          <w:ilvl w:val="0"/>
          <w:numId w:val="3"/>
        </w:numPr>
        <w:tabs>
          <w:tab w:val="left" w:pos="4095"/>
        </w:tabs>
        <w:rPr>
          <w:rFonts w:asciiTheme="majorHAnsi" w:hAnsiTheme="majorHAnsi"/>
          <w:sz w:val="24"/>
          <w:szCs w:val="24"/>
          <w:lang w:val="bg-BG"/>
        </w:rPr>
      </w:pPr>
      <w:r w:rsidRPr="00C206CA">
        <w:rPr>
          <w:rFonts w:asciiTheme="majorHAnsi" w:hAnsiTheme="majorHAnsi" w:cs="Calibri"/>
          <w:sz w:val="24"/>
          <w:szCs w:val="24"/>
          <w:lang w:val="bg-BG"/>
        </w:rPr>
        <w:t>Мини-клуб и открытая игровая площадка для детей;</w:t>
      </w:r>
    </w:p>
    <w:p w:rsidR="00C206CA" w:rsidRPr="00C206CA" w:rsidRDefault="00C206CA" w:rsidP="00C206CA">
      <w:pPr>
        <w:pStyle w:val="ListParagraph"/>
        <w:numPr>
          <w:ilvl w:val="0"/>
          <w:numId w:val="3"/>
        </w:numPr>
        <w:tabs>
          <w:tab w:val="left" w:pos="4095"/>
        </w:tabs>
        <w:rPr>
          <w:rFonts w:asciiTheme="majorHAnsi" w:hAnsiTheme="majorHAnsi"/>
          <w:sz w:val="24"/>
          <w:szCs w:val="24"/>
          <w:lang w:val="bg-BG"/>
        </w:rPr>
      </w:pPr>
      <w:r w:rsidRPr="00C206CA">
        <w:rPr>
          <w:rFonts w:asciiTheme="majorHAnsi" w:hAnsiTheme="majorHAnsi" w:cs="Calibri"/>
          <w:sz w:val="24"/>
          <w:szCs w:val="24"/>
          <w:lang w:val="bg-BG"/>
        </w:rPr>
        <w:t>24-часовой фитнес от Precor®</w:t>
      </w:r>
    </w:p>
    <w:p w:rsidR="00C206CA" w:rsidRPr="00C206CA" w:rsidRDefault="00C206CA" w:rsidP="00C206CA">
      <w:pPr>
        <w:pStyle w:val="ListParagraph"/>
        <w:numPr>
          <w:ilvl w:val="0"/>
          <w:numId w:val="3"/>
        </w:numPr>
        <w:tabs>
          <w:tab w:val="left" w:pos="4095"/>
        </w:tabs>
        <w:rPr>
          <w:rFonts w:asciiTheme="majorHAnsi" w:hAnsiTheme="majorHAnsi"/>
          <w:sz w:val="24"/>
          <w:szCs w:val="24"/>
          <w:lang w:val="bg-BG"/>
        </w:rPr>
      </w:pPr>
      <w:r w:rsidRPr="00C206CA">
        <w:rPr>
          <w:rFonts w:asciiTheme="majorHAnsi" w:hAnsiTheme="majorHAnsi" w:cs="Calibri"/>
          <w:sz w:val="24"/>
          <w:szCs w:val="24"/>
          <w:lang w:val="bg-BG"/>
        </w:rPr>
        <w:t>Бесплатный проезд на мини-поезде до общественного</w:t>
      </w:r>
      <w:r w:rsidRPr="00C206CA">
        <w:rPr>
          <w:rFonts w:asciiTheme="majorHAnsi" w:hAnsiTheme="majorHAnsi"/>
          <w:sz w:val="24"/>
          <w:szCs w:val="24"/>
          <w:lang w:val="bg-BG"/>
        </w:rPr>
        <w:t xml:space="preserve"> пляжа;</w:t>
      </w:r>
    </w:p>
    <w:p w:rsidR="00C206CA" w:rsidRPr="00C206CA" w:rsidRDefault="00C206CA" w:rsidP="00C206CA">
      <w:pPr>
        <w:pStyle w:val="ListParagraph"/>
        <w:numPr>
          <w:ilvl w:val="0"/>
          <w:numId w:val="3"/>
        </w:numPr>
        <w:tabs>
          <w:tab w:val="left" w:pos="4095"/>
        </w:tabs>
        <w:rPr>
          <w:rFonts w:asciiTheme="majorHAnsi" w:hAnsiTheme="majorHAnsi" w:cs="Calibri"/>
          <w:sz w:val="24"/>
          <w:szCs w:val="24"/>
          <w:lang w:val="bg-BG"/>
        </w:rPr>
      </w:pPr>
      <w:r w:rsidRPr="00C206CA">
        <w:rPr>
          <w:rFonts w:asciiTheme="majorHAnsi" w:hAnsiTheme="majorHAnsi" w:cs="Calibri"/>
          <w:sz w:val="24"/>
          <w:szCs w:val="24"/>
          <w:lang w:val="bg-BG"/>
        </w:rPr>
        <w:t>Бесплатный Wi-Fi в отеле</w:t>
      </w:r>
    </w:p>
    <w:p w:rsidR="00C206CA" w:rsidRPr="00C206CA" w:rsidRDefault="00C206CA" w:rsidP="00C206CA">
      <w:pPr>
        <w:tabs>
          <w:tab w:val="left" w:pos="4095"/>
        </w:tabs>
        <w:rPr>
          <w:rFonts w:asciiTheme="majorHAnsi" w:hAnsiTheme="majorHAnsi" w:cs="Calibri"/>
          <w:sz w:val="24"/>
          <w:szCs w:val="24"/>
          <w:lang w:val="bg-BG"/>
        </w:rPr>
      </w:pPr>
    </w:p>
    <w:p w:rsidR="00C206CA" w:rsidRPr="00C206CA" w:rsidRDefault="00C206CA" w:rsidP="00C206CA">
      <w:pPr>
        <w:tabs>
          <w:tab w:val="left" w:pos="4095"/>
        </w:tabs>
        <w:rPr>
          <w:rFonts w:asciiTheme="majorHAnsi" w:hAnsiTheme="majorHAnsi" w:cs="Calibri"/>
          <w:b/>
          <w:sz w:val="24"/>
          <w:szCs w:val="24"/>
          <w:u w:val="single"/>
          <w:lang w:val="bg-BG"/>
        </w:rPr>
      </w:pPr>
      <w:r w:rsidRPr="00C206CA">
        <w:rPr>
          <w:rFonts w:asciiTheme="majorHAnsi" w:hAnsiTheme="majorHAnsi" w:cs="Calibri"/>
          <w:b/>
          <w:sz w:val="24"/>
          <w:szCs w:val="24"/>
          <w:u w:val="single"/>
          <w:lang w:val="bg-BG"/>
        </w:rPr>
        <w:t>Услуги за доп.плату:</w:t>
      </w:r>
    </w:p>
    <w:p w:rsidR="00C206CA" w:rsidRPr="00C206CA" w:rsidRDefault="00C206CA" w:rsidP="00C206CA">
      <w:pPr>
        <w:pStyle w:val="ListParagraph"/>
        <w:numPr>
          <w:ilvl w:val="0"/>
          <w:numId w:val="4"/>
        </w:numPr>
        <w:tabs>
          <w:tab w:val="left" w:pos="4095"/>
        </w:tabs>
        <w:rPr>
          <w:rFonts w:asciiTheme="majorHAnsi" w:hAnsiTheme="majorHAnsi" w:cs="Calibri"/>
          <w:sz w:val="24"/>
          <w:szCs w:val="24"/>
          <w:lang w:val="bg-BG"/>
        </w:rPr>
      </w:pPr>
      <w:r w:rsidRPr="00C206CA">
        <w:rPr>
          <w:rFonts w:asciiTheme="majorHAnsi" w:hAnsiTheme="majorHAnsi" w:cs="Calibri"/>
          <w:sz w:val="24"/>
          <w:szCs w:val="24"/>
          <w:lang w:val="bg-BG"/>
        </w:rPr>
        <w:t>Aphrodite Beauty Spa &amp; Health Clinic</w:t>
      </w:r>
    </w:p>
    <w:p w:rsidR="00C206CA" w:rsidRPr="00C206CA" w:rsidRDefault="00C206CA" w:rsidP="00C206CA">
      <w:pPr>
        <w:pStyle w:val="ListParagraph"/>
        <w:numPr>
          <w:ilvl w:val="0"/>
          <w:numId w:val="4"/>
        </w:numPr>
        <w:tabs>
          <w:tab w:val="left" w:pos="4095"/>
        </w:tabs>
        <w:rPr>
          <w:rFonts w:asciiTheme="majorHAnsi" w:hAnsiTheme="majorHAnsi" w:cs="Calibri"/>
          <w:sz w:val="24"/>
          <w:szCs w:val="24"/>
          <w:lang w:val="bg-BG"/>
        </w:rPr>
      </w:pPr>
      <w:r w:rsidRPr="00C206CA">
        <w:rPr>
          <w:rFonts w:asciiTheme="majorHAnsi" w:hAnsiTheme="majorHAnsi" w:cs="Calibri"/>
          <w:sz w:val="24"/>
          <w:szCs w:val="24"/>
          <w:lang w:val="bg-BG"/>
        </w:rPr>
        <w:t>А-ля-карт ресторан</w:t>
      </w:r>
    </w:p>
    <w:p w:rsidR="00C206CA" w:rsidRPr="00C206CA" w:rsidRDefault="00C206CA" w:rsidP="00C206CA">
      <w:pPr>
        <w:pStyle w:val="ListParagraph"/>
        <w:numPr>
          <w:ilvl w:val="0"/>
          <w:numId w:val="4"/>
        </w:numPr>
        <w:tabs>
          <w:tab w:val="left" w:pos="4095"/>
        </w:tabs>
        <w:rPr>
          <w:rFonts w:asciiTheme="majorHAnsi" w:hAnsiTheme="majorHAnsi" w:cs="Calibri"/>
          <w:sz w:val="24"/>
          <w:szCs w:val="24"/>
          <w:lang w:val="bg-BG"/>
        </w:rPr>
      </w:pPr>
      <w:r w:rsidRPr="00C206CA">
        <w:rPr>
          <w:rFonts w:asciiTheme="majorHAnsi" w:hAnsiTheme="majorHAnsi" w:cs="Calibri"/>
          <w:sz w:val="24"/>
          <w:szCs w:val="24"/>
          <w:lang w:val="bg-BG"/>
        </w:rPr>
        <w:t>Рум сервис</w:t>
      </w:r>
    </w:p>
    <w:p w:rsidR="00C206CA" w:rsidRPr="00C206CA" w:rsidRDefault="00C206CA" w:rsidP="00C206CA">
      <w:pPr>
        <w:pStyle w:val="ListParagraph"/>
        <w:numPr>
          <w:ilvl w:val="0"/>
          <w:numId w:val="4"/>
        </w:numPr>
        <w:tabs>
          <w:tab w:val="left" w:pos="4095"/>
        </w:tabs>
        <w:rPr>
          <w:rFonts w:asciiTheme="majorHAnsi" w:hAnsiTheme="majorHAnsi" w:cs="Calibri"/>
          <w:sz w:val="24"/>
          <w:szCs w:val="24"/>
          <w:lang w:val="bg-BG"/>
        </w:rPr>
      </w:pPr>
      <w:r w:rsidRPr="00C206CA">
        <w:rPr>
          <w:rFonts w:asciiTheme="majorHAnsi" w:hAnsiTheme="majorHAnsi" w:cs="Calibri"/>
          <w:sz w:val="24"/>
          <w:szCs w:val="24"/>
          <w:lang w:val="bg-BG"/>
        </w:rPr>
        <w:t>Врач и клиника</w:t>
      </w:r>
    </w:p>
    <w:p w:rsidR="00C206CA" w:rsidRPr="00C206CA" w:rsidRDefault="00C206CA" w:rsidP="00C206CA">
      <w:pPr>
        <w:pStyle w:val="ListParagraph"/>
        <w:numPr>
          <w:ilvl w:val="0"/>
          <w:numId w:val="4"/>
        </w:numPr>
        <w:tabs>
          <w:tab w:val="left" w:pos="4095"/>
        </w:tabs>
        <w:rPr>
          <w:rFonts w:asciiTheme="majorHAnsi" w:hAnsiTheme="majorHAnsi" w:cs="Calibri"/>
          <w:sz w:val="24"/>
          <w:szCs w:val="24"/>
          <w:lang w:val="bg-BG"/>
        </w:rPr>
      </w:pPr>
      <w:r w:rsidRPr="00C206CA">
        <w:rPr>
          <w:rFonts w:asciiTheme="majorHAnsi" w:hAnsiTheme="majorHAnsi" w:cs="Calibri"/>
          <w:sz w:val="24"/>
          <w:szCs w:val="24"/>
          <w:lang w:val="bg-BG"/>
        </w:rPr>
        <w:t>Магазины</w:t>
      </w:r>
    </w:p>
    <w:p w:rsidR="00C206CA" w:rsidRPr="00C206CA" w:rsidRDefault="00C206CA" w:rsidP="00C206CA">
      <w:pPr>
        <w:pStyle w:val="ListParagraph"/>
        <w:numPr>
          <w:ilvl w:val="0"/>
          <w:numId w:val="4"/>
        </w:numPr>
        <w:tabs>
          <w:tab w:val="left" w:pos="4095"/>
        </w:tabs>
        <w:rPr>
          <w:rFonts w:asciiTheme="majorHAnsi" w:hAnsiTheme="majorHAnsi" w:cs="Calibri"/>
          <w:sz w:val="24"/>
          <w:szCs w:val="24"/>
          <w:lang w:val="bg-BG"/>
        </w:rPr>
      </w:pPr>
      <w:r w:rsidRPr="00C206CA">
        <w:rPr>
          <w:rFonts w:asciiTheme="majorHAnsi" w:hAnsiTheme="majorHAnsi" w:cs="Calibri"/>
          <w:sz w:val="24"/>
          <w:szCs w:val="24"/>
          <w:lang w:val="bg-BG"/>
        </w:rPr>
        <w:t>Парковка</w:t>
      </w:r>
    </w:p>
    <w:p w:rsidR="00C206CA" w:rsidRPr="00C206CA" w:rsidRDefault="00C206CA" w:rsidP="00C206CA">
      <w:pPr>
        <w:pStyle w:val="ListParagraph"/>
        <w:numPr>
          <w:ilvl w:val="0"/>
          <w:numId w:val="4"/>
        </w:numPr>
        <w:tabs>
          <w:tab w:val="left" w:pos="4095"/>
        </w:tabs>
        <w:rPr>
          <w:rFonts w:asciiTheme="majorHAnsi" w:hAnsiTheme="majorHAnsi" w:cs="Calibri"/>
          <w:sz w:val="24"/>
          <w:szCs w:val="24"/>
          <w:lang w:val="bg-BG"/>
        </w:rPr>
      </w:pPr>
      <w:r w:rsidRPr="00C206CA">
        <w:rPr>
          <w:rFonts w:asciiTheme="majorHAnsi" w:hAnsiTheme="majorHAnsi"/>
          <w:sz w:val="24"/>
          <w:szCs w:val="24"/>
        </w:rPr>
        <w:t>Bali beds</w:t>
      </w:r>
      <w:r w:rsidRPr="00C206CA">
        <w:rPr>
          <w:rFonts w:asciiTheme="majorHAnsi" w:hAnsiTheme="majorHAnsi" w:cs="Calibri"/>
          <w:sz w:val="24"/>
          <w:szCs w:val="24"/>
          <w:lang w:val="bg-BG"/>
        </w:rPr>
        <w:t xml:space="preserve"> </w:t>
      </w:r>
    </w:p>
    <w:p w:rsidR="00C206CA" w:rsidRPr="00C206CA" w:rsidRDefault="00C206CA" w:rsidP="00C206CA">
      <w:pPr>
        <w:pStyle w:val="ListParagraph"/>
        <w:numPr>
          <w:ilvl w:val="0"/>
          <w:numId w:val="4"/>
        </w:numPr>
        <w:tabs>
          <w:tab w:val="left" w:pos="4095"/>
        </w:tabs>
        <w:rPr>
          <w:rFonts w:asciiTheme="majorHAnsi" w:hAnsiTheme="majorHAnsi" w:cs="Calibri"/>
          <w:sz w:val="24"/>
          <w:szCs w:val="24"/>
          <w:lang w:val="bg-BG"/>
        </w:rPr>
      </w:pPr>
      <w:r w:rsidRPr="00C206CA">
        <w:rPr>
          <w:rFonts w:asciiTheme="majorHAnsi" w:hAnsiTheme="majorHAnsi" w:cs="Calibri"/>
          <w:sz w:val="24"/>
          <w:szCs w:val="24"/>
          <w:lang w:val="bg-BG"/>
        </w:rPr>
        <w:t>Deluxe и Ultra Deluxe спиртные напитки, вина, шампанское и ликеры</w:t>
      </w:r>
    </w:p>
    <w:p w:rsidR="00C206CA" w:rsidRPr="00C206CA" w:rsidRDefault="00C206CA" w:rsidP="00C206CA">
      <w:pPr>
        <w:pStyle w:val="ListParagraph"/>
        <w:numPr>
          <w:ilvl w:val="0"/>
          <w:numId w:val="4"/>
        </w:numPr>
        <w:tabs>
          <w:tab w:val="left" w:pos="4095"/>
        </w:tabs>
        <w:rPr>
          <w:rFonts w:asciiTheme="majorHAnsi" w:hAnsiTheme="majorHAnsi" w:cs="Calibri"/>
          <w:sz w:val="24"/>
          <w:szCs w:val="24"/>
          <w:lang w:val="bg-BG"/>
        </w:rPr>
      </w:pPr>
      <w:r w:rsidRPr="00C206CA">
        <w:rPr>
          <w:rFonts w:asciiTheme="majorHAnsi" w:hAnsiTheme="majorHAnsi" w:cs="Calibri"/>
          <w:sz w:val="24"/>
          <w:szCs w:val="24"/>
          <w:lang w:val="bg-BG"/>
        </w:rPr>
        <w:t>Услуги няни</w:t>
      </w:r>
    </w:p>
    <w:p w:rsidR="00C206CA" w:rsidRPr="00C206CA" w:rsidRDefault="00C206CA" w:rsidP="00C206CA">
      <w:pPr>
        <w:pStyle w:val="ListParagraph"/>
        <w:numPr>
          <w:ilvl w:val="0"/>
          <w:numId w:val="4"/>
        </w:numPr>
        <w:tabs>
          <w:tab w:val="left" w:pos="4095"/>
        </w:tabs>
        <w:rPr>
          <w:rFonts w:asciiTheme="majorHAnsi" w:hAnsiTheme="majorHAnsi" w:cs="Calibri"/>
          <w:sz w:val="24"/>
          <w:szCs w:val="24"/>
          <w:lang w:val="bg-BG"/>
        </w:rPr>
      </w:pPr>
      <w:r w:rsidRPr="00C206CA">
        <w:rPr>
          <w:rFonts w:asciiTheme="majorHAnsi" w:hAnsiTheme="majorHAnsi" w:cs="Calibri"/>
          <w:sz w:val="24"/>
          <w:szCs w:val="24"/>
          <w:lang w:val="bg-BG"/>
        </w:rPr>
        <w:t>Ночной клуб (с 23:00 до 02:00)</w:t>
      </w:r>
    </w:p>
    <w:p w:rsidR="00C206CA" w:rsidRPr="00C206CA" w:rsidRDefault="00C206CA" w:rsidP="00C206CA">
      <w:pPr>
        <w:pStyle w:val="ListParagraph"/>
        <w:numPr>
          <w:ilvl w:val="0"/>
          <w:numId w:val="4"/>
        </w:numPr>
        <w:tabs>
          <w:tab w:val="left" w:pos="4095"/>
        </w:tabs>
        <w:rPr>
          <w:rFonts w:asciiTheme="majorHAnsi" w:hAnsiTheme="majorHAnsi" w:cs="Calibri"/>
          <w:sz w:val="24"/>
          <w:szCs w:val="24"/>
          <w:lang w:val="bg-BG"/>
        </w:rPr>
      </w:pPr>
      <w:r w:rsidRPr="00C206CA">
        <w:rPr>
          <w:rFonts w:asciiTheme="majorHAnsi" w:hAnsiTheme="majorHAnsi" w:cs="Calibri"/>
          <w:sz w:val="24"/>
          <w:szCs w:val="24"/>
          <w:lang w:val="bg-BG"/>
        </w:rPr>
        <w:t>Услуги дворецкого(</w:t>
      </w:r>
      <w:r w:rsidRPr="00C206CA">
        <w:rPr>
          <w:rFonts w:asciiTheme="majorHAnsi" w:hAnsiTheme="majorHAnsi"/>
          <w:sz w:val="24"/>
          <w:szCs w:val="24"/>
        </w:rPr>
        <w:t>Butler service</w:t>
      </w:r>
      <w:r w:rsidRPr="00C206CA">
        <w:rPr>
          <w:rFonts w:asciiTheme="majorHAnsi" w:hAnsiTheme="majorHAnsi"/>
          <w:sz w:val="24"/>
          <w:szCs w:val="24"/>
          <w:lang w:val="bg-BG"/>
        </w:rPr>
        <w:t>) с 09:00 – 18:00</w:t>
      </w:r>
    </w:p>
    <w:p w:rsidR="00C206CA" w:rsidRPr="00C206CA" w:rsidRDefault="00C206CA" w:rsidP="00C206CA">
      <w:pPr>
        <w:pStyle w:val="ListParagraph"/>
        <w:numPr>
          <w:ilvl w:val="0"/>
          <w:numId w:val="4"/>
        </w:numPr>
        <w:tabs>
          <w:tab w:val="left" w:pos="4095"/>
        </w:tabs>
        <w:rPr>
          <w:rFonts w:asciiTheme="majorHAnsi" w:hAnsiTheme="majorHAnsi" w:cs="Calibri"/>
          <w:sz w:val="24"/>
          <w:szCs w:val="24"/>
          <w:lang w:val="bg-BG"/>
        </w:rPr>
      </w:pPr>
      <w:r w:rsidRPr="00C206CA">
        <w:rPr>
          <w:rFonts w:asciiTheme="majorHAnsi" w:hAnsiTheme="majorHAnsi" w:cs="Calibri"/>
          <w:sz w:val="24"/>
          <w:szCs w:val="24"/>
          <w:lang w:val="bg-BG"/>
        </w:rPr>
        <w:t>Частный ужин и организация вечеринок</w:t>
      </w:r>
    </w:p>
    <w:p w:rsidR="00C206CA" w:rsidRPr="00C206CA" w:rsidRDefault="00C206CA" w:rsidP="00C206CA">
      <w:pPr>
        <w:pStyle w:val="ListParagraph"/>
        <w:numPr>
          <w:ilvl w:val="0"/>
          <w:numId w:val="4"/>
        </w:numPr>
        <w:tabs>
          <w:tab w:val="left" w:pos="4095"/>
        </w:tabs>
        <w:rPr>
          <w:rFonts w:asciiTheme="majorHAnsi" w:hAnsiTheme="majorHAnsi" w:cs="Calibri"/>
          <w:sz w:val="24"/>
          <w:szCs w:val="24"/>
          <w:lang w:val="bg-BG"/>
        </w:rPr>
      </w:pPr>
      <w:r w:rsidRPr="00C206CA">
        <w:rPr>
          <w:rFonts w:asciiTheme="majorHAnsi" w:hAnsiTheme="majorHAnsi" w:cs="Calibri"/>
          <w:sz w:val="24"/>
          <w:szCs w:val="24"/>
          <w:lang w:val="bg-BG"/>
        </w:rPr>
        <w:t>Свежевыжатые фруктовые и овощные соки</w:t>
      </w:r>
    </w:p>
    <w:p w:rsidR="00C206CA" w:rsidRPr="00C206CA" w:rsidRDefault="00C206CA" w:rsidP="00C206CA">
      <w:pPr>
        <w:tabs>
          <w:tab w:val="left" w:pos="4095"/>
        </w:tabs>
        <w:rPr>
          <w:rFonts w:asciiTheme="majorHAnsi" w:hAnsiTheme="majorHAnsi" w:cs="Calibri"/>
          <w:sz w:val="24"/>
          <w:szCs w:val="24"/>
          <w:lang w:val="bg-BG"/>
        </w:rPr>
      </w:pPr>
      <w:r w:rsidRPr="00C206CA">
        <w:rPr>
          <w:rFonts w:asciiTheme="majorHAnsi" w:hAnsiTheme="majorHAnsi" w:cs="Calibri"/>
          <w:sz w:val="24"/>
          <w:szCs w:val="24"/>
          <w:lang w:val="bg-BG"/>
        </w:rPr>
        <w:t>Для получения дополнительной информации туристам нужно  связатся с   консьержем и отделом по работе с гостями в гостинице.</w:t>
      </w:r>
    </w:p>
    <w:p w:rsidR="00C206CA" w:rsidRPr="00C206CA" w:rsidRDefault="00C206CA" w:rsidP="00C206CA">
      <w:pPr>
        <w:tabs>
          <w:tab w:val="left" w:pos="4095"/>
        </w:tabs>
        <w:rPr>
          <w:rFonts w:asciiTheme="majorHAnsi" w:hAnsiTheme="majorHAnsi"/>
          <w:b/>
          <w:sz w:val="24"/>
          <w:szCs w:val="24"/>
          <w:lang w:val="bg-BG"/>
        </w:rPr>
      </w:pPr>
    </w:p>
    <w:p w:rsidR="00C206CA" w:rsidRPr="00C206CA" w:rsidRDefault="00C206CA" w:rsidP="00C206CA">
      <w:pPr>
        <w:tabs>
          <w:tab w:val="left" w:pos="4095"/>
        </w:tabs>
        <w:rPr>
          <w:rFonts w:asciiTheme="majorHAnsi" w:hAnsiTheme="majorHAnsi"/>
          <w:b/>
          <w:color w:val="FF0000"/>
          <w:sz w:val="24"/>
          <w:szCs w:val="24"/>
        </w:rPr>
      </w:pPr>
      <w:r w:rsidRPr="00C206CA">
        <w:rPr>
          <w:rFonts w:asciiTheme="majorHAnsi" w:hAnsiTheme="majorHAnsi"/>
          <w:b/>
          <w:color w:val="FF0000"/>
          <w:sz w:val="24"/>
          <w:szCs w:val="24"/>
          <w:lang w:val="bg-BG"/>
        </w:rPr>
        <w:t xml:space="preserve">EXTENDED ULTRA ALL INCLUSIVE - </w:t>
      </w:r>
      <w:r w:rsidRPr="00C206CA">
        <w:rPr>
          <w:rFonts w:asciiTheme="majorHAnsi" w:hAnsiTheme="majorHAnsi"/>
          <w:b/>
          <w:color w:val="FF0000"/>
          <w:sz w:val="24"/>
          <w:szCs w:val="24"/>
        </w:rPr>
        <w:t>NEW</w:t>
      </w:r>
    </w:p>
    <w:p w:rsidR="00C206CA" w:rsidRPr="00C206CA" w:rsidRDefault="00C206CA" w:rsidP="00C206CA">
      <w:pPr>
        <w:tabs>
          <w:tab w:val="left" w:pos="4095"/>
        </w:tabs>
        <w:rPr>
          <w:rFonts w:asciiTheme="majorHAnsi" w:hAnsiTheme="majorHAnsi"/>
          <w:b/>
          <w:sz w:val="24"/>
          <w:szCs w:val="24"/>
          <w:lang w:val="bg-BG"/>
        </w:rPr>
      </w:pPr>
      <w:r w:rsidRPr="00C206CA">
        <w:rPr>
          <w:rFonts w:asciiTheme="majorHAnsi" w:hAnsiTheme="majorHAnsi"/>
          <w:b/>
          <w:sz w:val="24"/>
          <w:szCs w:val="24"/>
          <w:lang w:val="bg-BG"/>
        </w:rPr>
        <w:t xml:space="preserve"> (за дополнительную плату)</w:t>
      </w:r>
    </w:p>
    <w:p w:rsidR="00C206CA" w:rsidRPr="00C206CA" w:rsidRDefault="00C206CA" w:rsidP="00C206CA">
      <w:pPr>
        <w:tabs>
          <w:tab w:val="left" w:pos="4095"/>
        </w:tabs>
        <w:rPr>
          <w:rFonts w:asciiTheme="majorHAnsi" w:hAnsiTheme="majorHAnsi"/>
          <w:sz w:val="24"/>
          <w:szCs w:val="24"/>
          <w:lang w:val="bg-BG"/>
        </w:rPr>
      </w:pPr>
      <w:r w:rsidRPr="00C206CA">
        <w:rPr>
          <w:rFonts w:asciiTheme="majorHAnsi" w:hAnsiTheme="majorHAnsi"/>
          <w:sz w:val="24"/>
          <w:szCs w:val="24"/>
          <w:lang w:val="bg-BG"/>
        </w:rPr>
        <w:t>Описание 2019</w:t>
      </w:r>
    </w:p>
    <w:p w:rsidR="00C206CA" w:rsidRPr="00C206CA" w:rsidRDefault="00C206CA" w:rsidP="00C206CA">
      <w:pPr>
        <w:tabs>
          <w:tab w:val="left" w:pos="4095"/>
        </w:tabs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C206CA">
        <w:rPr>
          <w:rFonts w:asciiTheme="majorHAnsi" w:hAnsiTheme="majorHAnsi"/>
          <w:b/>
          <w:sz w:val="24"/>
          <w:szCs w:val="24"/>
          <w:u w:val="single"/>
          <w:lang w:val="bg-BG"/>
        </w:rPr>
        <w:t>Включенные услуги:</w:t>
      </w:r>
    </w:p>
    <w:p w:rsidR="00C206CA" w:rsidRPr="00C206CA" w:rsidRDefault="00C206CA" w:rsidP="00C206CA">
      <w:pPr>
        <w:pStyle w:val="ListParagraph"/>
        <w:numPr>
          <w:ilvl w:val="0"/>
          <w:numId w:val="5"/>
        </w:numPr>
        <w:tabs>
          <w:tab w:val="left" w:pos="4095"/>
        </w:tabs>
        <w:rPr>
          <w:rFonts w:asciiTheme="majorHAnsi" w:hAnsiTheme="majorHAnsi"/>
          <w:sz w:val="24"/>
          <w:szCs w:val="24"/>
          <w:lang w:val="bg-BG"/>
        </w:rPr>
      </w:pPr>
      <w:r w:rsidRPr="00C206CA">
        <w:rPr>
          <w:rFonts w:asciiTheme="majorHAnsi" w:hAnsiTheme="majorHAnsi" w:cs="Calibri"/>
          <w:sz w:val="24"/>
          <w:szCs w:val="24"/>
          <w:lang w:val="bg-BG"/>
        </w:rPr>
        <w:t>А ля карт р</w:t>
      </w:r>
      <w:r w:rsidRPr="00C206CA">
        <w:rPr>
          <w:rFonts w:asciiTheme="majorHAnsi" w:hAnsiTheme="majorHAnsi"/>
          <w:sz w:val="24"/>
          <w:szCs w:val="24"/>
          <w:lang w:val="bg-BG"/>
        </w:rPr>
        <w:t>есторан   по меню (один раз за весь период проживания)</w:t>
      </w:r>
    </w:p>
    <w:p w:rsidR="00C206CA" w:rsidRPr="00C206CA" w:rsidRDefault="00C206CA" w:rsidP="00C206CA">
      <w:pPr>
        <w:pStyle w:val="ListParagraph"/>
        <w:numPr>
          <w:ilvl w:val="0"/>
          <w:numId w:val="5"/>
        </w:numPr>
        <w:tabs>
          <w:tab w:val="left" w:pos="4095"/>
        </w:tabs>
        <w:rPr>
          <w:rFonts w:asciiTheme="majorHAnsi" w:hAnsiTheme="majorHAnsi"/>
          <w:sz w:val="24"/>
          <w:szCs w:val="24"/>
          <w:lang w:val="bg-BG"/>
        </w:rPr>
      </w:pPr>
      <w:r w:rsidRPr="00C206CA">
        <w:rPr>
          <w:rFonts w:asciiTheme="majorHAnsi" w:hAnsiTheme="majorHAnsi" w:cs="Calibri"/>
          <w:sz w:val="24"/>
          <w:szCs w:val="24"/>
          <w:lang w:val="bg-BG"/>
        </w:rPr>
        <w:lastRenderedPageBreak/>
        <w:t>15% скидка на парковку.</w:t>
      </w:r>
    </w:p>
    <w:p w:rsidR="00C206CA" w:rsidRPr="00C206CA" w:rsidRDefault="00C206CA" w:rsidP="00C206CA">
      <w:pPr>
        <w:pStyle w:val="ListParagraph"/>
        <w:numPr>
          <w:ilvl w:val="0"/>
          <w:numId w:val="5"/>
        </w:numPr>
        <w:tabs>
          <w:tab w:val="left" w:pos="4095"/>
        </w:tabs>
        <w:rPr>
          <w:rFonts w:asciiTheme="majorHAnsi" w:hAnsiTheme="majorHAnsi"/>
          <w:sz w:val="24"/>
          <w:szCs w:val="24"/>
          <w:lang w:val="bg-BG"/>
        </w:rPr>
      </w:pPr>
      <w:r w:rsidRPr="00C206CA">
        <w:rPr>
          <w:rFonts w:asciiTheme="majorHAnsi" w:hAnsiTheme="majorHAnsi"/>
          <w:sz w:val="24"/>
          <w:szCs w:val="24"/>
        </w:rPr>
        <w:t>Bali beds</w:t>
      </w:r>
      <w:r w:rsidRPr="00C206CA">
        <w:rPr>
          <w:rFonts w:asciiTheme="majorHAnsi" w:hAnsiTheme="majorHAnsi" w:cs="Calibri"/>
          <w:sz w:val="24"/>
          <w:szCs w:val="24"/>
          <w:lang w:val="bg-BG"/>
        </w:rPr>
        <w:t xml:space="preserve">  (один раз за пребывание)</w:t>
      </w:r>
    </w:p>
    <w:p w:rsidR="00C206CA" w:rsidRPr="00C206CA" w:rsidRDefault="00C206CA" w:rsidP="00C206CA">
      <w:pPr>
        <w:pStyle w:val="ListParagraph"/>
        <w:numPr>
          <w:ilvl w:val="0"/>
          <w:numId w:val="5"/>
        </w:numPr>
        <w:tabs>
          <w:tab w:val="left" w:pos="4095"/>
        </w:tabs>
        <w:rPr>
          <w:rFonts w:asciiTheme="majorHAnsi" w:hAnsiTheme="majorHAnsi"/>
          <w:sz w:val="24"/>
          <w:szCs w:val="24"/>
          <w:lang w:val="bg-BG"/>
        </w:rPr>
      </w:pPr>
      <w:r w:rsidRPr="00C206CA">
        <w:rPr>
          <w:rFonts w:asciiTheme="majorHAnsi" w:hAnsiTheme="majorHAnsi" w:cs="Calibri"/>
          <w:sz w:val="24"/>
          <w:szCs w:val="24"/>
          <w:lang w:val="bg-BG"/>
        </w:rPr>
        <w:t xml:space="preserve">Deluxe и Ultra Deluxe спиртные напитки, вина, </w:t>
      </w:r>
      <w:proofErr w:type="spellStart"/>
      <w:r w:rsidRPr="00C206CA">
        <w:rPr>
          <w:rFonts w:asciiTheme="majorHAnsi" w:hAnsiTheme="majorHAnsi" w:cs="Calibri"/>
          <w:sz w:val="24"/>
          <w:szCs w:val="24"/>
        </w:rPr>
        <w:t>шампанское</w:t>
      </w:r>
      <w:proofErr w:type="spellEnd"/>
      <w:r w:rsidRPr="00C206CA">
        <w:rPr>
          <w:rFonts w:asciiTheme="majorHAnsi" w:hAnsiTheme="majorHAnsi" w:cs="Calibri"/>
          <w:sz w:val="24"/>
          <w:szCs w:val="24"/>
          <w:lang w:val="bg-BG"/>
        </w:rPr>
        <w:t xml:space="preserve"> и ликеры</w:t>
      </w:r>
    </w:p>
    <w:p w:rsidR="00C206CA" w:rsidRPr="00C206CA" w:rsidRDefault="00647405" w:rsidP="00C206CA">
      <w:pPr>
        <w:pStyle w:val="ListParagraph"/>
        <w:numPr>
          <w:ilvl w:val="0"/>
          <w:numId w:val="5"/>
        </w:numPr>
        <w:tabs>
          <w:tab w:val="left" w:pos="4095"/>
        </w:tabs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 w:cs="Calibri"/>
          <w:sz w:val="24"/>
          <w:szCs w:val="24"/>
          <w:lang w:val="bg-BG"/>
        </w:rPr>
        <w:t xml:space="preserve">Услуги дворецкого </w:t>
      </w:r>
      <w:r w:rsidR="00C206CA" w:rsidRPr="00C206CA">
        <w:rPr>
          <w:rFonts w:asciiTheme="majorHAnsi" w:hAnsiTheme="majorHAnsi" w:cs="Calibri"/>
          <w:sz w:val="24"/>
          <w:szCs w:val="24"/>
          <w:lang w:val="bg-BG"/>
        </w:rPr>
        <w:t>с 9:00 до 18:00</w:t>
      </w:r>
    </w:p>
    <w:p w:rsidR="00C206CA" w:rsidRPr="00C206CA" w:rsidRDefault="00C206CA" w:rsidP="00C206CA">
      <w:pPr>
        <w:pStyle w:val="ListParagraph"/>
        <w:numPr>
          <w:ilvl w:val="0"/>
          <w:numId w:val="5"/>
        </w:numPr>
        <w:tabs>
          <w:tab w:val="left" w:pos="4095"/>
        </w:tabs>
        <w:rPr>
          <w:rFonts w:asciiTheme="majorHAnsi" w:hAnsiTheme="majorHAnsi"/>
          <w:sz w:val="24"/>
          <w:szCs w:val="24"/>
          <w:lang w:val="bg-BG"/>
        </w:rPr>
      </w:pPr>
      <w:r w:rsidRPr="00C206CA">
        <w:rPr>
          <w:rFonts w:asciiTheme="majorHAnsi" w:hAnsiTheme="majorHAnsi" w:cs="Calibri"/>
          <w:sz w:val="24"/>
          <w:szCs w:val="24"/>
          <w:lang w:val="bg-BG"/>
        </w:rPr>
        <w:t>Свежевыжат</w:t>
      </w:r>
      <w:r w:rsidRPr="00C206CA">
        <w:rPr>
          <w:rFonts w:asciiTheme="majorHAnsi" w:hAnsiTheme="majorHAnsi"/>
          <w:sz w:val="24"/>
          <w:szCs w:val="24"/>
          <w:lang w:val="bg-BG"/>
        </w:rPr>
        <w:t>ые фруктовые и овощные соки</w:t>
      </w:r>
    </w:p>
    <w:p w:rsidR="00C206CA" w:rsidRPr="00C206CA" w:rsidRDefault="00C206CA" w:rsidP="00C206CA">
      <w:pPr>
        <w:pStyle w:val="ListParagraph"/>
        <w:numPr>
          <w:ilvl w:val="0"/>
          <w:numId w:val="5"/>
        </w:numPr>
        <w:tabs>
          <w:tab w:val="left" w:pos="4095"/>
        </w:tabs>
        <w:rPr>
          <w:rFonts w:asciiTheme="majorHAnsi" w:hAnsiTheme="majorHAnsi" w:cs="Calibri"/>
          <w:sz w:val="24"/>
          <w:szCs w:val="24"/>
          <w:lang w:val="bg-BG"/>
        </w:rPr>
      </w:pPr>
      <w:r w:rsidRPr="00C206CA">
        <w:rPr>
          <w:rFonts w:asciiTheme="majorHAnsi" w:hAnsiTheme="majorHAnsi" w:cs="Calibri"/>
          <w:sz w:val="24"/>
          <w:szCs w:val="24"/>
          <w:lang w:val="bg-BG"/>
        </w:rPr>
        <w:t>30-минутный массаж на человека за весь период проживания</w:t>
      </w:r>
    </w:p>
    <w:p w:rsidR="00C206CA" w:rsidRDefault="00C206CA" w:rsidP="00C206CA">
      <w:pPr>
        <w:pStyle w:val="ListParagraph"/>
        <w:numPr>
          <w:ilvl w:val="0"/>
          <w:numId w:val="5"/>
        </w:numPr>
        <w:tabs>
          <w:tab w:val="left" w:pos="4095"/>
        </w:tabs>
        <w:rPr>
          <w:rFonts w:asciiTheme="majorHAnsi" w:hAnsiTheme="majorHAnsi" w:cs="Calibri"/>
          <w:sz w:val="24"/>
          <w:szCs w:val="24"/>
          <w:lang w:val="bg-BG"/>
        </w:rPr>
      </w:pPr>
      <w:r w:rsidRPr="00C206CA">
        <w:rPr>
          <w:rFonts w:asciiTheme="majorHAnsi" w:hAnsiTheme="majorHAnsi" w:cs="Calibri"/>
          <w:sz w:val="24"/>
          <w:szCs w:val="24"/>
          <w:lang w:val="bg-BG"/>
        </w:rPr>
        <w:t>30% скидка на СПА и другие дополнительные услуги в отеле</w:t>
      </w:r>
    </w:p>
    <w:p w:rsidR="00647405" w:rsidRPr="00C206CA" w:rsidRDefault="00647405" w:rsidP="00C206CA">
      <w:pPr>
        <w:pStyle w:val="ListParagraph"/>
        <w:numPr>
          <w:ilvl w:val="0"/>
          <w:numId w:val="5"/>
        </w:numPr>
        <w:tabs>
          <w:tab w:val="left" w:pos="4095"/>
        </w:tabs>
        <w:rPr>
          <w:rFonts w:asciiTheme="majorHAnsi" w:hAnsiTheme="majorHAnsi" w:cs="Calibri"/>
          <w:sz w:val="24"/>
          <w:szCs w:val="24"/>
          <w:lang w:val="bg-BG"/>
        </w:rPr>
      </w:pPr>
      <w:r w:rsidRPr="00647405">
        <w:rPr>
          <w:rFonts w:ascii="Cambria" w:hAnsi="Cambria" w:cs="Cambria"/>
          <w:sz w:val="24"/>
          <w:szCs w:val="24"/>
          <w:lang w:val="bg-BG"/>
        </w:rPr>
        <w:t>Все общие удобства с отелем DoubleTree</w:t>
      </w:r>
      <w:r>
        <w:rPr>
          <w:rFonts w:ascii="Cambria" w:hAnsi="Cambria" w:cs="Cambria"/>
          <w:sz w:val="24"/>
          <w:szCs w:val="24"/>
          <w:lang w:val="bg-BG"/>
        </w:rPr>
        <w:t xml:space="preserve"> </w:t>
      </w:r>
      <w:r>
        <w:rPr>
          <w:rFonts w:ascii="Cambria" w:hAnsi="Cambria" w:cs="Cambria"/>
          <w:sz w:val="24"/>
          <w:szCs w:val="24"/>
        </w:rPr>
        <w:t>hotel</w:t>
      </w:r>
      <w:r w:rsidRPr="00647405">
        <w:rPr>
          <w:rFonts w:ascii="Cambria" w:hAnsi="Cambria" w:cs="Cambria"/>
          <w:sz w:val="24"/>
          <w:szCs w:val="24"/>
          <w:lang w:val="bg-BG"/>
        </w:rPr>
        <w:t>.</w:t>
      </w:r>
    </w:p>
    <w:p w:rsidR="00C206CA" w:rsidRPr="00C206CA" w:rsidRDefault="00C206CA" w:rsidP="00C206CA">
      <w:pPr>
        <w:tabs>
          <w:tab w:val="left" w:pos="4095"/>
        </w:tabs>
        <w:rPr>
          <w:rFonts w:asciiTheme="majorHAnsi" w:hAnsiTheme="majorHAnsi" w:cs="Calibri"/>
          <w:sz w:val="24"/>
          <w:szCs w:val="24"/>
          <w:lang w:val="bg-BG"/>
        </w:rPr>
      </w:pPr>
    </w:p>
    <w:p w:rsidR="00C206CA" w:rsidRPr="00C206CA" w:rsidRDefault="00C206CA" w:rsidP="00C206CA">
      <w:pPr>
        <w:tabs>
          <w:tab w:val="left" w:pos="4095"/>
        </w:tabs>
        <w:rPr>
          <w:rFonts w:asciiTheme="majorHAnsi" w:hAnsiTheme="majorHAnsi" w:cs="Calibri"/>
          <w:sz w:val="24"/>
          <w:szCs w:val="24"/>
          <w:lang w:val="bg-BG"/>
        </w:rPr>
      </w:pPr>
      <w:r w:rsidRPr="00C206CA">
        <w:rPr>
          <w:rFonts w:asciiTheme="majorHAnsi" w:hAnsiTheme="majorHAnsi" w:cs="Calibri"/>
          <w:sz w:val="24"/>
          <w:szCs w:val="24"/>
          <w:lang w:val="bg-BG"/>
        </w:rPr>
        <w:t>Описание на англ. языке:</w:t>
      </w:r>
    </w:p>
    <w:p w:rsidR="00C206CA" w:rsidRPr="00C206CA" w:rsidRDefault="00C206CA" w:rsidP="00C206CA">
      <w:pPr>
        <w:tabs>
          <w:tab w:val="left" w:pos="4095"/>
        </w:tabs>
        <w:rPr>
          <w:rFonts w:asciiTheme="majorHAnsi" w:hAnsiTheme="majorHAnsi"/>
          <w:sz w:val="24"/>
          <w:szCs w:val="24"/>
        </w:rPr>
      </w:pPr>
      <w:hyperlink r:id="rId6" w:history="1">
        <w:r w:rsidRPr="00C206CA">
          <w:rPr>
            <w:rStyle w:val="Hyperlink"/>
            <w:rFonts w:asciiTheme="majorHAnsi" w:hAnsiTheme="majorHAnsi"/>
            <w:sz w:val="24"/>
            <w:szCs w:val="24"/>
            <w:lang w:val="bg-BG"/>
          </w:rPr>
          <w:t>https://gallery.mailchimp.com/474ff80dbfc5994f97d391d7d/files/12c9ca55-a600-4500-b3ce-4e123994ce73/HELIOS_PACKAGE_DESCRIPTIONS_2019_EN_.pdf</w:t>
        </w:r>
      </w:hyperlink>
    </w:p>
    <w:p w:rsidR="00C206CA" w:rsidRPr="00C206CA" w:rsidRDefault="00C206CA" w:rsidP="00C206CA">
      <w:pPr>
        <w:tabs>
          <w:tab w:val="left" w:pos="3968"/>
        </w:tabs>
        <w:rPr>
          <w:rFonts w:asciiTheme="majorHAnsi" w:hAnsiTheme="majorHAnsi"/>
          <w:sz w:val="24"/>
          <w:szCs w:val="24"/>
        </w:rPr>
      </w:pPr>
    </w:p>
    <w:sectPr w:rsidR="00C206CA" w:rsidRPr="00C206CA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4741BB"/>
    <w:multiLevelType w:val="hybridMultilevel"/>
    <w:tmpl w:val="DAFC7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40700CA"/>
    <w:multiLevelType w:val="hybridMultilevel"/>
    <w:tmpl w:val="D74C05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B22F14"/>
    <w:multiLevelType w:val="hybridMultilevel"/>
    <w:tmpl w:val="BBCE75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1C076B9"/>
    <w:multiLevelType w:val="hybridMultilevel"/>
    <w:tmpl w:val="EA6CF3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A9627C9"/>
    <w:multiLevelType w:val="hybridMultilevel"/>
    <w:tmpl w:val="ED3222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C206CA"/>
    <w:rsid w:val="00647405"/>
    <w:rsid w:val="00C206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206CA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C206C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gallery.mailchimp.com/474ff80dbfc5994f97d391d7d/files/12c9ca55-a600-4500-b3ce-4e123994ce73/HELIOS_PACKAGE_DESCRIPTIONS_2019_EN_.pdf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444</Words>
  <Characters>2536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2</cp:revision>
  <dcterms:created xsi:type="dcterms:W3CDTF">2019-02-14T12:19:00Z</dcterms:created>
  <dcterms:modified xsi:type="dcterms:W3CDTF">2019-02-14T12:37:00Z</dcterms:modified>
</cp:coreProperties>
</file>