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C78" w:rsidRDefault="00F67C78" w:rsidP="00F67C78">
      <w:pPr>
        <w:spacing w:after="200" w:line="276" w:lineRule="auto"/>
        <w:rPr>
          <w:rFonts w:ascii="Verdana" w:eastAsia="Calibri" w:hAnsi="Verdana"/>
          <w:b/>
          <w:sz w:val="22"/>
          <w:szCs w:val="22"/>
          <w:u w:val="single"/>
          <w:lang w:val="en-GB" w:eastAsia="en-US"/>
        </w:rPr>
      </w:pPr>
    </w:p>
    <w:p w:rsidR="00F67C78" w:rsidRPr="0026775C" w:rsidRDefault="00F67C78" w:rsidP="00F67C78">
      <w:pPr>
        <w:spacing w:after="200" w:line="276" w:lineRule="auto"/>
        <w:rPr>
          <w:rFonts w:ascii="Verdana" w:eastAsia="Calibri" w:hAnsi="Verdana"/>
          <w:b/>
          <w:sz w:val="22"/>
          <w:szCs w:val="22"/>
          <w:u w:val="single"/>
          <w:lang w:val="ru-RU" w:eastAsia="en-US"/>
        </w:rPr>
      </w:pPr>
      <w:proofErr w:type="spellStart"/>
      <w:r w:rsidRPr="00394FC6">
        <w:rPr>
          <w:rFonts w:ascii="Verdana" w:eastAsia="Calibri" w:hAnsi="Verdana"/>
          <w:b/>
          <w:sz w:val="22"/>
          <w:szCs w:val="22"/>
          <w:u w:val="single"/>
          <w:lang w:val="en-GB" w:eastAsia="en-US"/>
        </w:rPr>
        <w:t>All</w:t>
      </w:r>
      <w:r w:rsidRPr="0026775C">
        <w:rPr>
          <w:rFonts w:ascii="Verdana" w:eastAsia="Calibri" w:hAnsi="Verdana"/>
          <w:b/>
          <w:sz w:val="22"/>
          <w:szCs w:val="22"/>
          <w:u w:val="single"/>
          <w:lang w:val="ru-RU" w:eastAsia="en-US"/>
        </w:rPr>
        <w:t xml:space="preserve"> </w:t>
      </w:r>
      <w:r w:rsidRPr="00394FC6">
        <w:rPr>
          <w:rFonts w:ascii="Verdana" w:eastAsia="Calibri" w:hAnsi="Verdana"/>
          <w:b/>
          <w:sz w:val="22"/>
          <w:szCs w:val="22"/>
          <w:u w:val="single"/>
          <w:lang w:val="en-GB" w:eastAsia="en-US"/>
        </w:rPr>
        <w:t>inclusive</w:t>
      </w:r>
      <w:proofErr w:type="spellEnd"/>
      <w:r w:rsidRPr="0026775C">
        <w:rPr>
          <w:rFonts w:ascii="Verdana" w:eastAsia="Calibri" w:hAnsi="Verdana"/>
          <w:b/>
          <w:sz w:val="22"/>
          <w:szCs w:val="22"/>
          <w:u w:val="single"/>
          <w:lang w:val="ru-RU" w:eastAsia="en-US"/>
        </w:rPr>
        <w:t xml:space="preserve"> </w:t>
      </w:r>
      <w:r>
        <w:rPr>
          <w:rFonts w:ascii="Verdana" w:eastAsia="Calibri" w:hAnsi="Verdana"/>
          <w:b/>
          <w:sz w:val="22"/>
          <w:szCs w:val="22"/>
          <w:u w:val="single"/>
          <w:lang w:val="en-GB" w:eastAsia="en-US"/>
        </w:rPr>
        <w:t>description</w:t>
      </w:r>
      <w:r w:rsidRPr="0026775C">
        <w:rPr>
          <w:rFonts w:ascii="Verdana" w:eastAsia="Calibri" w:hAnsi="Verdana"/>
          <w:b/>
          <w:sz w:val="22"/>
          <w:szCs w:val="22"/>
          <w:u w:val="single"/>
          <w:lang w:val="ru-RU" w:eastAsia="en-US"/>
        </w:rPr>
        <w:t>: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Breakfast buffet </w:t>
      </w:r>
      <w:r>
        <w:rPr>
          <w:rFonts w:ascii="Verdana" w:eastAsia="Calibri" w:hAnsi="Verdana"/>
          <w:sz w:val="22"/>
          <w:szCs w:val="22"/>
          <w:lang w:eastAsia="en-US"/>
        </w:rPr>
        <w:t>served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 </w:t>
      </w:r>
      <w:r>
        <w:rPr>
          <w:rFonts w:ascii="Verdana" w:eastAsia="Calibri" w:hAnsi="Verdana"/>
          <w:sz w:val="22"/>
          <w:szCs w:val="22"/>
          <w:lang w:eastAsia="en-US"/>
        </w:rPr>
        <w:t xml:space="preserve">from 7:30 till 10:00 </w:t>
      </w:r>
      <w:r>
        <w:rPr>
          <w:rFonts w:ascii="Verdana" w:eastAsia="Calibri" w:hAnsi="Verdana"/>
          <w:sz w:val="22"/>
          <w:szCs w:val="22"/>
          <w:lang w:val="en-GB" w:eastAsia="en-US"/>
        </w:rPr>
        <w:t xml:space="preserve">at the panorama </w:t>
      </w:r>
      <w:r w:rsidRPr="00476012">
        <w:rPr>
          <w:rFonts w:ascii="Verdana" w:eastAsia="Calibri" w:hAnsi="Verdana"/>
          <w:sz w:val="22"/>
          <w:szCs w:val="22"/>
          <w:lang w:eastAsia="en-US"/>
        </w:rPr>
        <w:t>restaurant</w:t>
      </w:r>
      <w:r>
        <w:rPr>
          <w:rFonts w:ascii="Verdana" w:eastAsia="Calibri" w:hAnsi="Verdana"/>
          <w:sz w:val="22"/>
          <w:szCs w:val="22"/>
          <w:lang w:eastAsia="en-US"/>
        </w:rPr>
        <w:t>s Maritsa East and Maritsa West</w:t>
      </w:r>
      <w:r w:rsidRPr="00476012">
        <w:rPr>
          <w:rFonts w:ascii="Verdana" w:eastAsia="Calibri" w:hAnsi="Verdana"/>
          <w:sz w:val="22"/>
          <w:szCs w:val="22"/>
          <w:lang w:eastAsia="en-US"/>
        </w:rPr>
        <w:t>;</w:t>
      </w:r>
      <w:bookmarkStart w:id="0" w:name="_GoBack"/>
      <w:bookmarkEnd w:id="0"/>
    </w:p>
    <w:p w:rsidR="00F67C78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Lunch </w:t>
      </w:r>
      <w:r>
        <w:rPr>
          <w:rFonts w:ascii="Verdana" w:eastAsia="Calibri" w:hAnsi="Verdana"/>
          <w:sz w:val="22"/>
          <w:szCs w:val="22"/>
          <w:lang w:eastAsia="en-US"/>
        </w:rPr>
        <w:t>served from 12:30 till 14:3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0 at restaurant </w:t>
      </w:r>
      <w:r>
        <w:rPr>
          <w:rFonts w:ascii="Verdana" w:eastAsia="Calibri" w:hAnsi="Verdana"/>
          <w:sz w:val="22"/>
          <w:szCs w:val="22"/>
          <w:lang w:eastAsia="en-US"/>
        </w:rPr>
        <w:t>Meridian /</w:t>
      </w:r>
      <w:r w:rsidRPr="00476012">
        <w:rPr>
          <w:rFonts w:ascii="Verdana" w:eastAsia="Calibri" w:hAnsi="Verdana"/>
          <w:sz w:val="22"/>
          <w:szCs w:val="22"/>
          <w:lang w:eastAsia="en-US"/>
        </w:rPr>
        <w:t>beside the pool area</w:t>
      </w:r>
      <w:r>
        <w:rPr>
          <w:rFonts w:ascii="Verdana" w:eastAsia="Calibri" w:hAnsi="Verdana"/>
          <w:sz w:val="22"/>
          <w:szCs w:val="22"/>
          <w:lang w:eastAsia="en-US"/>
        </w:rPr>
        <w:t>/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, including: </w:t>
      </w:r>
      <w:r w:rsidRPr="00476012">
        <w:rPr>
          <w:rFonts w:ascii="Verdana" w:eastAsia="Calibri" w:hAnsi="Verdana"/>
          <w:sz w:val="22"/>
          <w:szCs w:val="22"/>
          <w:lang w:val="en-GB" w:eastAsia="en-US"/>
        </w:rPr>
        <w:t>fresh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 salads, french-fries and </w:t>
      </w:r>
      <w:r>
        <w:rPr>
          <w:rFonts w:ascii="Verdana" w:eastAsia="Calibri" w:hAnsi="Verdana"/>
          <w:sz w:val="22"/>
          <w:szCs w:val="22"/>
          <w:lang w:eastAsia="en-US"/>
        </w:rPr>
        <w:t>side dishes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, </w:t>
      </w:r>
      <w:r>
        <w:rPr>
          <w:rFonts w:ascii="Verdana" w:eastAsia="Calibri" w:hAnsi="Verdana"/>
          <w:sz w:val="22"/>
          <w:szCs w:val="22"/>
          <w:lang w:eastAsia="en-US"/>
        </w:rPr>
        <w:t xml:space="preserve">main dishes, soups, </w:t>
      </w:r>
      <w:r w:rsidRPr="00476012">
        <w:rPr>
          <w:rFonts w:ascii="Verdana" w:eastAsia="Calibri" w:hAnsi="Verdana"/>
          <w:sz w:val="22"/>
          <w:szCs w:val="22"/>
          <w:lang w:eastAsia="en-US"/>
        </w:rPr>
        <w:t>grilled food,</w:t>
      </w:r>
      <w:r>
        <w:rPr>
          <w:rFonts w:ascii="Verdana" w:eastAsia="Calibri" w:hAnsi="Verdana"/>
          <w:sz w:val="22"/>
          <w:szCs w:val="22"/>
          <w:lang w:eastAsia="en-US"/>
        </w:rPr>
        <w:t xml:space="preserve"> pizza,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 pasta, snacks, </w:t>
      </w:r>
      <w:r>
        <w:rPr>
          <w:rFonts w:ascii="Verdana" w:eastAsia="Calibri" w:hAnsi="Verdana"/>
          <w:sz w:val="22"/>
          <w:szCs w:val="22"/>
          <w:lang w:eastAsia="en-US"/>
        </w:rPr>
        <w:t>condiments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 and dressings, fruit and desserts;</w:t>
      </w:r>
    </w:p>
    <w:p w:rsidR="00F67C78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>
        <w:rPr>
          <w:rFonts w:ascii="Verdana" w:eastAsia="Calibri" w:hAnsi="Verdana"/>
          <w:sz w:val="22"/>
          <w:szCs w:val="22"/>
          <w:lang w:eastAsia="en-US"/>
        </w:rPr>
        <w:t>Supper buffet, served from 18:00 till 21:00 at the panorama restaurants Maritsa East and Maritsa West;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 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>
        <w:rPr>
          <w:rFonts w:ascii="Verdana" w:eastAsia="Calibri" w:hAnsi="Verdana"/>
          <w:sz w:val="22"/>
          <w:szCs w:val="22"/>
          <w:lang w:eastAsia="en-US"/>
        </w:rPr>
        <w:t xml:space="preserve">Snacks, ice-cream 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and desserts </w:t>
      </w:r>
      <w:r>
        <w:rPr>
          <w:rFonts w:ascii="Verdana" w:eastAsia="Calibri" w:hAnsi="Verdana"/>
          <w:sz w:val="22"/>
          <w:szCs w:val="22"/>
          <w:lang w:eastAsia="en-US"/>
        </w:rPr>
        <w:t xml:space="preserve">served 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from 15.00 till 18.00 at the </w:t>
      </w:r>
      <w:r>
        <w:rPr>
          <w:rFonts w:ascii="Verdana" w:eastAsia="Calibri" w:hAnsi="Verdana"/>
          <w:sz w:val="22"/>
          <w:szCs w:val="22"/>
          <w:lang w:eastAsia="en-US"/>
        </w:rPr>
        <w:t xml:space="preserve">Meridian 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restaurant </w:t>
      </w:r>
      <w:r>
        <w:rPr>
          <w:rFonts w:ascii="Verdana" w:eastAsia="Calibri" w:hAnsi="Verdana"/>
          <w:sz w:val="22"/>
          <w:szCs w:val="22"/>
          <w:lang w:eastAsia="en-US"/>
        </w:rPr>
        <w:t>/</w:t>
      </w:r>
      <w:r w:rsidRPr="00476012">
        <w:rPr>
          <w:rFonts w:ascii="Verdana" w:eastAsia="Calibri" w:hAnsi="Verdana"/>
          <w:sz w:val="22"/>
          <w:szCs w:val="22"/>
          <w:lang w:eastAsia="en-US"/>
        </w:rPr>
        <w:t>beside the pool area</w:t>
      </w:r>
      <w:r>
        <w:rPr>
          <w:rFonts w:ascii="Verdana" w:eastAsia="Calibri" w:hAnsi="Verdana"/>
          <w:sz w:val="22"/>
          <w:szCs w:val="22"/>
          <w:lang w:eastAsia="en-US"/>
        </w:rPr>
        <w:t>/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; 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 w:rsidRPr="00476012">
        <w:rPr>
          <w:rFonts w:ascii="Verdana" w:eastAsia="Calibri" w:hAnsi="Verdana"/>
          <w:sz w:val="22"/>
          <w:szCs w:val="22"/>
          <w:lang w:eastAsia="en-US"/>
        </w:rPr>
        <w:t>Domestic hot, cold and alcoholic beverages</w:t>
      </w:r>
      <w:r>
        <w:rPr>
          <w:rFonts w:ascii="Verdana" w:eastAsia="Calibri" w:hAnsi="Verdana"/>
          <w:sz w:val="22"/>
          <w:szCs w:val="22"/>
          <w:lang w:eastAsia="en-US"/>
        </w:rPr>
        <w:t>, including black coffee, tea and mineral water served</w:t>
      </w:r>
      <w:r w:rsidRPr="00476012">
        <w:rPr>
          <w:rFonts w:ascii="Verdana" w:eastAsia="Calibri" w:hAnsi="Verdana"/>
          <w:sz w:val="22"/>
          <w:szCs w:val="22"/>
          <w:lang w:val="en-GB" w:eastAsia="en-US"/>
        </w:rPr>
        <w:t xml:space="preserve"> from 11:00 till 23:00 at the </w:t>
      </w:r>
      <w:r>
        <w:rPr>
          <w:rFonts w:ascii="Verdana" w:eastAsia="Calibri" w:hAnsi="Verdana"/>
          <w:sz w:val="22"/>
          <w:szCs w:val="22"/>
          <w:lang w:val="en-GB" w:eastAsia="en-US"/>
        </w:rPr>
        <w:t>panorama</w:t>
      </w:r>
      <w:r w:rsidRPr="00476012">
        <w:rPr>
          <w:rFonts w:ascii="Verdana" w:eastAsia="Calibri" w:hAnsi="Verdana"/>
          <w:sz w:val="22"/>
          <w:szCs w:val="22"/>
          <w:lang w:val="en-GB" w:eastAsia="en-US"/>
        </w:rPr>
        <w:t xml:space="preserve"> restaurant</w:t>
      </w:r>
      <w:r>
        <w:rPr>
          <w:rFonts w:ascii="Verdana" w:eastAsia="Calibri" w:hAnsi="Verdana"/>
          <w:sz w:val="22"/>
          <w:szCs w:val="22"/>
          <w:lang w:val="en-GB" w:eastAsia="en-US"/>
        </w:rPr>
        <w:t>s Maritsa East and Maritsa West, and during lunch-time at the Meridian restaurant</w:t>
      </w:r>
      <w:r w:rsidRPr="00476012">
        <w:rPr>
          <w:rFonts w:ascii="Verdana" w:eastAsia="Calibri" w:hAnsi="Verdana"/>
          <w:sz w:val="22"/>
          <w:szCs w:val="22"/>
          <w:lang w:val="en-GB" w:eastAsia="en-US"/>
        </w:rPr>
        <w:t xml:space="preserve"> </w:t>
      </w:r>
      <w:r>
        <w:rPr>
          <w:rFonts w:ascii="Verdana" w:eastAsia="Calibri" w:hAnsi="Verdana"/>
          <w:sz w:val="22"/>
          <w:szCs w:val="22"/>
          <w:lang w:val="en-GB" w:eastAsia="en-US"/>
        </w:rPr>
        <w:t>/</w:t>
      </w:r>
      <w:r w:rsidRPr="00476012">
        <w:rPr>
          <w:rFonts w:ascii="Verdana" w:eastAsia="Calibri" w:hAnsi="Verdana"/>
          <w:sz w:val="22"/>
          <w:szCs w:val="22"/>
          <w:lang w:val="en-GB" w:eastAsia="en-US"/>
        </w:rPr>
        <w:t>beside the pool area</w:t>
      </w:r>
      <w:r>
        <w:rPr>
          <w:rFonts w:ascii="Verdana" w:eastAsia="Calibri" w:hAnsi="Verdana"/>
          <w:sz w:val="22"/>
          <w:szCs w:val="22"/>
          <w:lang w:val="en-GB" w:eastAsia="en-US"/>
        </w:rPr>
        <w:t>/</w:t>
      </w: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; 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 w:rsidRPr="00476012">
        <w:rPr>
          <w:rFonts w:ascii="Verdana" w:eastAsia="Calibri" w:hAnsi="Verdana"/>
          <w:sz w:val="22"/>
          <w:szCs w:val="22"/>
          <w:lang w:eastAsia="en-US"/>
        </w:rPr>
        <w:t xml:space="preserve">Free </w:t>
      </w:r>
      <w:r>
        <w:rPr>
          <w:rFonts w:ascii="Verdana" w:eastAsia="Calibri" w:hAnsi="Verdana"/>
          <w:sz w:val="22"/>
          <w:szCs w:val="22"/>
          <w:lang w:eastAsia="en-US"/>
        </w:rPr>
        <w:t xml:space="preserve">indoor and outdoor </w:t>
      </w:r>
      <w:r w:rsidRPr="00476012">
        <w:rPr>
          <w:rFonts w:ascii="Verdana" w:eastAsia="Calibri" w:hAnsi="Verdana"/>
          <w:sz w:val="22"/>
          <w:szCs w:val="22"/>
          <w:lang w:eastAsia="en-US"/>
        </w:rPr>
        <w:t>kiddie play-area;</w:t>
      </w:r>
    </w:p>
    <w:p w:rsidR="00F67C78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 w:rsidRPr="00C80C91">
        <w:rPr>
          <w:rFonts w:ascii="Verdana" w:eastAsia="Calibri" w:hAnsi="Verdana"/>
          <w:sz w:val="22"/>
          <w:szCs w:val="22"/>
          <w:lang w:eastAsia="en-US"/>
        </w:rPr>
        <w:t xml:space="preserve">International cuisine themed evenings at the panorama restaurants once a week, e.g. Traditional Bulgarian, </w:t>
      </w:r>
      <w:r>
        <w:rPr>
          <w:rFonts w:ascii="Verdana" w:eastAsia="Calibri" w:hAnsi="Verdana"/>
          <w:sz w:val="22"/>
          <w:szCs w:val="22"/>
          <w:lang w:eastAsia="en-US"/>
        </w:rPr>
        <w:t>Asian</w:t>
      </w:r>
      <w:r w:rsidRPr="00C80C91">
        <w:rPr>
          <w:rFonts w:ascii="Verdana" w:eastAsia="Calibri" w:hAnsi="Verdana"/>
          <w:sz w:val="22"/>
          <w:szCs w:val="22"/>
          <w:lang w:eastAsia="en-US"/>
        </w:rPr>
        <w:t xml:space="preserve">, Mediterranean, etc.;  </w:t>
      </w:r>
    </w:p>
    <w:p w:rsidR="00F67C78" w:rsidRPr="00C80C91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>
        <w:rPr>
          <w:rFonts w:ascii="Verdana" w:eastAsia="Calibri" w:hAnsi="Verdana"/>
          <w:sz w:val="22"/>
          <w:szCs w:val="22"/>
          <w:lang w:eastAsia="en-US"/>
        </w:rPr>
        <w:t>Pool-bar available during June, July and August to the All-Inclusive guests between 11:00 and 18:00;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eastAsia="en-US"/>
        </w:rPr>
      </w:pPr>
      <w:r>
        <w:rPr>
          <w:rFonts w:ascii="Verdana" w:eastAsia="Calibri" w:hAnsi="Verdana"/>
          <w:sz w:val="22"/>
          <w:szCs w:val="22"/>
          <w:lang w:eastAsia="en-US"/>
        </w:rPr>
        <w:t xml:space="preserve">Day-time sports and games </w:t>
      </w:r>
      <w:r w:rsidRPr="00476012">
        <w:rPr>
          <w:rFonts w:ascii="Verdana" w:eastAsia="Calibri" w:hAnsi="Verdana"/>
          <w:sz w:val="22"/>
          <w:szCs w:val="22"/>
          <w:lang w:eastAsia="en-US"/>
        </w:rPr>
        <w:t>animation for children and adults.</w:t>
      </w:r>
    </w:p>
    <w:p w:rsidR="00F67C78" w:rsidRPr="00476012" w:rsidRDefault="00F67C78" w:rsidP="00F67C78">
      <w:pPr>
        <w:jc w:val="both"/>
        <w:rPr>
          <w:rFonts w:ascii="Verdana" w:eastAsia="Calibri" w:hAnsi="Verdana"/>
          <w:sz w:val="22"/>
          <w:szCs w:val="22"/>
          <w:lang w:eastAsia="en-US"/>
        </w:rPr>
      </w:pPr>
    </w:p>
    <w:p w:rsidR="00F67C78" w:rsidRPr="00476012" w:rsidRDefault="00F67C78" w:rsidP="00F67C78">
      <w:pPr>
        <w:jc w:val="both"/>
        <w:rPr>
          <w:rFonts w:ascii="Verdana" w:eastAsia="Calibri" w:hAnsi="Verdana"/>
          <w:sz w:val="22"/>
          <w:szCs w:val="22"/>
          <w:lang w:eastAsia="en-US"/>
        </w:rPr>
      </w:pPr>
    </w:p>
    <w:p w:rsidR="00F67C78" w:rsidRPr="00476012" w:rsidRDefault="00F67C78" w:rsidP="00F67C78">
      <w:pPr>
        <w:jc w:val="both"/>
        <w:rPr>
          <w:rFonts w:ascii="Verdana" w:eastAsia="Calibri" w:hAnsi="Verdana"/>
          <w:sz w:val="22"/>
          <w:szCs w:val="22"/>
          <w:lang w:eastAsia="en-US"/>
        </w:rPr>
      </w:pPr>
    </w:p>
    <w:p w:rsidR="00F67C78" w:rsidRPr="00476012" w:rsidRDefault="00F67C78" w:rsidP="00F67C78">
      <w:pPr>
        <w:pStyle w:val="ListParagraph"/>
        <w:jc w:val="both"/>
        <w:rPr>
          <w:rFonts w:ascii="Verdana" w:eastAsia="Calibri" w:hAnsi="Verdana"/>
          <w:sz w:val="22"/>
          <w:szCs w:val="22"/>
          <w:u w:val="single"/>
          <w:lang w:val="en-GB" w:eastAsia="en-US"/>
        </w:rPr>
      </w:pPr>
      <w:r>
        <w:rPr>
          <w:rFonts w:ascii="Verdana" w:eastAsia="Calibri" w:hAnsi="Verdana"/>
          <w:sz w:val="22"/>
          <w:szCs w:val="22"/>
          <w:lang w:val="en-GB" w:eastAsia="en-US"/>
        </w:rPr>
        <w:t>*</w:t>
      </w:r>
      <w:r w:rsidRPr="00476012">
        <w:rPr>
          <w:rFonts w:ascii="Verdana" w:eastAsia="Calibri" w:hAnsi="Verdana"/>
          <w:sz w:val="22"/>
          <w:szCs w:val="22"/>
          <w:u w:val="single"/>
          <w:lang w:val="en-GB" w:eastAsia="en-US"/>
        </w:rPr>
        <w:t>Notes:</w:t>
      </w:r>
    </w:p>
    <w:p w:rsidR="00F67C78" w:rsidRPr="00476012" w:rsidRDefault="00F67C78" w:rsidP="00F67C78">
      <w:pPr>
        <w:pStyle w:val="ListParagraph"/>
        <w:jc w:val="both"/>
        <w:rPr>
          <w:rFonts w:ascii="Verdana" w:eastAsia="Calibri" w:hAnsi="Verdana"/>
          <w:sz w:val="22"/>
          <w:szCs w:val="22"/>
          <w:lang w:val="en-GB" w:eastAsia="en-US"/>
        </w:rPr>
      </w:pPr>
      <w:r w:rsidRPr="00476012">
        <w:rPr>
          <w:rFonts w:ascii="Verdana" w:eastAsia="Calibri" w:hAnsi="Verdana"/>
          <w:sz w:val="22"/>
          <w:szCs w:val="22"/>
          <w:lang w:val="en-GB" w:eastAsia="en-US"/>
        </w:rPr>
        <w:t xml:space="preserve"> 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val="en-GB" w:eastAsia="en-US"/>
        </w:rPr>
      </w:pPr>
      <w:r w:rsidRPr="00476012">
        <w:rPr>
          <w:rFonts w:ascii="Verdana" w:eastAsia="Calibri" w:hAnsi="Verdana"/>
          <w:sz w:val="22"/>
          <w:szCs w:val="22"/>
          <w:lang w:val="en-GB" w:eastAsia="en-US"/>
        </w:rPr>
        <w:t>Sunbeds and parasols are free of charge for all All-inclusive guests;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val="en-GB" w:eastAsia="en-US"/>
        </w:rPr>
      </w:pPr>
      <w:r w:rsidRPr="00476012">
        <w:rPr>
          <w:rFonts w:ascii="Verdana" w:eastAsia="Calibri" w:hAnsi="Verdana"/>
          <w:sz w:val="22"/>
          <w:szCs w:val="22"/>
          <w:lang w:val="en-GB" w:eastAsia="en-US"/>
        </w:rPr>
        <w:t>All beverages served outside the above listed times and locations are available at local charge;</w:t>
      </w:r>
    </w:p>
    <w:p w:rsidR="00F67C78" w:rsidRPr="00476012" w:rsidRDefault="00F67C78" w:rsidP="00F67C78">
      <w:pPr>
        <w:numPr>
          <w:ilvl w:val="0"/>
          <w:numId w:val="1"/>
        </w:numPr>
        <w:jc w:val="both"/>
        <w:rPr>
          <w:rFonts w:ascii="Verdana" w:eastAsia="Calibri" w:hAnsi="Verdana"/>
          <w:sz w:val="22"/>
          <w:szCs w:val="22"/>
          <w:lang w:val="en-GB" w:eastAsia="en-US"/>
        </w:rPr>
      </w:pPr>
      <w:r w:rsidRPr="00476012">
        <w:rPr>
          <w:rFonts w:ascii="Verdana" w:eastAsia="Calibri" w:hAnsi="Verdana"/>
          <w:sz w:val="22"/>
          <w:szCs w:val="22"/>
          <w:lang w:val="en-GB" w:eastAsia="en-US"/>
        </w:rPr>
        <w:t>Import brands spirits and beverages are available at local charge.</w:t>
      </w:r>
    </w:p>
    <w:p w:rsidR="00F67C78" w:rsidRDefault="00F67C78" w:rsidP="00F67C78">
      <w:pPr>
        <w:jc w:val="both"/>
      </w:pPr>
    </w:p>
    <w:p w:rsidR="00F67C78" w:rsidRDefault="00F67C78" w:rsidP="00F67C78">
      <w:pPr>
        <w:jc w:val="both"/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F67C78" w:rsidRDefault="00F67C78" w:rsidP="00F67C78">
      <w:pPr>
        <w:rPr>
          <w:lang w:val="en-GB"/>
        </w:rPr>
      </w:pPr>
    </w:p>
    <w:p w:rsidR="00975659" w:rsidRDefault="00975659"/>
    <w:sectPr w:rsidR="009756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00A9A"/>
    <w:multiLevelType w:val="hybridMultilevel"/>
    <w:tmpl w:val="EB92FA02"/>
    <w:lvl w:ilvl="0" w:tplc="4C70B6C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C78"/>
    <w:rsid w:val="00975659"/>
    <w:rsid w:val="00F6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C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VALCHER</dc:creator>
  <cp:lastModifiedBy>VALCHER</cp:lastModifiedBy>
  <cp:revision>1</cp:revision>
  <dcterms:created xsi:type="dcterms:W3CDTF">2018-10-23T07:43:00Z</dcterms:created>
  <dcterms:modified xsi:type="dcterms:W3CDTF">2018-10-23T07:44:00Z</dcterms:modified>
</cp:coreProperties>
</file>