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4B9" w:rsidRPr="000C24B9" w:rsidRDefault="000C24B9" w:rsidP="000C24B9">
      <w:pPr>
        <w:jc w:val="center"/>
        <w:rPr>
          <w:b/>
        </w:rPr>
      </w:pPr>
      <w:r w:rsidRPr="000C24B9">
        <w:rPr>
          <w:b/>
        </w:rPr>
        <w:t>ROOM TYPESIN DIT EVRIKA BEACH CLUB HOTEL</w:t>
      </w:r>
      <w:r w:rsidR="008C34FB">
        <w:rPr>
          <w:b/>
        </w:rPr>
        <w:t xml:space="preserve"> 2020</w:t>
      </w:r>
      <w:bookmarkStart w:id="0" w:name="_GoBack"/>
      <w:bookmarkEnd w:id="0"/>
    </w:p>
    <w:p w:rsidR="000C24B9" w:rsidRDefault="000C24B9" w:rsidP="000C24B9">
      <w:r>
        <w:t xml:space="preserve">MAIN BUILDINGS – all the rooms have: individual air conditioning, furnished balcony or terrace, mini fridge, flat screen TV, WC, shower and hairdryer. Main Buildings are 3 to 4 store high </w:t>
      </w:r>
      <w:proofErr w:type="gramStart"/>
      <w:r>
        <w:t>( incl</w:t>
      </w:r>
      <w:proofErr w:type="gramEnd"/>
      <w:r>
        <w:t xml:space="preserve">. ground floor) with no lift. </w:t>
      </w:r>
    </w:p>
    <w:p w:rsidR="000C24B9" w:rsidRDefault="000C24B9" w:rsidP="000C24B9">
      <w:r>
        <w:t xml:space="preserve">*DBS- Double/Twin Standard - Sleeps up to 3 </w:t>
      </w:r>
      <w:proofErr w:type="spellStart"/>
      <w:r>
        <w:t>pax</w:t>
      </w:r>
      <w:proofErr w:type="spellEnd"/>
      <w:r>
        <w:t>. (</w:t>
      </w:r>
      <w:proofErr w:type="gramStart"/>
      <w:r>
        <w:t>max</w:t>
      </w:r>
      <w:proofErr w:type="gramEnd"/>
      <w:r>
        <w:t>. occupancy 2 adults +1 child or 3 adults ) measuring 24-26 m2. It has double or twin beds. Those rooms are available with land view. The extra bed is extendable bed/sofa-bed.</w:t>
      </w:r>
    </w:p>
    <w:p w:rsidR="000C24B9" w:rsidRDefault="000C24B9" w:rsidP="000C24B9">
      <w:r>
        <w:t xml:space="preserve">*DBP - Double/Twin Pool view: Sleeps up to 3 </w:t>
      </w:r>
      <w:proofErr w:type="spellStart"/>
      <w:r>
        <w:t>pax</w:t>
      </w:r>
      <w:proofErr w:type="spellEnd"/>
      <w:r>
        <w:t xml:space="preserve"> (max. occupancy 2 adults +1 child or 3 adults) measuring 26 m2. It has double or twin beds and an extendable sofa-bed. </w:t>
      </w:r>
    </w:p>
    <w:p w:rsidR="000C24B9" w:rsidRDefault="000C24B9" w:rsidP="000C24B9">
      <w:r>
        <w:t xml:space="preserve">*DBF - Double Family room with Bunk bed. Sleeps up to 2 adults and 2 children </w:t>
      </w:r>
      <w:proofErr w:type="gramStart"/>
      <w:r>
        <w:t>( 0</w:t>
      </w:r>
      <w:proofErr w:type="gramEnd"/>
      <w:r>
        <w:t xml:space="preserve">-17.99 ), measuring 28 m2, available only with garden view. Double Family room comprises of one large room with decorative wall between the double bed and the children bunk bed. </w:t>
      </w:r>
    </w:p>
    <w:p w:rsidR="000C24B9" w:rsidRDefault="000C24B9" w:rsidP="000C24B9">
      <w:r>
        <w:t xml:space="preserve">*FAM - Family suite: Sleeps up to 2 adults and 2 children </w:t>
      </w:r>
      <w:proofErr w:type="gramStart"/>
      <w:r>
        <w:t>( 0</w:t>
      </w:r>
      <w:proofErr w:type="gramEnd"/>
      <w:r>
        <w:t xml:space="preserve">-17.99 ) measuring 39 m2, available only with garden view. It consists of two bedrooms, a connecting door and two bathrooms (WC and shower). The main bedroom is with double bed and the living room is with two single beds. </w:t>
      </w:r>
    </w:p>
    <w:p w:rsidR="000C24B9" w:rsidRPr="000C24B9" w:rsidRDefault="000C24B9" w:rsidP="000C24B9">
      <w:pPr>
        <w:rPr>
          <w:lang w:val="bg-BG"/>
        </w:rPr>
      </w:pPr>
      <w:r>
        <w:t xml:space="preserve">* SGL – Single Room: Sleeps up to 1 adult, measuring 15m2. It has 1 single </w:t>
      </w:r>
      <w:proofErr w:type="gramStart"/>
      <w:r>
        <w:t>bed .</w:t>
      </w:r>
      <w:proofErr w:type="gramEnd"/>
      <w:r>
        <w:t xml:space="preserve"> Single rooms are available with garden or land view.</w:t>
      </w:r>
    </w:p>
    <w:p w:rsidR="000C24B9" w:rsidRDefault="000C24B9" w:rsidP="000C24B9">
      <w:r>
        <w:t xml:space="preserve">PREMIUM ACCOMMODATION ( BLOCK D ) - all the rooms in premium building have: central air conditioning, coffee and tea facilities, furnished balcony, mini fridge, flat screen TV, WC, shower or bath </w:t>
      </w:r>
      <w:proofErr w:type="spellStart"/>
      <w:r>
        <w:t>tube</w:t>
      </w:r>
      <w:proofErr w:type="spellEnd"/>
      <w:r>
        <w:t xml:space="preserve"> and hairdryer. Premium building is 6 store high </w:t>
      </w:r>
      <w:proofErr w:type="gramStart"/>
      <w:r>
        <w:t>( incl</w:t>
      </w:r>
      <w:proofErr w:type="gramEnd"/>
      <w:r>
        <w:t>. ground floor ) and have 5 lifts. Premium clients receive access to extra Main Premium Restaurant and Premium Relax Pool</w:t>
      </w:r>
    </w:p>
    <w:p w:rsidR="000C24B9" w:rsidRDefault="000C24B9" w:rsidP="000C24B9">
      <w:r>
        <w:t xml:space="preserve">*PDS- Premium Double/Twin - Sleeps up to 2 </w:t>
      </w:r>
      <w:proofErr w:type="spellStart"/>
      <w:r>
        <w:t>pax</w:t>
      </w:r>
      <w:proofErr w:type="spellEnd"/>
      <w:r>
        <w:t>. (</w:t>
      </w:r>
      <w:proofErr w:type="gramStart"/>
      <w:r>
        <w:t>max</w:t>
      </w:r>
      <w:proofErr w:type="gramEnd"/>
      <w:r>
        <w:t xml:space="preserve">. occupancy 2 adults  ) measuring 24 m2. It has double or twin beds. Those rooms are with city view. </w:t>
      </w:r>
    </w:p>
    <w:p w:rsidR="000C24B9" w:rsidRDefault="000C24B9" w:rsidP="000C24B9">
      <w:r>
        <w:t xml:space="preserve">*PDP - Premium Double/Twin Pool view: Sleeps up to 3 </w:t>
      </w:r>
      <w:proofErr w:type="spellStart"/>
      <w:r>
        <w:t>pax</w:t>
      </w:r>
      <w:proofErr w:type="spellEnd"/>
      <w:r>
        <w:t xml:space="preserve"> (max. occupancy 2 adults +1 child or 3 adults) measuring 26 m2. It has double or twin beds and an extendable sofa-bed. </w:t>
      </w:r>
    </w:p>
    <w:p w:rsidR="000C24B9" w:rsidRDefault="000C24B9" w:rsidP="000C24B9">
      <w:r>
        <w:t xml:space="preserve">*PDM - Premium Double/Twin Sea view: Sleeps up to 4 </w:t>
      </w:r>
      <w:proofErr w:type="spellStart"/>
      <w:r>
        <w:t>pax</w:t>
      </w:r>
      <w:proofErr w:type="spellEnd"/>
      <w:r>
        <w:t xml:space="preserve"> (max. occupancy 2 adults +2 child or 3 adults) measuring 26 m2. It has double or twin beds and an extendable sofa-bed. </w:t>
      </w:r>
    </w:p>
    <w:p w:rsidR="000C24B9" w:rsidRDefault="000C24B9" w:rsidP="000C24B9">
      <w:r>
        <w:t xml:space="preserve">*PAP - Premium Apartment: Sleeps up to 5 (max. occupancy 2adults +3 children till 11 years, or 4 </w:t>
      </w:r>
      <w:proofErr w:type="gramStart"/>
      <w:r>
        <w:t>adults )</w:t>
      </w:r>
      <w:proofErr w:type="gramEnd"/>
      <w:r>
        <w:t xml:space="preserve"> measuring 46 m2. It has an entrance hall, a living room with extendable sofa beds and a bedroom with a double bed. </w:t>
      </w:r>
      <w:proofErr w:type="gramStart"/>
      <w:r>
        <w:t>Available with one or two bathrooms (WC, shower and/or bathtub), hairdryer.</w:t>
      </w:r>
      <w:proofErr w:type="gramEnd"/>
      <w:r>
        <w:t xml:space="preserve"> Apartments are offered either with sea view or with pool view </w:t>
      </w:r>
      <w:proofErr w:type="gramStart"/>
      <w:r>
        <w:t>( depends</w:t>
      </w:r>
      <w:proofErr w:type="gramEnd"/>
      <w:r>
        <w:t xml:space="preserve"> of the availability at the day of arrival ).</w:t>
      </w:r>
    </w:p>
    <w:p w:rsidR="00E5771A" w:rsidRDefault="000C24B9" w:rsidP="000C24B9">
      <w:r>
        <w:t xml:space="preserve">       Remark: Bath tubs are available in a limited number of rooms.</w:t>
      </w:r>
    </w:p>
    <w:sectPr w:rsidR="00E5771A" w:rsidSect="002140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C24B9"/>
    <w:rsid w:val="000C24B9"/>
    <w:rsid w:val="00214080"/>
    <w:rsid w:val="008C34FB"/>
    <w:rsid w:val="00E5771A"/>
    <w:rsid w:val="00E579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40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Veni</cp:lastModifiedBy>
  <cp:revision>2</cp:revision>
  <dcterms:created xsi:type="dcterms:W3CDTF">2019-11-07T09:31:00Z</dcterms:created>
  <dcterms:modified xsi:type="dcterms:W3CDTF">2019-11-07T09:31:00Z</dcterms:modified>
</cp:coreProperties>
</file>