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DB0" w:rsidRDefault="00493CE6">
      <w:pPr>
        <w:ind w:left="6476"/>
        <w:rPr>
          <w:sz w:val="20"/>
        </w:rPr>
      </w:pPr>
      <w:r>
        <w:rPr>
          <w:noProof/>
          <w:sz w:val="20"/>
          <w:lang w:val="en-US" w:eastAsia="en-US" w:bidi="ar-SA"/>
        </w:rPr>
        <w:drawing>
          <wp:inline distT="0" distB="0" distL="0" distR="0">
            <wp:extent cx="1774935" cy="155762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4935" cy="155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2DB0" w:rsidRDefault="00662DB0">
      <w:pPr>
        <w:spacing w:before="9"/>
        <w:rPr>
          <w:sz w:val="23"/>
        </w:rPr>
      </w:pPr>
    </w:p>
    <w:p w:rsidR="00662DB0" w:rsidRDefault="00493CE6" w:rsidP="00AA6EC1">
      <w:pPr>
        <w:pStyle w:val="BodyText"/>
        <w:spacing w:before="88"/>
        <w:ind w:left="1334" w:right="1186"/>
        <w:jc w:val="center"/>
      </w:pPr>
      <w:r>
        <w:t>ПРОГРАМ</w:t>
      </w:r>
      <w:r w:rsidR="00AA6EC1">
        <w:t>М</w:t>
      </w:r>
      <w:r>
        <w:t xml:space="preserve">А </w:t>
      </w:r>
      <w:r>
        <w:rPr>
          <w:color w:val="FF0000"/>
        </w:rPr>
        <w:t xml:space="preserve">ALL INCLUSIVE </w:t>
      </w:r>
      <w:r>
        <w:t>- АКТИНИЯ</w:t>
      </w:r>
      <w:r w:rsidR="00AA6EC1">
        <w:t xml:space="preserve"> </w:t>
      </w:r>
      <w:r>
        <w:t>3*</w:t>
      </w:r>
    </w:p>
    <w:p w:rsidR="00662DB0" w:rsidRDefault="00662DB0">
      <w:pPr>
        <w:spacing w:before="9" w:after="1"/>
        <w:rPr>
          <w:b/>
          <w:sz w:val="24"/>
        </w:rPr>
      </w:pPr>
    </w:p>
    <w:tbl>
      <w:tblPr>
        <w:tblW w:w="0" w:type="auto"/>
        <w:tblInd w:w="126" w:type="dxa"/>
        <w:tblBorders>
          <w:top w:val="double" w:sz="1" w:space="0" w:color="BFBFBF"/>
          <w:left w:val="double" w:sz="1" w:space="0" w:color="BFBFBF"/>
          <w:bottom w:val="double" w:sz="1" w:space="0" w:color="BFBFBF"/>
          <w:right w:val="double" w:sz="1" w:space="0" w:color="BFBFBF"/>
          <w:insideH w:val="double" w:sz="1" w:space="0" w:color="BFBFBF"/>
          <w:insideV w:val="double" w:sz="1" w:space="0" w:color="BFBFB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868"/>
        <w:gridCol w:w="2466"/>
      </w:tblGrid>
      <w:tr w:rsidR="00662DB0">
        <w:trPr>
          <w:trHeight w:val="438"/>
        </w:trPr>
        <w:tc>
          <w:tcPr>
            <w:tcW w:w="6868" w:type="dxa"/>
            <w:shd w:val="clear" w:color="auto" w:fill="E9E9E9"/>
          </w:tcPr>
          <w:p w:rsidR="00662DB0" w:rsidRPr="00493CE6" w:rsidRDefault="00493CE6">
            <w:pPr>
              <w:pStyle w:val="TableParagraph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 xml:space="preserve">All </w:t>
            </w:r>
            <w:proofErr w:type="spellStart"/>
            <w:r>
              <w:rPr>
                <w:b/>
                <w:sz w:val="24"/>
                <w:lang w:val="en-US"/>
              </w:rPr>
              <w:t>inclisive</w:t>
            </w:r>
            <w:proofErr w:type="spellEnd"/>
            <w:r>
              <w:rPr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2466" w:type="dxa"/>
            <w:shd w:val="clear" w:color="auto" w:fill="E9E9E9"/>
          </w:tcPr>
          <w:p w:rsidR="00662DB0" w:rsidRDefault="00493CE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Время работы</w:t>
            </w:r>
          </w:p>
        </w:tc>
      </w:tr>
      <w:tr w:rsidR="00662DB0" w:rsidTr="00493CE6">
        <w:trPr>
          <w:trHeight w:val="64"/>
        </w:trPr>
        <w:tc>
          <w:tcPr>
            <w:tcW w:w="6868" w:type="dxa"/>
          </w:tcPr>
          <w:p w:rsidR="00662DB0" w:rsidRDefault="00493CE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Питание:</w:t>
            </w:r>
          </w:p>
        </w:tc>
        <w:tc>
          <w:tcPr>
            <w:tcW w:w="2466" w:type="dxa"/>
          </w:tcPr>
          <w:p w:rsidR="00662DB0" w:rsidRDefault="00662DB0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62DB0">
        <w:trPr>
          <w:trHeight w:val="439"/>
        </w:trPr>
        <w:tc>
          <w:tcPr>
            <w:tcW w:w="6868" w:type="dxa"/>
          </w:tcPr>
          <w:p w:rsidR="00662DB0" w:rsidRPr="00493CE6" w:rsidRDefault="00493CE6">
            <w:pPr>
              <w:pStyle w:val="TableParagraph"/>
              <w:rPr>
                <w:b/>
                <w:sz w:val="24"/>
                <w:lang w:val="en-US"/>
              </w:rPr>
            </w:pPr>
            <w:r w:rsidRPr="00D33A98">
              <w:rPr>
                <w:rFonts w:asciiTheme="majorHAnsi" w:hAnsiTheme="majorHAnsi"/>
              </w:rPr>
              <w:t>Шведский стол – завтрак</w:t>
            </w:r>
          </w:p>
        </w:tc>
        <w:tc>
          <w:tcPr>
            <w:tcW w:w="2466" w:type="dxa"/>
          </w:tcPr>
          <w:p w:rsidR="00662DB0" w:rsidRDefault="00493C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07:30-10:00</w:t>
            </w:r>
          </w:p>
        </w:tc>
      </w:tr>
      <w:tr w:rsidR="00662DB0">
        <w:trPr>
          <w:trHeight w:val="439"/>
        </w:trPr>
        <w:tc>
          <w:tcPr>
            <w:tcW w:w="6868" w:type="dxa"/>
          </w:tcPr>
          <w:p w:rsidR="00662DB0" w:rsidRDefault="00493CE6">
            <w:pPr>
              <w:pStyle w:val="TableParagraph"/>
              <w:rPr>
                <w:b/>
                <w:sz w:val="24"/>
              </w:rPr>
            </w:pPr>
            <w:r w:rsidRPr="00D33A98">
              <w:rPr>
                <w:rFonts w:asciiTheme="majorHAnsi" w:hAnsiTheme="majorHAnsi"/>
              </w:rPr>
              <w:t>Шведский стол- обед</w:t>
            </w:r>
          </w:p>
        </w:tc>
        <w:tc>
          <w:tcPr>
            <w:tcW w:w="2466" w:type="dxa"/>
          </w:tcPr>
          <w:p w:rsidR="00662DB0" w:rsidRDefault="00493C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12:30-14:00</w:t>
            </w:r>
          </w:p>
        </w:tc>
      </w:tr>
      <w:tr w:rsidR="00662DB0">
        <w:trPr>
          <w:trHeight w:val="438"/>
        </w:trPr>
        <w:tc>
          <w:tcPr>
            <w:tcW w:w="6868" w:type="dxa"/>
          </w:tcPr>
          <w:p w:rsidR="00662DB0" w:rsidRDefault="00493CE6">
            <w:pPr>
              <w:pStyle w:val="TableParagraph"/>
              <w:rPr>
                <w:b/>
                <w:sz w:val="24"/>
              </w:rPr>
            </w:pPr>
            <w:r w:rsidRPr="00D33A98">
              <w:rPr>
                <w:rFonts w:asciiTheme="majorHAnsi" w:hAnsiTheme="majorHAnsi"/>
              </w:rPr>
              <w:t>Шведский стол – ужин +шоу кукинг</w:t>
            </w:r>
          </w:p>
        </w:tc>
        <w:tc>
          <w:tcPr>
            <w:tcW w:w="2466" w:type="dxa"/>
          </w:tcPr>
          <w:p w:rsidR="00662DB0" w:rsidRDefault="00493C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18:00-21:00</w:t>
            </w:r>
          </w:p>
        </w:tc>
      </w:tr>
      <w:tr w:rsidR="00662DB0">
        <w:trPr>
          <w:trHeight w:val="1119"/>
        </w:trPr>
        <w:tc>
          <w:tcPr>
            <w:tcW w:w="6868" w:type="dxa"/>
          </w:tcPr>
          <w:p w:rsidR="00662DB0" w:rsidRDefault="00493CE6">
            <w:pPr>
              <w:pStyle w:val="TableParagraph"/>
              <w:spacing w:before="7" w:line="360" w:lineRule="auto"/>
              <w:ind w:right="2133"/>
              <w:rPr>
                <w:sz w:val="24"/>
              </w:rPr>
            </w:pPr>
            <w:r>
              <w:rPr>
                <w:sz w:val="24"/>
              </w:rPr>
              <w:t>7 дневное основное меню +вегетарианско Детское меню</w:t>
            </w:r>
          </w:p>
          <w:p w:rsidR="00662DB0" w:rsidRDefault="00493CE6">
            <w:pPr>
              <w:pStyle w:val="TableParagraph"/>
              <w:spacing w:before="0" w:line="264" w:lineRule="exact"/>
              <w:rPr>
                <w:sz w:val="24"/>
              </w:rPr>
            </w:pPr>
            <w:r>
              <w:rPr>
                <w:sz w:val="24"/>
              </w:rPr>
              <w:t>Мороженое</w:t>
            </w:r>
          </w:p>
        </w:tc>
        <w:tc>
          <w:tcPr>
            <w:tcW w:w="2466" w:type="dxa"/>
          </w:tcPr>
          <w:p w:rsidR="00662DB0" w:rsidRDefault="00662DB0">
            <w:pPr>
              <w:pStyle w:val="TableParagraph"/>
              <w:spacing w:before="7"/>
              <w:ind w:left="0"/>
              <w:rPr>
                <w:b/>
                <w:sz w:val="36"/>
              </w:rPr>
            </w:pPr>
          </w:p>
          <w:p w:rsidR="00662DB0" w:rsidRDefault="00493CE6">
            <w:pPr>
              <w:pStyle w:val="TableParagraph"/>
              <w:spacing w:before="0"/>
              <w:rPr>
                <w:sz w:val="24"/>
              </w:rPr>
            </w:pPr>
            <w:r w:rsidRPr="00D33A98">
              <w:rPr>
                <w:rFonts w:asciiTheme="majorHAnsi" w:hAnsiTheme="majorHAnsi"/>
              </w:rPr>
              <w:t>На ужин и обед</w:t>
            </w:r>
          </w:p>
        </w:tc>
      </w:tr>
      <w:tr w:rsidR="00662DB0">
        <w:trPr>
          <w:trHeight w:val="1005"/>
        </w:trPr>
        <w:tc>
          <w:tcPr>
            <w:tcW w:w="6868" w:type="dxa"/>
          </w:tcPr>
          <w:p w:rsidR="00662DB0" w:rsidRDefault="00493CE6" w:rsidP="00493CE6">
            <w:pPr>
              <w:pStyle w:val="TableParagraph"/>
              <w:spacing w:before="49"/>
              <w:ind w:left="38"/>
              <w:rPr>
                <w:sz w:val="24"/>
              </w:rPr>
            </w:pPr>
            <w:r>
              <w:rPr>
                <w:b/>
                <w:sz w:val="24"/>
              </w:rPr>
              <w:t xml:space="preserve">Полдник- </w:t>
            </w:r>
            <w:r w:rsidRPr="00493CE6">
              <w:rPr>
                <w:sz w:val="24"/>
              </w:rPr>
              <w:t xml:space="preserve">Горячие и холодные закуски, чай и кофе - после обеда, </w:t>
            </w:r>
            <w:r>
              <w:rPr>
                <w:sz w:val="24"/>
              </w:rPr>
              <w:t xml:space="preserve">шведский </w:t>
            </w:r>
            <w:r w:rsidRPr="00493CE6">
              <w:rPr>
                <w:sz w:val="24"/>
              </w:rPr>
              <w:t xml:space="preserve">стол в </w:t>
            </w:r>
            <w:r>
              <w:rPr>
                <w:sz w:val="24"/>
              </w:rPr>
              <w:t>основном</w:t>
            </w:r>
            <w:r w:rsidRPr="00493CE6">
              <w:rPr>
                <w:sz w:val="24"/>
              </w:rPr>
              <w:t xml:space="preserve"> ресторане: бутер</w:t>
            </w:r>
            <w:r>
              <w:rPr>
                <w:sz w:val="24"/>
              </w:rPr>
              <w:t xml:space="preserve">броды, гамбургеры, пицца, </w:t>
            </w:r>
            <w:r w:rsidRPr="00493CE6">
              <w:rPr>
                <w:sz w:val="24"/>
              </w:rPr>
              <w:t xml:space="preserve"> сладости, фрукты в зависимости от сезона, мороженое</w:t>
            </w:r>
          </w:p>
        </w:tc>
        <w:tc>
          <w:tcPr>
            <w:tcW w:w="2466" w:type="dxa"/>
            <w:tcBorders>
              <w:right w:val="single" w:sz="2" w:space="0" w:color="BFBFBF"/>
            </w:tcBorders>
          </w:tcPr>
          <w:p w:rsidR="00662DB0" w:rsidRDefault="00662DB0">
            <w:pPr>
              <w:pStyle w:val="TableParagraph"/>
              <w:spacing w:before="8"/>
              <w:ind w:left="0"/>
              <w:rPr>
                <w:b/>
                <w:sz w:val="31"/>
              </w:rPr>
            </w:pPr>
          </w:p>
          <w:p w:rsidR="00662DB0" w:rsidRDefault="00493CE6"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15.00-17:00</w:t>
            </w:r>
          </w:p>
        </w:tc>
      </w:tr>
      <w:tr w:rsidR="00662DB0">
        <w:trPr>
          <w:trHeight w:val="722"/>
        </w:trPr>
        <w:tc>
          <w:tcPr>
            <w:tcW w:w="6868" w:type="dxa"/>
          </w:tcPr>
          <w:p w:rsidR="00662DB0" w:rsidRDefault="00493CE6" w:rsidP="00493CE6">
            <w:pPr>
              <w:pStyle w:val="TableParagraph"/>
              <w:spacing w:before="85"/>
              <w:ind w:right="237"/>
              <w:rPr>
                <w:sz w:val="24"/>
              </w:rPr>
            </w:pPr>
            <w:r>
              <w:rPr>
                <w:b/>
                <w:sz w:val="24"/>
              </w:rPr>
              <w:t xml:space="preserve">Напитки </w:t>
            </w:r>
            <w:r>
              <w:rPr>
                <w:sz w:val="24"/>
              </w:rPr>
              <w:t>местного производства – в основеном ресторане, лоби бар, пул бар</w:t>
            </w:r>
          </w:p>
        </w:tc>
        <w:tc>
          <w:tcPr>
            <w:tcW w:w="2466" w:type="dxa"/>
          </w:tcPr>
          <w:p w:rsidR="00662DB0" w:rsidRDefault="00662DB0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62DB0">
        <w:trPr>
          <w:trHeight w:val="1175"/>
        </w:trPr>
        <w:tc>
          <w:tcPr>
            <w:tcW w:w="6868" w:type="dxa"/>
          </w:tcPr>
          <w:p w:rsidR="00493CE6" w:rsidRPr="00493CE6" w:rsidRDefault="00493CE6" w:rsidP="00493CE6">
            <w:pPr>
              <w:pStyle w:val="TableParagraph"/>
              <w:spacing w:before="35"/>
            </w:pPr>
            <w:r w:rsidRPr="00493CE6">
              <w:t>Болгарский алкоголь</w:t>
            </w:r>
          </w:p>
          <w:p w:rsidR="00493CE6" w:rsidRPr="00493CE6" w:rsidRDefault="00493CE6" w:rsidP="00493CE6">
            <w:pPr>
              <w:pStyle w:val="TableParagraph"/>
              <w:spacing w:before="35"/>
            </w:pPr>
            <w:r w:rsidRPr="00493CE6">
              <w:t>Местное пиво разливное, местные вина (красные и белые)</w:t>
            </w:r>
          </w:p>
          <w:p w:rsidR="00662DB0" w:rsidRDefault="00493CE6" w:rsidP="00493CE6">
            <w:pPr>
              <w:pStyle w:val="TableParagraph"/>
              <w:spacing w:before="0"/>
              <w:ind w:right="-12"/>
              <w:rPr>
                <w:sz w:val="24"/>
              </w:rPr>
            </w:pPr>
            <w:r>
              <w:t>разливные</w:t>
            </w:r>
            <w:r w:rsidRPr="00493CE6">
              <w:t>, болгарской бренди, виски, водка, джин, ром, коньяк, бренди, текила, мастика, ликеры</w:t>
            </w:r>
          </w:p>
        </w:tc>
        <w:tc>
          <w:tcPr>
            <w:tcW w:w="2466" w:type="dxa"/>
          </w:tcPr>
          <w:p w:rsidR="00662DB0" w:rsidRDefault="00662DB0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:rsidR="00662DB0" w:rsidRDefault="00493CE6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11.00-23.00</w:t>
            </w:r>
          </w:p>
        </w:tc>
      </w:tr>
      <w:tr w:rsidR="00662DB0">
        <w:trPr>
          <w:trHeight w:val="722"/>
        </w:trPr>
        <w:tc>
          <w:tcPr>
            <w:tcW w:w="6868" w:type="dxa"/>
          </w:tcPr>
          <w:p w:rsidR="00662DB0" w:rsidRPr="00493CE6" w:rsidRDefault="00493CE6">
            <w:pPr>
              <w:pStyle w:val="TableParagraph"/>
              <w:spacing w:before="85"/>
              <w:ind w:right="210"/>
              <w:rPr>
                <w:sz w:val="24"/>
              </w:rPr>
            </w:pPr>
            <w:r w:rsidRPr="00493CE6">
              <w:rPr>
                <w:sz w:val="24"/>
              </w:rPr>
              <w:t>Местные безалкогольные газированные напитки и соки, столовая вода</w:t>
            </w:r>
            <w:r>
              <w:rPr>
                <w:sz w:val="24"/>
              </w:rPr>
              <w:t xml:space="preserve">  с автомата</w:t>
            </w:r>
          </w:p>
        </w:tc>
        <w:tc>
          <w:tcPr>
            <w:tcW w:w="2466" w:type="dxa"/>
          </w:tcPr>
          <w:p w:rsidR="00662DB0" w:rsidRDefault="00493CE6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7.30-23.00</w:t>
            </w:r>
          </w:p>
        </w:tc>
      </w:tr>
      <w:tr w:rsidR="00662DB0">
        <w:trPr>
          <w:trHeight w:val="439"/>
        </w:trPr>
        <w:tc>
          <w:tcPr>
            <w:tcW w:w="6868" w:type="dxa"/>
          </w:tcPr>
          <w:p w:rsidR="00662DB0" w:rsidRDefault="00493CE6">
            <w:pPr>
              <w:pStyle w:val="TableParagraph"/>
              <w:rPr>
                <w:b/>
                <w:sz w:val="24"/>
              </w:rPr>
            </w:pPr>
            <w:r w:rsidRPr="00D33A98">
              <w:rPr>
                <w:rFonts w:asciiTheme="majorHAnsi" w:hAnsiTheme="majorHAnsi"/>
              </w:rPr>
              <w:t>Алкогольные коктейли (из All inclusive напиток</w:t>
            </w:r>
            <w:r>
              <w:rPr>
                <w:rFonts w:asciiTheme="majorHAnsi" w:hAnsiTheme="majorHAnsi"/>
              </w:rPr>
              <w:t>)</w:t>
            </w:r>
          </w:p>
        </w:tc>
        <w:tc>
          <w:tcPr>
            <w:tcW w:w="2466" w:type="dxa"/>
          </w:tcPr>
          <w:p w:rsidR="00662DB0" w:rsidRDefault="00493CE6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11.00-23.00</w:t>
            </w:r>
          </w:p>
        </w:tc>
      </w:tr>
      <w:tr w:rsidR="00662DB0">
        <w:trPr>
          <w:trHeight w:val="438"/>
        </w:trPr>
        <w:tc>
          <w:tcPr>
            <w:tcW w:w="6868" w:type="dxa"/>
          </w:tcPr>
          <w:p w:rsidR="00662DB0" w:rsidRDefault="00493CE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Развлечения и анимация</w:t>
            </w:r>
          </w:p>
        </w:tc>
        <w:tc>
          <w:tcPr>
            <w:tcW w:w="2466" w:type="dxa"/>
          </w:tcPr>
          <w:p w:rsidR="00662DB0" w:rsidRDefault="00662DB0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62DB0" w:rsidTr="00493CE6">
        <w:trPr>
          <w:trHeight w:val="383"/>
        </w:trPr>
        <w:tc>
          <w:tcPr>
            <w:tcW w:w="6868" w:type="dxa"/>
          </w:tcPr>
          <w:p w:rsidR="00662DB0" w:rsidRDefault="00493CE6" w:rsidP="00493CE6">
            <w:pPr>
              <w:pStyle w:val="TableParagraph"/>
              <w:spacing w:before="3"/>
              <w:ind w:right="237"/>
              <w:rPr>
                <w:sz w:val="24"/>
              </w:rPr>
            </w:pPr>
            <w:r w:rsidRPr="00493CE6">
              <w:rPr>
                <w:sz w:val="24"/>
              </w:rPr>
              <w:t xml:space="preserve">Открытый бассейн, зонтики, </w:t>
            </w:r>
            <w:r>
              <w:rPr>
                <w:sz w:val="24"/>
              </w:rPr>
              <w:t>лежаки</w:t>
            </w:r>
            <w:r w:rsidRPr="00493CE6">
              <w:rPr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 w:rsidRPr="00493CE6">
              <w:rPr>
                <w:sz w:val="24"/>
              </w:rPr>
              <w:t xml:space="preserve"> </w:t>
            </w:r>
            <w:r>
              <w:rPr>
                <w:sz w:val="24"/>
              </w:rPr>
              <w:t>при наличии мест</w:t>
            </w:r>
          </w:p>
        </w:tc>
        <w:tc>
          <w:tcPr>
            <w:tcW w:w="2466" w:type="dxa"/>
          </w:tcPr>
          <w:p w:rsidR="00662DB0" w:rsidRDefault="00493CE6">
            <w:pPr>
              <w:pStyle w:val="TableParagraph"/>
              <w:spacing w:before="193"/>
              <w:rPr>
                <w:sz w:val="24"/>
              </w:rPr>
            </w:pPr>
            <w:r>
              <w:rPr>
                <w:sz w:val="24"/>
              </w:rPr>
              <w:t>09.00-18.00</w:t>
            </w:r>
          </w:p>
        </w:tc>
      </w:tr>
      <w:tr w:rsidR="00662DB0">
        <w:trPr>
          <w:trHeight w:val="665"/>
        </w:trPr>
        <w:tc>
          <w:tcPr>
            <w:tcW w:w="6868" w:type="dxa"/>
          </w:tcPr>
          <w:p w:rsidR="00662DB0" w:rsidRDefault="00493CE6" w:rsidP="00493CE6">
            <w:pPr>
              <w:pStyle w:val="TableParagraph"/>
              <w:spacing w:before="55"/>
              <w:rPr>
                <w:sz w:val="24"/>
              </w:rPr>
            </w:pPr>
            <w:r w:rsidRPr="00493CE6">
              <w:rPr>
                <w:sz w:val="24"/>
              </w:rPr>
              <w:t>Анимация с гостями-активная и развлекательная дневная программа, вечерн</w:t>
            </w:r>
            <w:r>
              <w:rPr>
                <w:sz w:val="24"/>
              </w:rPr>
              <w:t>е</w:t>
            </w:r>
            <w:r w:rsidRPr="00493CE6">
              <w:rPr>
                <w:sz w:val="24"/>
              </w:rPr>
              <w:t>е шоу, конкурсы, призы, танцы, караоке.</w:t>
            </w:r>
          </w:p>
        </w:tc>
        <w:tc>
          <w:tcPr>
            <w:tcW w:w="2466" w:type="dxa"/>
          </w:tcPr>
          <w:p w:rsidR="00662DB0" w:rsidRDefault="00493CE6" w:rsidP="00493CE6">
            <w:pPr>
              <w:pStyle w:val="TableParagraph"/>
              <w:spacing w:before="193"/>
              <w:rPr>
                <w:sz w:val="24"/>
              </w:rPr>
            </w:pPr>
            <w:r>
              <w:rPr>
                <w:sz w:val="24"/>
              </w:rPr>
              <w:t>по программе</w:t>
            </w:r>
          </w:p>
        </w:tc>
      </w:tr>
      <w:tr w:rsidR="00662DB0">
        <w:trPr>
          <w:trHeight w:val="438"/>
        </w:trPr>
        <w:tc>
          <w:tcPr>
            <w:tcW w:w="6868" w:type="dxa"/>
          </w:tcPr>
          <w:p w:rsidR="00662DB0" w:rsidRDefault="00493CE6">
            <w:pPr>
              <w:pStyle w:val="TableParagraph"/>
              <w:rPr>
                <w:sz w:val="24"/>
              </w:rPr>
            </w:pPr>
            <w:r w:rsidRPr="00493CE6">
              <w:rPr>
                <w:sz w:val="24"/>
              </w:rPr>
              <w:t>Занятия с детьми: игры, детская вечерняя дискотека</w:t>
            </w:r>
          </w:p>
        </w:tc>
        <w:tc>
          <w:tcPr>
            <w:tcW w:w="2466" w:type="dxa"/>
          </w:tcPr>
          <w:p w:rsidR="00662DB0" w:rsidRDefault="00493C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 программе</w:t>
            </w:r>
          </w:p>
        </w:tc>
      </w:tr>
      <w:tr w:rsidR="00662DB0">
        <w:trPr>
          <w:trHeight w:val="439"/>
        </w:trPr>
        <w:tc>
          <w:tcPr>
            <w:tcW w:w="6868" w:type="dxa"/>
          </w:tcPr>
          <w:p w:rsidR="00662DB0" w:rsidRDefault="00493CE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Доп. услуги</w:t>
            </w:r>
          </w:p>
        </w:tc>
        <w:tc>
          <w:tcPr>
            <w:tcW w:w="2466" w:type="dxa"/>
          </w:tcPr>
          <w:p w:rsidR="00662DB0" w:rsidRDefault="00662DB0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62DB0">
        <w:trPr>
          <w:trHeight w:val="439"/>
        </w:trPr>
        <w:tc>
          <w:tcPr>
            <w:tcW w:w="6868" w:type="dxa"/>
          </w:tcPr>
          <w:p w:rsidR="00662DB0" w:rsidRDefault="00493CE6" w:rsidP="000A6C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WIFI </w:t>
            </w:r>
            <w:r w:rsidR="000A6CDF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r w:rsidR="000A6CDF">
              <w:rPr>
                <w:sz w:val="24"/>
              </w:rPr>
              <w:t>во всем отеле</w:t>
            </w:r>
          </w:p>
        </w:tc>
        <w:tc>
          <w:tcPr>
            <w:tcW w:w="2466" w:type="dxa"/>
          </w:tcPr>
          <w:p w:rsidR="00662DB0" w:rsidRDefault="00493CE6" w:rsidP="000A6C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24часа, безплатн</w:t>
            </w:r>
            <w:r w:rsidR="000A6CDF">
              <w:rPr>
                <w:sz w:val="24"/>
              </w:rPr>
              <w:t>ый</w:t>
            </w:r>
          </w:p>
        </w:tc>
      </w:tr>
      <w:tr w:rsidR="00662DB0">
        <w:trPr>
          <w:trHeight w:val="438"/>
        </w:trPr>
        <w:tc>
          <w:tcPr>
            <w:tcW w:w="6868" w:type="dxa"/>
          </w:tcPr>
          <w:p w:rsidR="00662DB0" w:rsidRDefault="000A6C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Детская кроватька</w:t>
            </w:r>
          </w:p>
        </w:tc>
        <w:tc>
          <w:tcPr>
            <w:tcW w:w="2466" w:type="dxa"/>
          </w:tcPr>
          <w:p w:rsidR="00662DB0" w:rsidRDefault="000A6C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</w:t>
            </w:r>
            <w:r w:rsidR="00493CE6">
              <w:rPr>
                <w:sz w:val="24"/>
              </w:rPr>
              <w:t>езплатн</w:t>
            </w:r>
            <w:r>
              <w:rPr>
                <w:sz w:val="24"/>
              </w:rPr>
              <w:t>о</w:t>
            </w:r>
          </w:p>
        </w:tc>
      </w:tr>
    </w:tbl>
    <w:p w:rsidR="00493CE6" w:rsidRDefault="00493CE6"/>
    <w:sectPr w:rsidR="00493CE6" w:rsidSect="00662DB0">
      <w:type w:val="continuous"/>
      <w:pgSz w:w="11900" w:h="16840"/>
      <w:pgMar w:top="1060" w:right="1240" w:bottom="280" w:left="11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662DB0"/>
    <w:rsid w:val="000A6CDF"/>
    <w:rsid w:val="00493CE6"/>
    <w:rsid w:val="00662DB0"/>
    <w:rsid w:val="007C4D15"/>
    <w:rsid w:val="00AA6E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62DB0"/>
    <w:rPr>
      <w:rFonts w:ascii="Times New Roman" w:eastAsia="Times New Roman" w:hAnsi="Times New Roman" w:cs="Times New Roman"/>
      <w:lang w:val="bg-BG" w:eastAsia="bg-BG" w:bidi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62DB0"/>
    <w:pPr>
      <w:spacing w:before="9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662DB0"/>
  </w:style>
  <w:style w:type="paragraph" w:customStyle="1" w:styleId="TableParagraph">
    <w:name w:val="Table Paragraph"/>
    <w:basedOn w:val="Normal"/>
    <w:uiPriority w:val="1"/>
    <w:qFormat/>
    <w:rsid w:val="00662DB0"/>
    <w:pPr>
      <w:spacing w:before="81"/>
      <w:ind w:left="-6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93C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CE6"/>
    <w:rPr>
      <w:rFonts w:ascii="Tahoma" w:eastAsia="Times New Roman" w:hAnsi="Tahoma" w:cs="Tahoma"/>
      <w:sz w:val="16"/>
      <w:szCs w:val="16"/>
      <w:lang w:val="bg-BG" w:eastAsia="bg-BG" w:bidi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3</vt:lpstr>
    </vt:vector>
  </TitlesOfParts>
  <Company/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Grigorov</dc:creator>
  <cp:lastModifiedBy>Veni</cp:lastModifiedBy>
  <cp:revision>5</cp:revision>
  <dcterms:created xsi:type="dcterms:W3CDTF">2020-01-07T09:54:00Z</dcterms:created>
  <dcterms:modified xsi:type="dcterms:W3CDTF">2020-01-07T10:07:00Z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2019-05-13T00:00:00Z</vt:filetime>
  </property>
  <property fmtid="{D5CDD505-2E9C-101B-9397-08002B2CF9AE}" pid="3" name="Creator">
    <vt:lpwstr>Writer</vt:lpwstr>
  </property>
  <property fmtid="{D5CDD505-2E9C-101B-9397-08002B2CF9AE}" pid="4" name="LastSaved">
    <vt:filetime>2019-05-13T00:00:00Z</vt:filetime>
  </property>
</Properties>
</file>