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3BE" w:rsidRDefault="00E271E2">
      <w:pPr>
        <w:ind w:left="7676"/>
        <w:rPr>
          <w:sz w:val="20"/>
        </w:rPr>
      </w:pPr>
      <w:r>
        <w:rPr>
          <w:noProof/>
          <w:sz w:val="20"/>
          <w:lang w:val="en-US" w:eastAsia="en-US" w:bidi="ar-SA"/>
        </w:rPr>
        <w:drawing>
          <wp:inline distT="0" distB="0" distL="0" distR="0">
            <wp:extent cx="1415376" cy="128930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5376" cy="128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63BE" w:rsidRDefault="003263BE">
      <w:pPr>
        <w:spacing w:before="10"/>
        <w:rPr>
          <w:sz w:val="6"/>
        </w:rPr>
      </w:pPr>
    </w:p>
    <w:p w:rsidR="003263BE" w:rsidRDefault="00E271E2">
      <w:pPr>
        <w:pStyle w:val="BodyText"/>
        <w:spacing w:before="88"/>
        <w:ind w:left="1068"/>
      </w:pPr>
      <w:r>
        <w:t xml:space="preserve">ПРОГРАММА </w:t>
      </w:r>
      <w:r>
        <w:rPr>
          <w:color w:val="FF0000"/>
        </w:rPr>
        <w:t xml:space="preserve"> ALL INCLUSIVE </w:t>
      </w:r>
      <w:r>
        <w:t>– ОТЕЛЬ МАРВЕЛ</w:t>
      </w:r>
    </w:p>
    <w:p w:rsidR="003263BE" w:rsidRDefault="003263BE">
      <w:pPr>
        <w:spacing w:before="10"/>
        <w:rPr>
          <w:b/>
          <w:sz w:val="16"/>
        </w:rPr>
      </w:pPr>
    </w:p>
    <w:tbl>
      <w:tblPr>
        <w:tblW w:w="0" w:type="auto"/>
        <w:tblInd w:w="118" w:type="dxa"/>
        <w:tblBorders>
          <w:top w:val="double" w:sz="1" w:space="0" w:color="BFBFBF"/>
          <w:left w:val="double" w:sz="1" w:space="0" w:color="BFBFBF"/>
          <w:bottom w:val="double" w:sz="1" w:space="0" w:color="BFBFBF"/>
          <w:right w:val="double" w:sz="1" w:space="0" w:color="BFBFBF"/>
          <w:insideH w:val="double" w:sz="1" w:space="0" w:color="BFBFBF"/>
          <w:insideV w:val="double" w:sz="1" w:space="0" w:color="BFBFB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50"/>
        <w:gridCol w:w="2425"/>
      </w:tblGrid>
      <w:tr w:rsidR="003263BE" w:rsidRPr="00D33A98" w:rsidTr="00827212">
        <w:trPr>
          <w:trHeight w:val="373"/>
        </w:trPr>
        <w:tc>
          <w:tcPr>
            <w:tcW w:w="7450" w:type="dxa"/>
            <w:shd w:val="clear" w:color="auto" w:fill="E9E9E9"/>
          </w:tcPr>
          <w:p w:rsidR="003263BE" w:rsidRPr="00D33A98" w:rsidRDefault="00D33A98" w:rsidP="00E271E2">
            <w:pPr>
              <w:pStyle w:val="TableParagraph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П</w:t>
            </w:r>
            <w:r w:rsidR="00E271E2" w:rsidRPr="00D33A98">
              <w:rPr>
                <w:rFonts w:asciiTheme="majorHAnsi" w:hAnsiTheme="majorHAnsi"/>
                <w:b/>
              </w:rPr>
              <w:t>итание:</w:t>
            </w:r>
          </w:p>
        </w:tc>
        <w:tc>
          <w:tcPr>
            <w:tcW w:w="2425" w:type="dxa"/>
            <w:shd w:val="clear" w:color="auto" w:fill="E9E9E9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  <w:b/>
              </w:rPr>
              <w:t>Время работы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</w:rPr>
              <w:t>Шведский стол – завтрак +шоу кукинг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07:30-10:00</w:t>
            </w:r>
          </w:p>
        </w:tc>
      </w:tr>
      <w:tr w:rsidR="003263BE" w:rsidRPr="00D33A98" w:rsidTr="00827212">
        <w:trPr>
          <w:trHeight w:val="373"/>
        </w:trPr>
        <w:tc>
          <w:tcPr>
            <w:tcW w:w="7450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</w:rPr>
              <w:t>Поздний континентальный завтрак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10.00-10.30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</w:rPr>
              <w:t>Шведский стол- обед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12:30-14:30</w:t>
            </w:r>
          </w:p>
        </w:tc>
      </w:tr>
      <w:tr w:rsidR="003263BE" w:rsidRPr="00D33A98" w:rsidTr="00827212">
        <w:trPr>
          <w:trHeight w:val="373"/>
        </w:trPr>
        <w:tc>
          <w:tcPr>
            <w:tcW w:w="7450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</w:rPr>
              <w:t>Шведский стол – ужин +шоу кукинг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18:00-21:00</w:t>
            </w:r>
          </w:p>
        </w:tc>
      </w:tr>
      <w:tr w:rsidR="003263BE" w:rsidRPr="00D33A98" w:rsidTr="00827212">
        <w:trPr>
          <w:trHeight w:val="649"/>
        </w:trPr>
        <w:tc>
          <w:tcPr>
            <w:tcW w:w="7450" w:type="dxa"/>
          </w:tcPr>
          <w:p w:rsidR="003263BE" w:rsidRPr="00D33A98" w:rsidRDefault="00E271E2" w:rsidP="00D33A98">
            <w:pPr>
              <w:pStyle w:val="BodyText"/>
              <w:rPr>
                <w:b w:val="0"/>
                <w:sz w:val="24"/>
                <w:szCs w:val="24"/>
              </w:rPr>
            </w:pPr>
            <w:r w:rsidRPr="00D33A98">
              <w:rPr>
                <w:b w:val="0"/>
                <w:w w:val="90"/>
                <w:sz w:val="24"/>
                <w:szCs w:val="24"/>
              </w:rPr>
              <w:t>Вегетарианское меню: паста, овощная запеканка, ризотто, картофель фри и морепродукты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spacing w:before="187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На ужин и обед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Детское мено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На ужин и обед</w:t>
            </w:r>
          </w:p>
        </w:tc>
      </w:tr>
      <w:tr w:rsidR="003263BE" w:rsidRPr="00D33A98" w:rsidTr="00827212">
        <w:trPr>
          <w:trHeight w:val="925"/>
        </w:trPr>
        <w:tc>
          <w:tcPr>
            <w:tcW w:w="7450" w:type="dxa"/>
          </w:tcPr>
          <w:p w:rsidR="003263BE" w:rsidRPr="00D33A98" w:rsidRDefault="00E271E2">
            <w:pPr>
              <w:pStyle w:val="TableParagraph"/>
              <w:ind w:right="1123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b/>
              </w:rPr>
              <w:t xml:space="preserve">Полдник - </w:t>
            </w:r>
            <w:r w:rsidR="005E7EBD" w:rsidRPr="00D33A98">
              <w:rPr>
                <w:rFonts w:asciiTheme="majorHAnsi" w:hAnsiTheme="majorHAnsi"/>
              </w:rPr>
              <w:t>горячие и холодные закуски на блок-столе в ресторане Бендида: бутерброды, гамбургеры, пицца, крекеры, фрукты в зависимости от сезона, маленькие сладости, мороженое</w:t>
            </w:r>
          </w:p>
        </w:tc>
        <w:tc>
          <w:tcPr>
            <w:tcW w:w="2425" w:type="dxa"/>
          </w:tcPr>
          <w:p w:rsidR="003263BE" w:rsidRPr="00D33A98" w:rsidRDefault="003263BE">
            <w:pPr>
              <w:pStyle w:val="TableParagraph"/>
              <w:spacing w:before="3"/>
              <w:ind w:left="0"/>
              <w:rPr>
                <w:rFonts w:asciiTheme="majorHAnsi" w:hAnsiTheme="majorHAnsi"/>
                <w:b/>
              </w:rPr>
            </w:pPr>
          </w:p>
          <w:p w:rsidR="003263BE" w:rsidRPr="00D33A98" w:rsidRDefault="00E271E2">
            <w:pPr>
              <w:pStyle w:val="TableParagraph"/>
              <w:spacing w:before="0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15.00-17:00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Мороженое</w:t>
            </w:r>
          </w:p>
        </w:tc>
        <w:tc>
          <w:tcPr>
            <w:tcW w:w="2425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На ужин и обед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</w:tcPr>
          <w:p w:rsidR="003263BE" w:rsidRPr="00D33A98" w:rsidRDefault="00E271E2" w:rsidP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b/>
              </w:rPr>
              <w:t>Напитки</w:t>
            </w:r>
            <w:r w:rsidRPr="00D33A98">
              <w:rPr>
                <w:rFonts w:asciiTheme="majorHAnsi" w:hAnsiTheme="majorHAnsi"/>
              </w:rPr>
              <w:t>(</w:t>
            </w:r>
            <w:r w:rsidR="005E7EBD" w:rsidRPr="00D33A98">
              <w:rPr>
                <w:rFonts w:asciiTheme="majorHAnsi" w:hAnsiTheme="majorHAnsi"/>
              </w:rPr>
              <w:t>местный алкоголь</w:t>
            </w:r>
            <w:r w:rsidRPr="00D33A98">
              <w:rPr>
                <w:rFonts w:asciiTheme="majorHAnsi" w:hAnsiTheme="majorHAnsi"/>
              </w:rPr>
              <w:t>)</w:t>
            </w:r>
          </w:p>
        </w:tc>
        <w:tc>
          <w:tcPr>
            <w:tcW w:w="2425" w:type="dxa"/>
          </w:tcPr>
          <w:p w:rsidR="003263BE" w:rsidRPr="00D33A98" w:rsidRDefault="003263BE">
            <w:pPr>
              <w:pStyle w:val="TableParagraph"/>
              <w:spacing w:before="0"/>
              <w:ind w:left="0"/>
              <w:rPr>
                <w:rFonts w:asciiTheme="majorHAnsi" w:hAnsiTheme="majorHAnsi"/>
              </w:rPr>
            </w:pPr>
          </w:p>
        </w:tc>
      </w:tr>
      <w:tr w:rsidR="003263BE" w:rsidRPr="00D33A98" w:rsidTr="00827212">
        <w:trPr>
          <w:trHeight w:val="897"/>
        </w:trPr>
        <w:tc>
          <w:tcPr>
            <w:tcW w:w="7450" w:type="dxa"/>
          </w:tcPr>
          <w:p w:rsidR="003263BE" w:rsidRPr="00D33A98" w:rsidRDefault="005E7EBD" w:rsidP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Болгарский алкоголь-Местное пиво разливное, местные вина (красные и белые)разливные, болгарские бренды, виски, водка, джин, ром, коньяк, бренди, текила, мастика, ликеры</w:t>
            </w:r>
          </w:p>
        </w:tc>
        <w:tc>
          <w:tcPr>
            <w:tcW w:w="2425" w:type="dxa"/>
          </w:tcPr>
          <w:p w:rsidR="003263BE" w:rsidRPr="00D33A98" w:rsidRDefault="003263BE">
            <w:pPr>
              <w:pStyle w:val="TableParagraph"/>
              <w:spacing w:before="0"/>
              <w:ind w:left="0"/>
              <w:rPr>
                <w:rFonts w:asciiTheme="majorHAnsi" w:hAnsiTheme="majorHAnsi"/>
                <w:b/>
              </w:rPr>
            </w:pPr>
          </w:p>
          <w:p w:rsidR="003263BE" w:rsidRPr="00D33A98" w:rsidRDefault="00E271E2">
            <w:pPr>
              <w:pStyle w:val="TableParagraph"/>
              <w:spacing w:before="164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11.00-23.00</w:t>
            </w:r>
          </w:p>
        </w:tc>
      </w:tr>
      <w:tr w:rsidR="003263BE" w:rsidRPr="00D33A98" w:rsidTr="00827212">
        <w:trPr>
          <w:trHeight w:val="373"/>
        </w:trPr>
        <w:tc>
          <w:tcPr>
            <w:tcW w:w="7450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</w:rPr>
              <w:t>Безалкогольные газированные напитки и соки, столовая вода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7.30-23.00</w:t>
            </w:r>
          </w:p>
        </w:tc>
      </w:tr>
      <w:tr w:rsidR="003263BE" w:rsidRPr="00D33A98" w:rsidTr="00827212">
        <w:trPr>
          <w:trHeight w:val="648"/>
        </w:trPr>
        <w:tc>
          <w:tcPr>
            <w:tcW w:w="7450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</w:rPr>
              <w:t>Алкогольные коктейли (из All inclusive напиток)</w:t>
            </w:r>
          </w:p>
          <w:p w:rsidR="003263BE" w:rsidRPr="00D33A98" w:rsidRDefault="005E7EBD" w:rsidP="005E7EBD">
            <w:pPr>
              <w:pStyle w:val="TableParagraph"/>
              <w:spacing w:before="0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24-часа работает лобби-бар-за отдельную плату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11.00-23.00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  <w:shd w:val="clear" w:color="auto" w:fill="CCCCCC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  <w:b/>
              </w:rPr>
              <w:t>Развлечения и спорт</w:t>
            </w:r>
          </w:p>
        </w:tc>
        <w:tc>
          <w:tcPr>
            <w:tcW w:w="2425" w:type="dxa"/>
            <w:shd w:val="clear" w:color="auto" w:fill="CCCCCC"/>
          </w:tcPr>
          <w:p w:rsidR="003263BE" w:rsidRPr="00D33A98" w:rsidRDefault="003263BE">
            <w:pPr>
              <w:pStyle w:val="TableParagraph"/>
              <w:spacing w:before="0"/>
              <w:ind w:left="0"/>
              <w:rPr>
                <w:rFonts w:asciiTheme="majorHAnsi" w:hAnsiTheme="majorHAnsi"/>
              </w:rPr>
            </w:pPr>
          </w:p>
        </w:tc>
      </w:tr>
      <w:tr w:rsidR="003263BE" w:rsidRPr="00D33A98" w:rsidTr="00827212">
        <w:trPr>
          <w:trHeight w:val="648"/>
        </w:trPr>
        <w:tc>
          <w:tcPr>
            <w:tcW w:w="7450" w:type="dxa"/>
          </w:tcPr>
          <w:p w:rsidR="003263BE" w:rsidRPr="00D33A98" w:rsidRDefault="005E7EBD" w:rsidP="005E7EBD">
            <w:pPr>
              <w:pStyle w:val="TableParagraph"/>
              <w:ind w:right="93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Открытый и закрытый бассейн, сауна, джакузи, тренажерный зал, шезлонги и зонтики на пляже и в бассейне - при наличие свободных мест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spacing w:before="187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09.00-18.00</w:t>
            </w:r>
          </w:p>
        </w:tc>
      </w:tr>
      <w:tr w:rsidR="003263BE" w:rsidRPr="00D33A98" w:rsidTr="00827212">
        <w:trPr>
          <w:trHeight w:val="649"/>
        </w:trPr>
        <w:tc>
          <w:tcPr>
            <w:tcW w:w="7450" w:type="dxa"/>
          </w:tcPr>
          <w:p w:rsidR="003263BE" w:rsidRPr="00D33A98" w:rsidRDefault="005E7EBD">
            <w:pPr>
              <w:pStyle w:val="TableParagraph"/>
              <w:spacing w:before="0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w w:val="95"/>
              </w:rPr>
              <w:t>Спорт: фитнес, водная гимнастика, аэробика, дартс и др. согласно анимационной программе</w:t>
            </w:r>
          </w:p>
        </w:tc>
        <w:tc>
          <w:tcPr>
            <w:tcW w:w="2425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w w:val="95"/>
              </w:rPr>
              <w:t xml:space="preserve">по программе </w:t>
            </w:r>
            <w:r w:rsidRPr="00D33A98">
              <w:rPr>
                <w:rFonts w:asciiTheme="majorHAnsi" w:hAnsiTheme="majorHAnsi"/>
              </w:rPr>
              <w:t>аниматоров</w:t>
            </w:r>
          </w:p>
        </w:tc>
      </w:tr>
      <w:tr w:rsidR="003263BE" w:rsidRPr="00D33A98" w:rsidTr="00827212">
        <w:trPr>
          <w:trHeight w:val="648"/>
        </w:trPr>
        <w:tc>
          <w:tcPr>
            <w:tcW w:w="7450" w:type="dxa"/>
          </w:tcPr>
          <w:p w:rsidR="003263BE" w:rsidRPr="00D33A98" w:rsidRDefault="005E7EBD">
            <w:pPr>
              <w:pStyle w:val="TableParagraph"/>
              <w:ind w:right="93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Дневная и вечерняя анимация-активная и развлекательная дневная программа, вечерние шоу, конкурсы, призы, танцы, караоке</w:t>
            </w:r>
          </w:p>
        </w:tc>
        <w:tc>
          <w:tcPr>
            <w:tcW w:w="2425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w w:val="95"/>
              </w:rPr>
              <w:t xml:space="preserve">по программе </w:t>
            </w:r>
            <w:r w:rsidRPr="00D33A98">
              <w:rPr>
                <w:rFonts w:asciiTheme="majorHAnsi" w:hAnsiTheme="majorHAnsi"/>
              </w:rPr>
              <w:t>аниматоров</w:t>
            </w:r>
          </w:p>
        </w:tc>
      </w:tr>
      <w:tr w:rsidR="003263BE" w:rsidRPr="00D33A98" w:rsidTr="00827212">
        <w:trPr>
          <w:trHeight w:val="648"/>
        </w:trPr>
        <w:tc>
          <w:tcPr>
            <w:tcW w:w="7450" w:type="dxa"/>
            <w:vMerge w:val="restart"/>
          </w:tcPr>
          <w:p w:rsidR="005E7EBD" w:rsidRPr="00D33A98" w:rsidRDefault="005E7EBD" w:rsidP="005E7EBD">
            <w:pPr>
              <w:pStyle w:val="TableParagraph"/>
              <w:spacing w:before="105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Занятия с детьми: детский клуб / 04-12 лет./</w:t>
            </w:r>
          </w:p>
          <w:p w:rsidR="005E7EBD" w:rsidRPr="00D33A98" w:rsidRDefault="005E7EBD" w:rsidP="005E7EBD">
            <w:pPr>
              <w:pStyle w:val="TableParagraph"/>
              <w:spacing w:before="105"/>
              <w:rPr>
                <w:rFonts w:asciiTheme="majorHAnsi" w:hAnsiTheme="majorHAnsi"/>
              </w:rPr>
            </w:pPr>
          </w:p>
          <w:p w:rsidR="003263BE" w:rsidRPr="00D33A98" w:rsidRDefault="005E7EBD" w:rsidP="005E7EBD">
            <w:pPr>
              <w:pStyle w:val="TableParagraph"/>
              <w:spacing w:before="0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детская вечерняя дискотека по программе</w:t>
            </w:r>
          </w:p>
        </w:tc>
        <w:tc>
          <w:tcPr>
            <w:tcW w:w="2425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w w:val="95"/>
              </w:rPr>
              <w:t xml:space="preserve">по программе </w:t>
            </w:r>
            <w:r w:rsidRPr="00D33A98">
              <w:rPr>
                <w:rFonts w:asciiTheme="majorHAnsi" w:hAnsiTheme="majorHAnsi"/>
              </w:rPr>
              <w:t>аниматоров</w:t>
            </w: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  <w:vMerge/>
            <w:tcBorders>
              <w:top w:val="nil"/>
            </w:tcBorders>
          </w:tcPr>
          <w:p w:rsidR="003263BE" w:rsidRPr="00D33A98" w:rsidRDefault="003263BE">
            <w:pPr>
              <w:rPr>
                <w:rFonts w:asciiTheme="majorHAnsi" w:hAnsiTheme="majorHAnsi"/>
              </w:rPr>
            </w:pP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20.00-20.30</w:t>
            </w:r>
          </w:p>
        </w:tc>
      </w:tr>
      <w:tr w:rsidR="003263BE" w:rsidRPr="00D33A98" w:rsidTr="00827212">
        <w:trPr>
          <w:trHeight w:val="373"/>
        </w:trPr>
        <w:tc>
          <w:tcPr>
            <w:tcW w:w="9875" w:type="dxa"/>
            <w:gridSpan w:val="2"/>
          </w:tcPr>
          <w:p w:rsidR="003263BE" w:rsidRPr="00D33A98" w:rsidRDefault="005E7EBD" w:rsidP="005E7EBD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  <w:b/>
              </w:rPr>
              <w:t>Замечание</w:t>
            </w:r>
            <w:r w:rsidR="00E271E2" w:rsidRPr="00D33A98">
              <w:rPr>
                <w:rFonts w:asciiTheme="majorHAnsi" w:hAnsiTheme="majorHAnsi"/>
                <w:b/>
              </w:rPr>
              <w:t xml:space="preserve">: </w:t>
            </w:r>
            <w:r w:rsidRPr="00D33A98">
              <w:rPr>
                <w:rFonts w:asciiTheme="majorHAnsi" w:hAnsiTheme="majorHAnsi"/>
              </w:rPr>
              <w:t>Использование некоторых сооружений зависит от погодных условий</w:t>
            </w:r>
          </w:p>
        </w:tc>
      </w:tr>
      <w:tr w:rsidR="003263BE" w:rsidRPr="00D33A98" w:rsidTr="00827212">
        <w:trPr>
          <w:trHeight w:val="373"/>
        </w:trPr>
        <w:tc>
          <w:tcPr>
            <w:tcW w:w="7450" w:type="dxa"/>
          </w:tcPr>
          <w:p w:rsidR="003263BE" w:rsidRPr="00D33A98" w:rsidRDefault="005E7EBD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  <w:b/>
              </w:rPr>
              <w:t>Доп. услуги в программе:</w:t>
            </w:r>
          </w:p>
        </w:tc>
        <w:tc>
          <w:tcPr>
            <w:tcW w:w="2425" w:type="dxa"/>
          </w:tcPr>
          <w:p w:rsidR="003263BE" w:rsidRPr="00D33A98" w:rsidRDefault="003263BE">
            <w:pPr>
              <w:pStyle w:val="TableParagraph"/>
              <w:spacing w:before="0"/>
              <w:ind w:left="0"/>
              <w:rPr>
                <w:rFonts w:asciiTheme="majorHAnsi" w:hAnsiTheme="majorHAnsi"/>
              </w:rPr>
            </w:pPr>
          </w:p>
        </w:tc>
      </w:tr>
      <w:tr w:rsidR="003263BE" w:rsidRPr="00D33A98" w:rsidTr="00827212">
        <w:trPr>
          <w:trHeight w:val="372"/>
        </w:trPr>
        <w:tc>
          <w:tcPr>
            <w:tcW w:w="7450" w:type="dxa"/>
          </w:tcPr>
          <w:p w:rsidR="003263BE" w:rsidRPr="00D33A98" w:rsidRDefault="00E271E2" w:rsidP="00D33A98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  <w:b/>
                <w:color w:val="FF0000"/>
              </w:rPr>
              <w:t xml:space="preserve">WIFI </w:t>
            </w:r>
            <w:r w:rsidR="00D33A98" w:rsidRPr="00D33A98">
              <w:rPr>
                <w:rFonts w:asciiTheme="majorHAnsi" w:hAnsiTheme="majorHAnsi"/>
                <w:b/>
                <w:color w:val="FF0000"/>
              </w:rPr>
              <w:t>во всем отеле</w:t>
            </w:r>
          </w:p>
        </w:tc>
        <w:tc>
          <w:tcPr>
            <w:tcW w:w="2425" w:type="dxa"/>
          </w:tcPr>
          <w:p w:rsidR="003263BE" w:rsidRPr="00D33A98" w:rsidRDefault="00E271E2">
            <w:pPr>
              <w:pStyle w:val="TableParagraph"/>
              <w:rPr>
                <w:rFonts w:asciiTheme="majorHAnsi" w:hAnsiTheme="majorHAnsi"/>
                <w:b/>
              </w:rPr>
            </w:pPr>
            <w:r w:rsidRPr="00D33A98">
              <w:rPr>
                <w:rFonts w:asciiTheme="majorHAnsi" w:hAnsiTheme="majorHAnsi"/>
                <w:b/>
              </w:rPr>
              <w:t>24часа, безплатен</w:t>
            </w:r>
            <w:r w:rsidR="00D33A98" w:rsidRPr="00D33A98">
              <w:rPr>
                <w:rFonts w:asciiTheme="majorHAnsi" w:hAnsiTheme="majorHAnsi"/>
                <w:b/>
              </w:rPr>
              <w:t>ыѝ</w:t>
            </w:r>
          </w:p>
        </w:tc>
      </w:tr>
      <w:tr w:rsidR="003263BE" w:rsidRPr="00D33A98" w:rsidTr="00827212">
        <w:trPr>
          <w:trHeight w:val="373"/>
        </w:trPr>
        <w:tc>
          <w:tcPr>
            <w:tcW w:w="7450" w:type="dxa"/>
          </w:tcPr>
          <w:p w:rsidR="003263BE" w:rsidRPr="00D33A98" w:rsidRDefault="00D33A98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Детская кроватька</w:t>
            </w:r>
          </w:p>
        </w:tc>
        <w:tc>
          <w:tcPr>
            <w:tcW w:w="2425" w:type="dxa"/>
          </w:tcPr>
          <w:p w:rsidR="003263BE" w:rsidRPr="00D33A98" w:rsidRDefault="00E271E2" w:rsidP="00D33A98">
            <w:pPr>
              <w:pStyle w:val="TableParagraph"/>
              <w:rPr>
                <w:rFonts w:asciiTheme="majorHAnsi" w:hAnsiTheme="majorHAnsi"/>
              </w:rPr>
            </w:pPr>
            <w:r w:rsidRPr="00D33A98">
              <w:rPr>
                <w:rFonts w:asciiTheme="majorHAnsi" w:hAnsiTheme="majorHAnsi"/>
              </w:rPr>
              <w:t>Безплатн</w:t>
            </w:r>
            <w:r w:rsidR="00D33A98" w:rsidRPr="00D33A98">
              <w:rPr>
                <w:rFonts w:asciiTheme="majorHAnsi" w:hAnsiTheme="majorHAnsi"/>
              </w:rPr>
              <w:t>о по запросу</w:t>
            </w:r>
          </w:p>
        </w:tc>
      </w:tr>
    </w:tbl>
    <w:p w:rsidR="00E271E2" w:rsidRPr="00D33A98" w:rsidRDefault="00E271E2">
      <w:pPr>
        <w:rPr>
          <w:rFonts w:asciiTheme="majorHAnsi" w:hAnsiTheme="majorHAnsi"/>
        </w:rPr>
      </w:pPr>
    </w:p>
    <w:sectPr w:rsidR="00E271E2" w:rsidRPr="00D33A98" w:rsidSect="003263BE">
      <w:type w:val="continuous"/>
      <w:pgSz w:w="11900" w:h="16840"/>
      <w:pgMar w:top="960" w:right="100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3263BE"/>
    <w:rsid w:val="003263BE"/>
    <w:rsid w:val="005E7EBD"/>
    <w:rsid w:val="00827212"/>
    <w:rsid w:val="00D33A98"/>
    <w:rsid w:val="00E27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263BE"/>
    <w:rPr>
      <w:rFonts w:ascii="Times New Roman" w:eastAsia="Times New Roman" w:hAnsi="Times New Roman" w:cs="Times New Roman"/>
      <w:lang w:val="bg-BG" w:eastAsia="bg-BG" w:bidi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263BE"/>
    <w:pPr>
      <w:spacing w:before="1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3263BE"/>
  </w:style>
  <w:style w:type="paragraph" w:customStyle="1" w:styleId="TableParagraph">
    <w:name w:val="Table Paragraph"/>
    <w:basedOn w:val="Normal"/>
    <w:uiPriority w:val="1"/>
    <w:qFormat/>
    <w:rsid w:val="003263BE"/>
    <w:pPr>
      <w:spacing w:before="49"/>
      <w:ind w:left="3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71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1E2"/>
    <w:rPr>
      <w:rFonts w:ascii="Tahoma" w:eastAsia="Times New Roman" w:hAnsi="Tahoma" w:cs="Tahoma"/>
      <w:sz w:val="16"/>
      <w:szCs w:val="16"/>
      <w:lang w:val="bg-BG" w:eastAsia="bg-BG" w:bidi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Лушка</dc:creator>
  <cp:lastModifiedBy>Veni</cp:lastModifiedBy>
  <cp:revision>3</cp:revision>
  <dcterms:created xsi:type="dcterms:W3CDTF">2020-01-07T09:18:00Z</dcterms:created>
  <dcterms:modified xsi:type="dcterms:W3CDTF">2020-01-07T09:48:00Z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2019-05-13T00:00:00Z</vt:filetime>
  </property>
  <property fmtid="{D5CDD505-2E9C-101B-9397-08002B2CF9AE}" pid="3" name="Creator">
    <vt:lpwstr>Writer</vt:lpwstr>
  </property>
  <property fmtid="{D5CDD505-2E9C-101B-9397-08002B2CF9AE}" pid="4" name="LastSaved">
    <vt:filetime>2019-05-13T00:00:00Z</vt:filetime>
  </property>
</Properties>
</file>