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4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40"/>
        <w:gridCol w:w="1920"/>
        <w:gridCol w:w="970"/>
        <w:gridCol w:w="855"/>
        <w:gridCol w:w="1109"/>
        <w:gridCol w:w="4060"/>
      </w:tblGrid>
      <w:tr>
        <w:trPr>
          <w:trHeight w:val="282" w:hRule="atLeast"/>
        </w:trPr>
        <w:tc>
          <w:tcPr>
            <w:tcW w:w="11054" w:type="dxa"/>
            <w:gridSpan w:val="6"/>
          </w:tcPr>
          <w:p>
            <w:pPr>
              <w:pStyle w:val="TableParagraph"/>
              <w:spacing w:line="262" w:lineRule="exact"/>
              <w:ind w:left="4288" w:right="425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IMPERIAL RESORT</w:t>
            </w:r>
          </w:p>
        </w:tc>
      </w:tr>
      <w:tr>
        <w:trPr>
          <w:trHeight w:val="282" w:hRule="atLeast"/>
        </w:trPr>
        <w:tc>
          <w:tcPr>
            <w:tcW w:w="11054" w:type="dxa"/>
            <w:gridSpan w:val="6"/>
          </w:tcPr>
          <w:p>
            <w:pPr>
              <w:pStyle w:val="TableParagraph"/>
              <w:spacing w:before="34"/>
              <w:ind w:left="4292" w:right="42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ALL INCLUSIVE DESCRIPTION</w:t>
            </w:r>
          </w:p>
        </w:tc>
      </w:tr>
      <w:tr>
        <w:trPr>
          <w:trHeight w:val="282" w:hRule="atLeast"/>
        </w:trPr>
        <w:tc>
          <w:tcPr>
            <w:tcW w:w="11054" w:type="dxa"/>
            <w:gridSpan w:val="6"/>
          </w:tcPr>
          <w:p>
            <w:pPr>
              <w:pStyle w:val="TableParagraph"/>
              <w:spacing w:before="33"/>
              <w:ind w:left="4285" w:right="42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SEASON SUMMER 2020</w:t>
            </w:r>
          </w:p>
        </w:tc>
      </w:tr>
      <w:tr>
        <w:trPr>
          <w:trHeight w:val="171" w:hRule="atLeast"/>
        </w:trPr>
        <w:tc>
          <w:tcPr>
            <w:tcW w:w="11054" w:type="dxa"/>
            <w:gridSpan w:val="6"/>
          </w:tcPr>
          <w:p>
            <w:pPr>
              <w:pStyle w:val="TableParagraph"/>
              <w:spacing w:line="152" w:lineRule="exact"/>
              <w:ind w:left="4292" w:right="4255"/>
              <w:jc w:val="center"/>
              <w:rPr>
                <w:sz w:val="17"/>
              </w:rPr>
            </w:pPr>
            <w:r>
              <w:rPr>
                <w:sz w:val="17"/>
              </w:rPr>
              <w:t>Imperial Group Hotels</w:t>
            </w:r>
          </w:p>
        </w:tc>
      </w:tr>
      <w:tr>
        <w:trPr>
          <w:trHeight w:val="171" w:hRule="atLeast"/>
        </w:trPr>
        <w:tc>
          <w:tcPr>
            <w:tcW w:w="11054" w:type="dxa"/>
            <w:gridSpan w:val="6"/>
          </w:tcPr>
          <w:p>
            <w:pPr>
              <w:pStyle w:val="TableParagraph"/>
              <w:spacing w:line="152" w:lineRule="exact"/>
              <w:ind w:left="4286" w:right="4255"/>
              <w:jc w:val="center"/>
              <w:rPr>
                <w:sz w:val="17"/>
              </w:rPr>
            </w:pPr>
            <w:r>
              <w:rPr>
                <w:sz w:val="17"/>
              </w:rPr>
              <w:t>Sunny Beach, Bulgaria</w:t>
            </w:r>
          </w:p>
        </w:tc>
      </w:tr>
      <w:tr>
        <w:trPr>
          <w:trHeight w:val="157" w:hRule="atLeast"/>
        </w:trPr>
        <w:tc>
          <w:tcPr>
            <w:tcW w:w="11054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281" w:hRule="atLeast"/>
        </w:trPr>
        <w:tc>
          <w:tcPr>
            <w:tcW w:w="214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53"/>
              <w:ind w:left="714" w:right="692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Breakfast</w:t>
            </w:r>
          </w:p>
        </w:tc>
        <w:tc>
          <w:tcPr>
            <w:tcW w:w="19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53"/>
              <w:ind w:left="550" w:right="513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Buffet style</w:t>
            </w:r>
          </w:p>
        </w:tc>
        <w:tc>
          <w:tcPr>
            <w:tcW w:w="970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192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129"/>
              <w:rPr>
                <w:sz w:val="14"/>
              </w:rPr>
            </w:pPr>
            <w:r>
              <w:rPr>
                <w:sz w:val="14"/>
              </w:rPr>
              <w:t>From 7.30</w:t>
            </w:r>
          </w:p>
        </w:tc>
        <w:tc>
          <w:tcPr>
            <w:tcW w:w="1109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282"/>
              <w:rPr>
                <w:sz w:val="14"/>
              </w:rPr>
            </w:pPr>
            <w:r>
              <w:rPr>
                <w:sz w:val="14"/>
              </w:rPr>
              <w:t>Till 10.00</w:t>
            </w:r>
          </w:p>
        </w:tc>
        <w:tc>
          <w:tcPr>
            <w:tcW w:w="4060" w:type="dxa"/>
            <w:vMerge w:val="restart"/>
            <w:tcBorders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254"/>
              <w:rPr>
                <w:b/>
                <w:sz w:val="14"/>
              </w:rPr>
            </w:pPr>
            <w:r>
              <w:rPr>
                <w:b/>
                <w:sz w:val="14"/>
              </w:rPr>
              <w:t>Casablanca and Alexandria /specified at check-in/</w:t>
            </w:r>
          </w:p>
        </w:tc>
      </w:tr>
      <w:tr>
        <w:trPr>
          <w:trHeight w:val="594" w:hRule="atLeast"/>
        </w:trPr>
        <w:tc>
          <w:tcPr>
            <w:tcW w:w="4060" w:type="dxa"/>
            <w:gridSpan w:val="2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599"/>
              <w:rPr>
                <w:sz w:val="14"/>
              </w:rPr>
            </w:pPr>
            <w:r>
              <w:rPr>
                <w:sz w:val="14"/>
              </w:rPr>
              <w:t>Tea, coffee, hot and cold milk, water and juice</w:t>
            </w:r>
          </w:p>
        </w:tc>
        <w:tc>
          <w:tcPr>
            <w:tcW w:w="970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60" w:type="dxa"/>
            <w:vMerge/>
            <w:tcBorders>
              <w:top w:val="nil"/>
              <w:lef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9" w:hRule="atLeast"/>
        </w:trPr>
        <w:tc>
          <w:tcPr>
            <w:tcW w:w="214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803" w:right="78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Lunch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48" w:right="1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Buffet style</w:t>
            </w:r>
          </w:p>
        </w:tc>
        <w:tc>
          <w:tcPr>
            <w:tcW w:w="97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189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From 12:30</w:t>
            </w:r>
          </w:p>
        </w:tc>
        <w:tc>
          <w:tcPr>
            <w:tcW w:w="110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280"/>
              <w:rPr>
                <w:sz w:val="14"/>
              </w:rPr>
            </w:pPr>
            <w:r>
              <w:rPr>
                <w:sz w:val="14"/>
              </w:rPr>
              <w:t>Till 14.30</w:t>
            </w:r>
          </w:p>
        </w:tc>
        <w:tc>
          <w:tcPr>
            <w:tcW w:w="4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621" w:right="589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Alexandria</w:t>
            </w:r>
          </w:p>
        </w:tc>
      </w:tr>
      <w:tr>
        <w:trPr>
          <w:trHeight w:val="282" w:hRule="atLeast"/>
        </w:trPr>
        <w:tc>
          <w:tcPr>
            <w:tcW w:w="40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1027"/>
              <w:rPr>
                <w:sz w:val="14"/>
              </w:rPr>
            </w:pPr>
            <w:r>
              <w:rPr>
                <w:sz w:val="14"/>
              </w:rPr>
              <w:t>Water, soft drinks and hot drinks</w:t>
            </w:r>
          </w:p>
        </w:tc>
        <w:tc>
          <w:tcPr>
            <w:tcW w:w="9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6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4" w:hRule="atLeast"/>
        </w:trPr>
        <w:tc>
          <w:tcPr>
            <w:tcW w:w="4060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1267"/>
              <w:rPr>
                <w:sz w:val="14"/>
              </w:rPr>
            </w:pPr>
            <w:r>
              <w:rPr>
                <w:sz w:val="14"/>
              </w:rPr>
              <w:t>Beer, red and white wine</w:t>
            </w:r>
          </w:p>
        </w:tc>
        <w:tc>
          <w:tcPr>
            <w:tcW w:w="9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6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9" w:hRule="atLeast"/>
        </w:trPr>
        <w:tc>
          <w:tcPr>
            <w:tcW w:w="214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803" w:right="78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Dinner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48" w:right="1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Buffet style</w:t>
            </w:r>
          </w:p>
        </w:tc>
        <w:tc>
          <w:tcPr>
            <w:tcW w:w="97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189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From 18.30</w:t>
            </w:r>
          </w:p>
        </w:tc>
        <w:tc>
          <w:tcPr>
            <w:tcW w:w="110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280"/>
              <w:rPr>
                <w:sz w:val="14"/>
              </w:rPr>
            </w:pPr>
            <w:r>
              <w:rPr>
                <w:sz w:val="14"/>
              </w:rPr>
              <w:t>Till 21.30</w:t>
            </w:r>
          </w:p>
        </w:tc>
        <w:tc>
          <w:tcPr>
            <w:tcW w:w="406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251"/>
              <w:rPr>
                <w:b/>
                <w:sz w:val="14"/>
              </w:rPr>
            </w:pPr>
            <w:r>
              <w:rPr>
                <w:b/>
                <w:sz w:val="14"/>
              </w:rPr>
              <w:t>Casablanca and Alexandria /specified at check-in/</w:t>
            </w:r>
          </w:p>
        </w:tc>
      </w:tr>
      <w:tr>
        <w:trPr>
          <w:trHeight w:val="282" w:hRule="atLeast"/>
        </w:trPr>
        <w:tc>
          <w:tcPr>
            <w:tcW w:w="40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854"/>
              <w:rPr>
                <w:sz w:val="14"/>
              </w:rPr>
            </w:pPr>
            <w:r>
              <w:rPr>
                <w:sz w:val="14"/>
              </w:rPr>
              <w:t>Tea, coffee,milk, water and soft drinks</w:t>
            </w:r>
          </w:p>
        </w:tc>
        <w:tc>
          <w:tcPr>
            <w:tcW w:w="9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6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4" w:hRule="atLeast"/>
        </w:trPr>
        <w:tc>
          <w:tcPr>
            <w:tcW w:w="4060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1267"/>
              <w:rPr>
                <w:sz w:val="14"/>
              </w:rPr>
            </w:pPr>
            <w:r>
              <w:rPr>
                <w:sz w:val="14"/>
              </w:rPr>
              <w:t>Beer, red and white wine</w:t>
            </w:r>
          </w:p>
        </w:tc>
        <w:tc>
          <w:tcPr>
            <w:tcW w:w="9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6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2" w:hRule="atLeast"/>
        </w:trPr>
        <w:tc>
          <w:tcPr>
            <w:tcW w:w="214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53"/>
              <w:ind w:right="32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2 Thematic buffets/week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48" w:right="6"/>
              <w:jc w:val="center"/>
              <w:rPr>
                <w:rFonts w:ascii="Arial"/>
                <w:sz w:val="14"/>
              </w:rPr>
            </w:pPr>
            <w:r>
              <w:rPr>
                <w:sz w:val="14"/>
              </w:rPr>
              <w:t>Bulgarian, </w:t>
            </w:r>
            <w:r>
              <w:rPr>
                <w:rFonts w:ascii="Arial"/>
                <w:sz w:val="14"/>
              </w:rPr>
              <w:t>Italian</w:t>
            </w: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right="148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53"/>
              <w:ind w:left="621" w:right="576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Casablanca and Alexandria</w:t>
            </w:r>
          </w:p>
        </w:tc>
      </w:tr>
      <w:tr>
        <w:trPr>
          <w:trHeight w:val="557" w:hRule="atLeast"/>
        </w:trPr>
        <w:tc>
          <w:tcPr>
            <w:tcW w:w="2140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21"/>
              <w:ind w:left="805" w:right="78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Snacks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0" w:lineRule="atLeast" w:before="19"/>
              <w:ind w:left="48" w:right="26"/>
              <w:jc w:val="center"/>
              <w:rPr>
                <w:sz w:val="14"/>
              </w:rPr>
            </w:pPr>
            <w:r>
              <w:rPr>
                <w:sz w:val="14"/>
              </w:rPr>
              <w:t>Late breakfast - cold Buffet, fried eggs, omelettes, sandwiches</w:t>
            </w:r>
          </w:p>
        </w:tc>
        <w:tc>
          <w:tcPr>
            <w:tcW w:w="97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before="1"/>
              <w:ind w:left="189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/>
              <w:ind w:left="61" w:right="20"/>
              <w:jc w:val="center"/>
              <w:rPr>
                <w:sz w:val="14"/>
              </w:rPr>
            </w:pPr>
            <w:r>
              <w:rPr>
                <w:sz w:val="14"/>
              </w:rPr>
              <w:t>From 10:00</w:t>
            </w:r>
          </w:p>
        </w:tc>
        <w:tc>
          <w:tcPr>
            <w:tcW w:w="11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/>
              <w:ind w:left="112" w:right="72"/>
              <w:jc w:val="center"/>
              <w:rPr>
                <w:sz w:val="14"/>
              </w:rPr>
            </w:pPr>
            <w:r>
              <w:rPr>
                <w:sz w:val="14"/>
              </w:rPr>
              <w:t>Till 12:00</w:t>
            </w:r>
          </w:p>
        </w:tc>
        <w:tc>
          <w:tcPr>
            <w:tcW w:w="4060" w:type="dxa"/>
            <w:vMerge w:val="restart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21"/>
              <w:ind w:left="785"/>
              <w:rPr>
                <w:b/>
                <w:sz w:val="14"/>
              </w:rPr>
            </w:pPr>
            <w:r>
              <w:rPr>
                <w:b/>
                <w:sz w:val="14"/>
              </w:rPr>
              <w:t>Food court /situated in the garden/</w:t>
            </w:r>
          </w:p>
        </w:tc>
      </w:tr>
      <w:tr>
        <w:trPr>
          <w:trHeight w:val="497" w:hRule="atLeast"/>
        </w:trPr>
        <w:tc>
          <w:tcPr>
            <w:tcW w:w="214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80"/>
              <w:ind w:left="328" w:firstLine="28"/>
              <w:rPr>
                <w:sz w:val="14"/>
              </w:rPr>
            </w:pPr>
            <w:r>
              <w:rPr>
                <w:sz w:val="14"/>
              </w:rPr>
              <w:t>Lunch- BBQ, pasta, salads,pizza,desserts</w:t>
            </w:r>
          </w:p>
        </w:tc>
        <w:tc>
          <w:tcPr>
            <w:tcW w:w="9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60" w:right="24"/>
              <w:jc w:val="center"/>
              <w:rPr>
                <w:sz w:val="14"/>
              </w:rPr>
            </w:pPr>
            <w:r>
              <w:rPr>
                <w:sz w:val="14"/>
              </w:rPr>
              <w:t>From 12.00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107" w:right="72"/>
              <w:jc w:val="center"/>
              <w:rPr>
                <w:sz w:val="14"/>
              </w:rPr>
            </w:pPr>
            <w:r>
              <w:rPr>
                <w:sz w:val="14"/>
              </w:rPr>
              <w:t>Till 15.00</w:t>
            </w:r>
          </w:p>
        </w:tc>
        <w:tc>
          <w:tcPr>
            <w:tcW w:w="406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2" w:hRule="atLeast"/>
        </w:trPr>
        <w:tc>
          <w:tcPr>
            <w:tcW w:w="214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90"/>
              <w:ind w:left="212" w:hanging="106"/>
              <w:rPr>
                <w:sz w:val="14"/>
              </w:rPr>
            </w:pPr>
            <w:r>
              <w:rPr>
                <w:sz w:val="14"/>
              </w:rPr>
              <w:t>Afternoon snack - pizza, hot dog, pan cakes, desserts</w:t>
            </w:r>
          </w:p>
        </w:tc>
        <w:tc>
          <w:tcPr>
            <w:tcW w:w="9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60" w:right="24"/>
              <w:jc w:val="center"/>
              <w:rPr>
                <w:sz w:val="14"/>
              </w:rPr>
            </w:pPr>
            <w:r>
              <w:rPr>
                <w:sz w:val="14"/>
              </w:rPr>
              <w:t>From 15.00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107" w:right="72"/>
              <w:jc w:val="center"/>
              <w:rPr>
                <w:sz w:val="14"/>
              </w:rPr>
            </w:pPr>
            <w:r>
              <w:rPr>
                <w:sz w:val="14"/>
              </w:rPr>
              <w:t>Till 17.00</w:t>
            </w:r>
          </w:p>
        </w:tc>
        <w:tc>
          <w:tcPr>
            <w:tcW w:w="406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214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4"/>
              <w:ind w:left="48" w:right="25"/>
              <w:jc w:val="center"/>
              <w:rPr>
                <w:sz w:val="14"/>
              </w:rPr>
            </w:pPr>
            <w:r>
              <w:rPr>
                <w:sz w:val="14"/>
              </w:rPr>
              <w:t>Tea, coffee, milk</w:t>
            </w:r>
          </w:p>
        </w:tc>
        <w:tc>
          <w:tcPr>
            <w:tcW w:w="9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60" w:right="24"/>
              <w:jc w:val="center"/>
              <w:rPr>
                <w:sz w:val="14"/>
              </w:rPr>
            </w:pPr>
            <w:r>
              <w:rPr>
                <w:sz w:val="14"/>
              </w:rPr>
              <w:t>From 10.00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107" w:right="72"/>
              <w:jc w:val="center"/>
              <w:rPr>
                <w:sz w:val="14"/>
              </w:rPr>
            </w:pPr>
            <w:r>
              <w:rPr>
                <w:sz w:val="14"/>
              </w:rPr>
              <w:t>Till 24.00</w:t>
            </w:r>
          </w:p>
        </w:tc>
        <w:tc>
          <w:tcPr>
            <w:tcW w:w="406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4" w:hRule="atLeast"/>
        </w:trPr>
        <w:tc>
          <w:tcPr>
            <w:tcW w:w="214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48" w:right="19"/>
              <w:jc w:val="center"/>
              <w:rPr>
                <w:sz w:val="14"/>
              </w:rPr>
            </w:pPr>
            <w:r>
              <w:rPr>
                <w:sz w:val="14"/>
              </w:rPr>
              <w:t>Ice Cream</w:t>
            </w:r>
          </w:p>
        </w:tc>
        <w:tc>
          <w:tcPr>
            <w:tcW w:w="9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6"/>
              <w:ind w:left="60" w:right="24"/>
              <w:jc w:val="center"/>
              <w:rPr>
                <w:sz w:val="14"/>
              </w:rPr>
            </w:pPr>
            <w:r>
              <w:rPr>
                <w:sz w:val="14"/>
              </w:rPr>
              <w:t>From 12.00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6"/>
              <w:ind w:left="107" w:right="72"/>
              <w:jc w:val="center"/>
              <w:rPr>
                <w:sz w:val="14"/>
              </w:rPr>
            </w:pPr>
            <w:r>
              <w:rPr>
                <w:sz w:val="14"/>
              </w:rPr>
              <w:t>Till 17.00</w:t>
            </w:r>
          </w:p>
        </w:tc>
        <w:tc>
          <w:tcPr>
            <w:tcW w:w="406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214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48" w:right="24"/>
              <w:jc w:val="center"/>
              <w:rPr>
                <w:sz w:val="14"/>
              </w:rPr>
            </w:pPr>
            <w:r>
              <w:rPr>
                <w:sz w:val="14"/>
              </w:rPr>
              <w:t>Midnight snack</w:t>
            </w: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60" w:right="24"/>
              <w:jc w:val="center"/>
              <w:rPr>
                <w:sz w:val="14"/>
              </w:rPr>
            </w:pPr>
            <w:r>
              <w:rPr>
                <w:sz w:val="14"/>
              </w:rPr>
              <w:t>From 23.00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112" w:right="72"/>
              <w:jc w:val="center"/>
              <w:rPr>
                <w:sz w:val="14"/>
              </w:rPr>
            </w:pPr>
            <w:r>
              <w:rPr>
                <w:sz w:val="14"/>
              </w:rPr>
              <w:t>Till 24:00</w:t>
            </w:r>
          </w:p>
        </w:tc>
        <w:tc>
          <w:tcPr>
            <w:tcW w:w="406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9" w:hRule="atLeast"/>
        </w:trPr>
        <w:tc>
          <w:tcPr>
            <w:tcW w:w="2140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left="311"/>
              <w:rPr>
                <w:b/>
                <w:sz w:val="14"/>
              </w:rPr>
            </w:pPr>
            <w:r>
              <w:rPr>
                <w:b/>
                <w:sz w:val="14"/>
              </w:rPr>
              <w:t>Local alcoholic drinks</w:t>
            </w:r>
          </w:p>
        </w:tc>
        <w:tc>
          <w:tcPr>
            <w:tcW w:w="192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left="185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0" w:right="24"/>
              <w:jc w:val="center"/>
              <w:rPr>
                <w:sz w:val="14"/>
              </w:rPr>
            </w:pPr>
            <w:r>
              <w:rPr>
                <w:sz w:val="14"/>
              </w:rPr>
              <w:t>From 11.00</w:t>
            </w:r>
          </w:p>
        </w:tc>
        <w:tc>
          <w:tcPr>
            <w:tcW w:w="11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98" w:right="72"/>
              <w:jc w:val="center"/>
              <w:rPr>
                <w:sz w:val="14"/>
              </w:rPr>
            </w:pPr>
            <w:r>
              <w:rPr>
                <w:sz w:val="14"/>
              </w:rPr>
              <w:t>Till 23.00</w:t>
            </w:r>
          </w:p>
        </w:tc>
        <w:tc>
          <w:tcPr>
            <w:tcW w:w="40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8"/>
              <w:ind w:left="621" w:right="589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Lobby bar Beach &amp; Lobby bar Sands</w:t>
            </w:r>
          </w:p>
        </w:tc>
      </w:tr>
      <w:tr>
        <w:trPr>
          <w:trHeight w:val="596" w:hRule="atLeast"/>
        </w:trPr>
        <w:tc>
          <w:tcPr>
            <w:tcW w:w="214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before="1"/>
              <w:ind w:left="50" w:right="24"/>
              <w:jc w:val="center"/>
              <w:rPr>
                <w:sz w:val="14"/>
              </w:rPr>
            </w:pPr>
            <w:r>
              <w:rPr>
                <w:sz w:val="14"/>
              </w:rPr>
              <w:t>From 11.00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100" w:right="72"/>
              <w:jc w:val="center"/>
              <w:rPr>
                <w:rFonts w:ascii="Arial"/>
                <w:sz w:val="14"/>
              </w:rPr>
            </w:pPr>
            <w:r>
              <w:rPr>
                <w:rFonts w:ascii="Arial"/>
                <w:sz w:val="14"/>
              </w:rPr>
              <w:t>Till 24.00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before="1"/>
              <w:ind w:left="621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Food court</w:t>
            </w:r>
          </w:p>
        </w:tc>
      </w:tr>
      <w:tr>
        <w:trPr>
          <w:trHeight w:val="279" w:hRule="atLeast"/>
        </w:trPr>
        <w:tc>
          <w:tcPr>
            <w:tcW w:w="2140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407"/>
              <w:rPr>
                <w:b/>
                <w:sz w:val="14"/>
              </w:rPr>
            </w:pPr>
            <w:r>
              <w:rPr>
                <w:b/>
                <w:sz w:val="14"/>
              </w:rPr>
              <w:t>Alcohol free drinks</w:t>
            </w:r>
          </w:p>
        </w:tc>
        <w:tc>
          <w:tcPr>
            <w:tcW w:w="192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185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0" w:right="24"/>
              <w:jc w:val="center"/>
              <w:rPr>
                <w:sz w:val="14"/>
              </w:rPr>
            </w:pPr>
            <w:r>
              <w:rPr>
                <w:sz w:val="14"/>
              </w:rPr>
              <w:t>From 11.00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98" w:right="72"/>
              <w:jc w:val="center"/>
              <w:rPr>
                <w:sz w:val="14"/>
              </w:rPr>
            </w:pPr>
            <w:r>
              <w:rPr>
                <w:sz w:val="14"/>
              </w:rPr>
              <w:t>Till 23.00</w:t>
            </w:r>
          </w:p>
        </w:tc>
        <w:tc>
          <w:tcPr>
            <w:tcW w:w="40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8"/>
              <w:ind w:left="621" w:right="589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Lobby bar Beach &amp; Lobby bar Sands</w:t>
            </w:r>
          </w:p>
        </w:tc>
      </w:tr>
      <w:tr>
        <w:trPr>
          <w:trHeight w:val="596" w:hRule="atLeast"/>
        </w:trPr>
        <w:tc>
          <w:tcPr>
            <w:tcW w:w="2140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50" w:right="24"/>
              <w:jc w:val="center"/>
              <w:rPr>
                <w:sz w:val="14"/>
              </w:rPr>
            </w:pPr>
            <w:r>
              <w:rPr>
                <w:sz w:val="14"/>
              </w:rPr>
              <w:t>From 11.00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98" w:right="72"/>
              <w:jc w:val="center"/>
              <w:rPr>
                <w:sz w:val="14"/>
              </w:rPr>
            </w:pPr>
            <w:r>
              <w:rPr>
                <w:sz w:val="14"/>
              </w:rPr>
              <w:t>Till 24.00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621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Food court</w:t>
            </w:r>
          </w:p>
        </w:tc>
      </w:tr>
      <w:tr>
        <w:trPr>
          <w:trHeight w:val="532" w:hRule="atLeast"/>
        </w:trPr>
        <w:tc>
          <w:tcPr>
            <w:tcW w:w="214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right="324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A'la carte restaurant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48" w:right="7"/>
              <w:jc w:val="center"/>
              <w:rPr>
                <w:sz w:val="14"/>
              </w:rPr>
            </w:pPr>
            <w:r>
              <w:rPr>
                <w:sz w:val="14"/>
              </w:rPr>
              <w:t>Grill, international cuisine</w:t>
            </w: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1" w:lineRule="auto" w:before="35"/>
              <w:ind w:left="189" w:right="97" w:hanging="54"/>
              <w:rPr>
                <w:b/>
                <w:sz w:val="12"/>
              </w:rPr>
            </w:pPr>
            <w:r>
              <w:rPr>
                <w:b/>
                <w:sz w:val="12"/>
              </w:rPr>
              <w:t>Available at additional</w:t>
            </w:r>
          </w:p>
          <w:p>
            <w:pPr>
              <w:pStyle w:val="TableParagraph"/>
              <w:spacing w:before="2"/>
              <w:ind w:left="285"/>
              <w:rPr>
                <w:b/>
                <w:sz w:val="12"/>
              </w:rPr>
            </w:pPr>
            <w:r>
              <w:rPr>
                <w:b/>
                <w:sz w:val="12"/>
              </w:rPr>
              <w:t>charge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61" w:right="20"/>
              <w:jc w:val="center"/>
              <w:rPr>
                <w:sz w:val="14"/>
              </w:rPr>
            </w:pPr>
            <w:r>
              <w:rPr>
                <w:sz w:val="14"/>
              </w:rPr>
              <w:t>From 18:00</w:t>
            </w: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107" w:right="72"/>
              <w:jc w:val="center"/>
              <w:rPr>
                <w:sz w:val="14"/>
              </w:rPr>
            </w:pPr>
            <w:r>
              <w:rPr>
                <w:sz w:val="14"/>
              </w:rPr>
              <w:t>Till 21.00</w:t>
            </w: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591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Grill House - John Smith</w:t>
            </w:r>
          </w:p>
        </w:tc>
      </w:tr>
      <w:tr>
        <w:trPr>
          <w:trHeight w:val="1213" w:hRule="atLeast"/>
        </w:trPr>
        <w:tc>
          <w:tcPr>
            <w:tcW w:w="214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52" w:lineRule="auto"/>
              <w:ind w:left="48" w:right="26"/>
              <w:jc w:val="center"/>
              <w:rPr>
                <w:sz w:val="14"/>
              </w:rPr>
            </w:pPr>
            <w:r>
              <w:rPr>
                <w:sz w:val="14"/>
              </w:rPr>
              <w:t>Beach bar is only available to the guests with beach package; beer &amp; soft drinks are included in the price</w:t>
            </w: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61" w:lineRule="auto"/>
              <w:ind w:left="135" w:right="10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Available at additional charge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before="1"/>
              <w:ind w:left="60" w:right="24"/>
              <w:jc w:val="center"/>
              <w:rPr>
                <w:sz w:val="14"/>
              </w:rPr>
            </w:pPr>
            <w:r>
              <w:rPr>
                <w:sz w:val="14"/>
              </w:rPr>
              <w:t>From 11.00</w:t>
            </w: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before="1"/>
              <w:ind w:left="107" w:right="72"/>
              <w:jc w:val="center"/>
              <w:rPr>
                <w:sz w:val="14"/>
              </w:rPr>
            </w:pPr>
            <w:r>
              <w:rPr>
                <w:sz w:val="14"/>
              </w:rPr>
              <w:t>Till 18.00</w:t>
            </w: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before="1"/>
              <w:ind w:left="594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Imperial Beach</w:t>
            </w:r>
          </w:p>
        </w:tc>
      </w:tr>
      <w:tr>
        <w:trPr>
          <w:trHeight w:val="536" w:hRule="atLeast"/>
        </w:trPr>
        <w:tc>
          <w:tcPr>
            <w:tcW w:w="214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709"/>
              <w:rPr>
                <w:b/>
                <w:sz w:val="14"/>
              </w:rPr>
            </w:pPr>
            <w:r>
              <w:rPr>
                <w:b/>
                <w:sz w:val="14"/>
              </w:rPr>
              <w:t>Animation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right="153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61" w:right="22"/>
              <w:jc w:val="center"/>
              <w:rPr>
                <w:sz w:val="14"/>
              </w:rPr>
            </w:pPr>
            <w:r>
              <w:rPr>
                <w:sz w:val="14"/>
              </w:rPr>
              <w:t>From May</w:t>
            </w: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116" w:right="72"/>
              <w:jc w:val="center"/>
              <w:rPr>
                <w:sz w:val="14"/>
              </w:rPr>
            </w:pPr>
            <w:r>
              <w:rPr>
                <w:sz w:val="14"/>
              </w:rPr>
              <w:t>To September</w:t>
            </w: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52" w:lineRule="auto" w:before="97"/>
              <w:ind w:left="1798" w:right="30" w:hanging="1671"/>
              <w:rPr>
                <w:sz w:val="14"/>
              </w:rPr>
            </w:pPr>
            <w:r>
              <w:rPr>
                <w:sz w:val="14"/>
              </w:rPr>
              <w:t>6 times per week day and eveing entertainment for adults and children</w:t>
            </w:r>
          </w:p>
        </w:tc>
      </w:tr>
      <w:tr>
        <w:trPr>
          <w:trHeight w:val="536" w:hRule="atLeast"/>
        </w:trPr>
        <w:tc>
          <w:tcPr>
            <w:tcW w:w="214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666"/>
              <w:rPr>
                <w:b/>
                <w:sz w:val="14"/>
              </w:rPr>
            </w:pPr>
            <w:r>
              <w:rPr>
                <w:b/>
                <w:sz w:val="14"/>
              </w:rPr>
              <w:t>Splash area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97"/>
              <w:ind w:left="385" w:hanging="197"/>
              <w:rPr>
                <w:sz w:val="14"/>
              </w:rPr>
            </w:pPr>
            <w:r>
              <w:rPr>
                <w:sz w:val="14"/>
              </w:rPr>
              <w:t>opening times depend on weather conditions</w:t>
            </w: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right="153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61" w:right="22"/>
              <w:jc w:val="center"/>
              <w:rPr>
                <w:sz w:val="14"/>
              </w:rPr>
            </w:pPr>
            <w:r>
              <w:rPr>
                <w:sz w:val="14"/>
              </w:rPr>
              <w:t>From June</w:t>
            </w: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116" w:right="72"/>
              <w:jc w:val="center"/>
              <w:rPr>
                <w:sz w:val="14"/>
              </w:rPr>
            </w:pPr>
            <w:r>
              <w:rPr>
                <w:sz w:val="14"/>
              </w:rPr>
              <w:t>To September</w:t>
            </w: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52" w:lineRule="auto" w:before="97"/>
              <w:ind w:left="890" w:hanging="822"/>
              <w:rPr>
                <w:sz w:val="14"/>
              </w:rPr>
            </w:pPr>
            <w:r>
              <w:rPr>
                <w:sz w:val="14"/>
              </w:rPr>
              <w:t>working time 10:00 - 12:00 o'clock and 15:00 - 17:00 o'clock - for children from 4 up to 12 years old</w:t>
            </w:r>
          </w:p>
        </w:tc>
      </w:tr>
      <w:tr>
        <w:trPr>
          <w:trHeight w:val="536" w:hRule="atLeast"/>
        </w:trPr>
        <w:tc>
          <w:tcPr>
            <w:tcW w:w="214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551"/>
              <w:rPr>
                <w:b/>
                <w:sz w:val="14"/>
              </w:rPr>
            </w:pPr>
            <w:r>
              <w:rPr>
                <w:b/>
                <w:sz w:val="14"/>
              </w:rPr>
              <w:t>Children's pool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48" w:right="10"/>
              <w:jc w:val="center"/>
              <w:rPr>
                <w:sz w:val="14"/>
              </w:rPr>
            </w:pPr>
            <w:r>
              <w:rPr>
                <w:sz w:val="14"/>
              </w:rPr>
              <w:t>Outdoor, fresh water</w:t>
            </w: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right="153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61" w:right="20"/>
              <w:jc w:val="center"/>
              <w:rPr>
                <w:sz w:val="14"/>
              </w:rPr>
            </w:pPr>
            <w:r>
              <w:rPr>
                <w:sz w:val="14"/>
              </w:rPr>
              <w:t>From 08:00</w:t>
            </w: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107" w:right="72"/>
              <w:jc w:val="center"/>
              <w:rPr>
                <w:sz w:val="14"/>
              </w:rPr>
            </w:pPr>
            <w:r>
              <w:rPr>
                <w:sz w:val="14"/>
              </w:rPr>
              <w:t>Till 18.00</w:t>
            </w: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78" w:hRule="atLeast"/>
        </w:trPr>
        <w:tc>
          <w:tcPr>
            <w:tcW w:w="214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6"/>
              <w:ind w:left="604"/>
              <w:rPr>
                <w:b/>
                <w:sz w:val="14"/>
              </w:rPr>
            </w:pPr>
            <w:r>
              <w:rPr>
                <w:b/>
                <w:sz w:val="14"/>
              </w:rPr>
              <w:t>Outdoor pool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6"/>
              <w:ind w:left="48" w:right="24"/>
              <w:jc w:val="center"/>
              <w:rPr>
                <w:sz w:val="14"/>
              </w:rPr>
            </w:pPr>
            <w:r>
              <w:rPr>
                <w:sz w:val="14"/>
              </w:rPr>
              <w:t>fresh water</w:t>
            </w: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6"/>
              <w:ind w:right="153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1"/>
              <w:ind w:left="61" w:right="20"/>
              <w:jc w:val="center"/>
              <w:rPr>
                <w:sz w:val="14"/>
              </w:rPr>
            </w:pPr>
            <w:r>
              <w:rPr>
                <w:sz w:val="14"/>
              </w:rPr>
              <w:t>From 08:00</w:t>
            </w: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1"/>
              <w:ind w:left="107" w:right="72"/>
              <w:jc w:val="center"/>
              <w:rPr>
                <w:sz w:val="14"/>
              </w:rPr>
            </w:pPr>
            <w:r>
              <w:rPr>
                <w:sz w:val="14"/>
              </w:rPr>
              <w:t>Till 18.00</w:t>
            </w: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78" w:hRule="atLeast"/>
        </w:trPr>
        <w:tc>
          <w:tcPr>
            <w:tcW w:w="214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7"/>
              <w:ind w:right="254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Indoor swimming pool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7"/>
              <w:ind w:left="48" w:right="22"/>
              <w:jc w:val="center"/>
              <w:rPr>
                <w:sz w:val="14"/>
              </w:rPr>
            </w:pPr>
            <w:r>
              <w:rPr>
                <w:sz w:val="14"/>
              </w:rPr>
              <w:t>fresh water, heated</w:t>
            </w: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7"/>
              <w:ind w:right="153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2"/>
              <w:ind w:left="61" w:right="20"/>
              <w:jc w:val="center"/>
              <w:rPr>
                <w:sz w:val="14"/>
              </w:rPr>
            </w:pPr>
            <w:r>
              <w:rPr>
                <w:sz w:val="14"/>
              </w:rPr>
              <w:t>From 08:00</w:t>
            </w: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2"/>
              <w:ind w:left="107" w:right="72"/>
              <w:jc w:val="center"/>
              <w:rPr>
                <w:sz w:val="14"/>
              </w:rPr>
            </w:pPr>
            <w:r>
              <w:rPr>
                <w:sz w:val="14"/>
              </w:rPr>
              <w:t>Till 18.00</w:t>
            </w: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07"/>
              <w:ind w:left="619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Spa-center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7085568">
            <wp:simplePos x="0" y="0"/>
            <wp:positionH relativeFrom="page">
              <wp:posOffset>225552</wp:posOffset>
            </wp:positionH>
            <wp:positionV relativeFrom="page">
              <wp:posOffset>914399</wp:posOffset>
            </wp:positionV>
            <wp:extent cx="1155996" cy="847725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5996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type w:val="continuous"/>
          <w:pgSz w:w="11910" w:h="16840"/>
          <w:pgMar w:top="1420" w:bottom="280" w:left="240" w:right="340"/>
        </w:sectPr>
      </w:pPr>
    </w:p>
    <w:tbl>
      <w:tblPr>
        <w:tblW w:w="0" w:type="auto"/>
        <w:jc w:val="left"/>
        <w:tblInd w:w="14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9"/>
        <w:gridCol w:w="1920"/>
        <w:gridCol w:w="970"/>
        <w:gridCol w:w="855"/>
        <w:gridCol w:w="1109"/>
        <w:gridCol w:w="4060"/>
      </w:tblGrid>
      <w:tr>
        <w:trPr>
          <w:trHeight w:val="498" w:hRule="atLeast"/>
        </w:trPr>
        <w:tc>
          <w:tcPr>
            <w:tcW w:w="213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259" w:right="242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Massage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0" w:lineRule="atLeast" w:before="1"/>
              <w:ind w:left="136" w:right="10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Available at additional charge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621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Spa-center</w:t>
            </w:r>
          </w:p>
        </w:tc>
      </w:tr>
      <w:tr>
        <w:trPr>
          <w:trHeight w:val="421" w:hRule="atLeast"/>
        </w:trPr>
        <w:tc>
          <w:tcPr>
            <w:tcW w:w="213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25"/>
              <w:ind w:left="259" w:right="249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Fitness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5"/>
              <w:ind w:right="15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25"/>
              <w:ind w:left="621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Spa-center</w:t>
            </w:r>
          </w:p>
        </w:tc>
      </w:tr>
      <w:tr>
        <w:trPr>
          <w:trHeight w:val="421" w:hRule="atLeast"/>
        </w:trPr>
        <w:tc>
          <w:tcPr>
            <w:tcW w:w="213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25"/>
              <w:ind w:left="259" w:right="24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Jacuzzi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5"/>
              <w:ind w:right="15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25"/>
              <w:ind w:left="621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Spa-center</w:t>
            </w:r>
          </w:p>
        </w:tc>
      </w:tr>
      <w:tr>
        <w:trPr>
          <w:trHeight w:val="421" w:hRule="atLeast"/>
        </w:trPr>
        <w:tc>
          <w:tcPr>
            <w:tcW w:w="213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25"/>
              <w:ind w:left="259" w:right="246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Steam bath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7" w:lineRule="exact"/>
              <w:ind w:left="137"/>
              <w:rPr>
                <w:b/>
                <w:sz w:val="12"/>
              </w:rPr>
            </w:pPr>
            <w:r>
              <w:rPr>
                <w:b/>
                <w:sz w:val="12"/>
              </w:rPr>
              <w:t>Available at</w:t>
            </w:r>
          </w:p>
          <w:p>
            <w:pPr>
              <w:pStyle w:val="TableParagraph"/>
              <w:spacing w:line="160" w:lineRule="atLeast"/>
              <w:ind w:left="286" w:right="145" w:hanging="96"/>
              <w:rPr>
                <w:b/>
                <w:sz w:val="12"/>
              </w:rPr>
            </w:pPr>
            <w:r>
              <w:rPr>
                <w:b/>
                <w:sz w:val="12"/>
              </w:rPr>
              <w:t>additional charge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25"/>
              <w:ind w:left="621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Spa-center</w:t>
            </w:r>
          </w:p>
        </w:tc>
      </w:tr>
      <w:tr>
        <w:trPr>
          <w:trHeight w:val="395" w:hRule="atLeast"/>
        </w:trPr>
        <w:tc>
          <w:tcPr>
            <w:tcW w:w="213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9"/>
              <w:ind w:left="259" w:right="246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Sauna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1" w:lineRule="exact"/>
              <w:ind w:left="137"/>
              <w:rPr>
                <w:b/>
                <w:sz w:val="12"/>
              </w:rPr>
            </w:pPr>
            <w:r>
              <w:rPr>
                <w:b/>
                <w:sz w:val="12"/>
              </w:rPr>
              <w:t>Available at</w:t>
            </w:r>
          </w:p>
          <w:p>
            <w:pPr>
              <w:pStyle w:val="TableParagraph"/>
              <w:spacing w:line="160" w:lineRule="atLeast"/>
              <w:ind w:left="286" w:right="145" w:hanging="96"/>
              <w:rPr>
                <w:b/>
                <w:sz w:val="12"/>
              </w:rPr>
            </w:pPr>
            <w:r>
              <w:rPr>
                <w:b/>
                <w:sz w:val="12"/>
              </w:rPr>
              <w:t>additional charge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9"/>
              <w:ind w:left="621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Spa-center</w:t>
            </w:r>
          </w:p>
        </w:tc>
      </w:tr>
      <w:tr>
        <w:trPr>
          <w:trHeight w:val="395" w:hRule="atLeast"/>
        </w:trPr>
        <w:tc>
          <w:tcPr>
            <w:tcW w:w="213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0"/>
              <w:ind w:left="259" w:right="248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Infrared sauna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2" w:lineRule="exact"/>
              <w:ind w:left="137"/>
              <w:rPr>
                <w:b/>
                <w:sz w:val="12"/>
              </w:rPr>
            </w:pPr>
            <w:r>
              <w:rPr>
                <w:b/>
                <w:sz w:val="12"/>
              </w:rPr>
              <w:t>Available at</w:t>
            </w:r>
          </w:p>
          <w:p>
            <w:pPr>
              <w:pStyle w:val="TableParagraph"/>
              <w:spacing w:line="160" w:lineRule="atLeast"/>
              <w:ind w:left="286" w:right="145" w:hanging="96"/>
              <w:rPr>
                <w:b/>
                <w:sz w:val="12"/>
              </w:rPr>
            </w:pPr>
            <w:r>
              <w:rPr>
                <w:b/>
                <w:sz w:val="12"/>
              </w:rPr>
              <w:t>additional charge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00"/>
              <w:ind w:left="621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Spa-center</w:t>
            </w:r>
          </w:p>
        </w:tc>
      </w:tr>
      <w:tr>
        <w:trPr>
          <w:trHeight w:val="256" w:hRule="atLeast"/>
        </w:trPr>
        <w:tc>
          <w:tcPr>
            <w:tcW w:w="213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259" w:right="245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High chairs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2"/>
              <w:ind w:right="15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32"/>
              <w:ind w:left="621" w:right="5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Restaurants Casablanca and Alexandria</w:t>
            </w:r>
          </w:p>
        </w:tc>
      </w:tr>
      <w:tr>
        <w:trPr>
          <w:trHeight w:val="279" w:hRule="atLeast"/>
        </w:trPr>
        <w:tc>
          <w:tcPr>
            <w:tcW w:w="213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259" w:right="24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Baby cots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right="15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58"/>
              <w:ind w:left="621" w:right="583"/>
              <w:jc w:val="center"/>
              <w:rPr>
                <w:sz w:val="14"/>
              </w:rPr>
            </w:pPr>
            <w:r>
              <w:rPr>
                <w:sz w:val="14"/>
              </w:rPr>
              <w:t>Upon request – subject to availability</w:t>
            </w:r>
          </w:p>
        </w:tc>
      </w:tr>
      <w:tr>
        <w:trPr>
          <w:trHeight w:val="282" w:hRule="atLeast"/>
        </w:trPr>
        <w:tc>
          <w:tcPr>
            <w:tcW w:w="21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259" w:right="25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Sun chairs at the pool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right="15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56"/>
              <w:ind w:left="621" w:right="573"/>
              <w:jc w:val="center"/>
              <w:rPr>
                <w:sz w:val="14"/>
              </w:rPr>
            </w:pPr>
            <w:r>
              <w:rPr>
                <w:sz w:val="14"/>
              </w:rPr>
              <w:t>Subject to availability</w:t>
            </w:r>
          </w:p>
        </w:tc>
      </w:tr>
      <w:tr>
        <w:trPr>
          <w:trHeight w:val="284" w:hRule="atLeast"/>
        </w:trPr>
        <w:tc>
          <w:tcPr>
            <w:tcW w:w="2139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259" w:right="246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Parasol at the pool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right="15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56"/>
              <w:ind w:left="621" w:right="573"/>
              <w:jc w:val="center"/>
              <w:rPr>
                <w:sz w:val="14"/>
              </w:rPr>
            </w:pPr>
            <w:r>
              <w:rPr>
                <w:sz w:val="14"/>
              </w:rPr>
              <w:t>Subject to availability</w:t>
            </w:r>
          </w:p>
        </w:tc>
      </w:tr>
      <w:tr>
        <w:trPr>
          <w:trHeight w:val="316" w:hRule="atLeast"/>
        </w:trPr>
        <w:tc>
          <w:tcPr>
            <w:tcW w:w="213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73"/>
              <w:ind w:left="259" w:right="25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Mattresses at the pool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3"/>
              <w:ind w:right="15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8"/>
              <w:ind w:left="621" w:right="573"/>
              <w:jc w:val="center"/>
              <w:rPr>
                <w:sz w:val="14"/>
              </w:rPr>
            </w:pPr>
            <w:r>
              <w:rPr>
                <w:sz w:val="14"/>
              </w:rPr>
              <w:t>Subject to availability</w:t>
            </w:r>
          </w:p>
        </w:tc>
      </w:tr>
      <w:tr>
        <w:trPr>
          <w:trHeight w:val="665" w:hRule="atLeast"/>
        </w:trPr>
        <w:tc>
          <w:tcPr>
            <w:tcW w:w="213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line="252" w:lineRule="auto" w:before="1"/>
              <w:ind w:left="724" w:right="109" w:hanging="581"/>
              <w:rPr>
                <w:b/>
                <w:sz w:val="14"/>
              </w:rPr>
            </w:pPr>
            <w:r>
              <w:rPr>
                <w:b/>
                <w:sz w:val="14"/>
              </w:rPr>
              <w:t>Sun chairs and parasols at the beach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6" w:lineRule="exact"/>
              <w:ind w:left="25"/>
              <w:jc w:val="center"/>
              <w:rPr>
                <w:sz w:val="14"/>
              </w:rPr>
            </w:pPr>
            <w:r>
              <w:rPr>
                <w:sz w:val="14"/>
              </w:rPr>
              <w:t>Beach package includes 2 sun</w:t>
            </w:r>
          </w:p>
          <w:p>
            <w:pPr>
              <w:pStyle w:val="TableParagraph"/>
              <w:spacing w:line="170" w:lineRule="atLeast" w:before="7"/>
              <w:ind w:left="65" w:right="40" w:firstLine="1"/>
              <w:jc w:val="center"/>
              <w:rPr>
                <w:sz w:val="14"/>
              </w:rPr>
            </w:pPr>
            <w:r>
              <w:rPr>
                <w:sz w:val="14"/>
              </w:rPr>
              <w:t>chairs, 1 parasol and Beach Bar consumption (beer &amp;</w:t>
            </w:r>
            <w:r>
              <w:rPr>
                <w:spacing w:val="-30"/>
                <w:sz w:val="14"/>
              </w:rPr>
              <w:t> </w:t>
            </w:r>
            <w:r>
              <w:rPr>
                <w:sz w:val="14"/>
              </w:rPr>
              <w:t>soft drinks)</w:t>
            </w: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1" w:lineRule="auto" w:before="102"/>
              <w:ind w:left="136" w:right="10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Available at additional charge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621" w:right="589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Imperial Beach /subject to availability/</w:t>
            </w:r>
          </w:p>
        </w:tc>
      </w:tr>
      <w:tr>
        <w:trPr>
          <w:trHeight w:val="471" w:hRule="atLeast"/>
        </w:trPr>
        <w:tc>
          <w:tcPr>
            <w:tcW w:w="213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259" w:right="25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Beach towels</w:t>
            </w:r>
          </w:p>
        </w:tc>
        <w:tc>
          <w:tcPr>
            <w:tcW w:w="192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44" w:lineRule="exact"/>
              <w:ind w:left="185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  <w:p>
            <w:pPr>
              <w:pStyle w:val="TableParagraph"/>
              <w:spacing w:line="170" w:lineRule="atLeast" w:before="7"/>
              <w:ind w:left="200" w:right="148" w:firstLine="96"/>
              <w:rPr>
                <w:b/>
                <w:sz w:val="14"/>
              </w:rPr>
            </w:pPr>
            <w:r>
              <w:rPr>
                <w:b/>
                <w:sz w:val="14"/>
              </w:rPr>
              <w:t>/with </w:t>
            </w:r>
            <w:r>
              <w:rPr>
                <w:b/>
                <w:spacing w:val="-1"/>
                <w:sz w:val="14"/>
              </w:rPr>
              <w:t>deposit/</w:t>
            </w:r>
          </w:p>
        </w:tc>
        <w:tc>
          <w:tcPr>
            <w:tcW w:w="8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69" w:hRule="atLeast"/>
        </w:trPr>
        <w:tc>
          <w:tcPr>
            <w:tcW w:w="2139" w:type="dxa"/>
          </w:tcPr>
          <w:p>
            <w:pPr>
              <w:pStyle w:val="TableParagraph"/>
              <w:spacing w:line="252" w:lineRule="auto" w:before="54"/>
              <w:ind w:left="138" w:right="75" w:hanging="29"/>
              <w:rPr>
                <w:b/>
                <w:sz w:val="14"/>
              </w:rPr>
            </w:pPr>
            <w:r>
              <w:rPr>
                <w:b/>
                <w:sz w:val="14"/>
              </w:rPr>
              <w:t>Multifunctional playground (Volleyball, Mini Football)</w:t>
            </w:r>
          </w:p>
        </w:tc>
        <w:tc>
          <w:tcPr>
            <w:tcW w:w="192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</w:tcPr>
          <w:p>
            <w:pPr>
              <w:pStyle w:val="TableParagraph"/>
              <w:spacing w:before="140"/>
              <w:ind w:right="14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</w:tcPr>
          <w:p>
            <w:pPr>
              <w:pStyle w:val="TableParagraph"/>
              <w:spacing w:before="135"/>
              <w:ind w:left="1247" w:right="120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Garden area</w:t>
            </w:r>
          </w:p>
        </w:tc>
      </w:tr>
      <w:tr>
        <w:trPr>
          <w:trHeight w:val="257" w:hRule="atLeast"/>
        </w:trPr>
        <w:tc>
          <w:tcPr>
            <w:tcW w:w="2139" w:type="dxa"/>
          </w:tcPr>
          <w:p>
            <w:pPr>
              <w:pStyle w:val="TableParagraph"/>
              <w:spacing w:before="39"/>
              <w:ind w:left="621" w:right="585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Darts</w:t>
            </w:r>
          </w:p>
        </w:tc>
        <w:tc>
          <w:tcPr>
            <w:tcW w:w="192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</w:tcPr>
          <w:p>
            <w:pPr>
              <w:pStyle w:val="TableParagraph"/>
              <w:spacing w:before="44"/>
              <w:ind w:right="14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</w:tcPr>
          <w:p>
            <w:pPr>
              <w:pStyle w:val="TableParagraph"/>
              <w:spacing w:before="39"/>
              <w:ind w:left="1247" w:right="120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Garden area</w:t>
            </w:r>
          </w:p>
        </w:tc>
      </w:tr>
      <w:tr>
        <w:trPr>
          <w:trHeight w:val="282" w:hRule="atLeast"/>
        </w:trPr>
        <w:tc>
          <w:tcPr>
            <w:tcW w:w="2139" w:type="dxa"/>
          </w:tcPr>
          <w:p>
            <w:pPr>
              <w:pStyle w:val="TableParagraph"/>
              <w:spacing w:before="53"/>
              <w:ind w:left="621" w:right="587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Table tennis</w:t>
            </w:r>
          </w:p>
        </w:tc>
        <w:tc>
          <w:tcPr>
            <w:tcW w:w="192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</w:tcPr>
          <w:p>
            <w:pPr>
              <w:pStyle w:val="TableParagraph"/>
              <w:spacing w:before="58"/>
              <w:ind w:right="14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Included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</w:tcPr>
          <w:p>
            <w:pPr>
              <w:pStyle w:val="TableParagraph"/>
              <w:spacing w:before="53"/>
              <w:ind w:left="1247" w:right="120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Garden area</w:t>
            </w:r>
          </w:p>
        </w:tc>
      </w:tr>
      <w:tr>
        <w:trPr>
          <w:trHeight w:val="483" w:hRule="atLeast"/>
        </w:trPr>
        <w:tc>
          <w:tcPr>
            <w:tcW w:w="2139" w:type="dxa"/>
          </w:tcPr>
          <w:p>
            <w:pPr>
              <w:pStyle w:val="TableParagraph"/>
              <w:spacing w:before="5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621" w:right="58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Billiard</w:t>
            </w:r>
          </w:p>
        </w:tc>
        <w:tc>
          <w:tcPr>
            <w:tcW w:w="192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</w:tcPr>
          <w:p>
            <w:pPr>
              <w:pStyle w:val="TableParagraph"/>
              <w:spacing w:line="158" w:lineRule="exact" w:before="5"/>
              <w:ind w:left="127" w:right="98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Available at additional charge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60" w:type="dxa"/>
          </w:tcPr>
          <w:p>
            <w:pPr>
              <w:pStyle w:val="TableParagraph"/>
              <w:spacing w:before="5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1247" w:right="1212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Lobby Imperila Sands</w:t>
            </w:r>
          </w:p>
        </w:tc>
      </w:tr>
      <w:tr>
        <w:trPr>
          <w:trHeight w:val="397" w:hRule="atLeast"/>
        </w:trPr>
        <w:tc>
          <w:tcPr>
            <w:tcW w:w="11053" w:type="dxa"/>
            <w:gridSpan w:val="6"/>
          </w:tcPr>
          <w:p>
            <w:pPr>
              <w:pStyle w:val="TableParagraph"/>
              <w:spacing w:before="60"/>
              <w:ind w:left="2307" w:right="2282"/>
              <w:jc w:val="center"/>
              <w:rPr>
                <w:sz w:val="21"/>
              </w:rPr>
            </w:pPr>
            <w:r>
              <w:rPr>
                <w:sz w:val="21"/>
              </w:rPr>
              <w:t>Wi-Fi AND SAFETY DEPOSIT BOX ARE FREE OF CHARGE</w:t>
            </w:r>
          </w:p>
        </w:tc>
      </w:tr>
      <w:tr>
        <w:trPr>
          <w:trHeight w:val="315" w:hRule="atLeast"/>
        </w:trPr>
        <w:tc>
          <w:tcPr>
            <w:tcW w:w="11053" w:type="dxa"/>
            <w:gridSpan w:val="6"/>
          </w:tcPr>
          <w:p>
            <w:pPr>
              <w:pStyle w:val="TableParagraph"/>
              <w:spacing w:before="17"/>
              <w:ind w:left="2310" w:right="2274"/>
              <w:jc w:val="center"/>
              <w:rPr>
                <w:sz w:val="21"/>
              </w:rPr>
            </w:pPr>
            <w:r>
              <w:rPr>
                <w:sz w:val="21"/>
              </w:rPr>
              <w:t>NO PETS ALLOWED</w:t>
            </w:r>
          </w:p>
        </w:tc>
      </w:tr>
      <w:tr>
        <w:trPr>
          <w:trHeight w:val="325" w:hRule="atLeast"/>
        </w:trPr>
        <w:tc>
          <w:tcPr>
            <w:tcW w:w="11053" w:type="dxa"/>
            <w:gridSpan w:val="6"/>
          </w:tcPr>
          <w:p>
            <w:pPr>
              <w:pStyle w:val="TableParagraph"/>
              <w:spacing w:before="22"/>
              <w:ind w:left="2310" w:right="2282"/>
              <w:jc w:val="center"/>
              <w:rPr>
                <w:sz w:val="21"/>
              </w:rPr>
            </w:pPr>
            <w:r>
              <w:rPr>
                <w:sz w:val="21"/>
              </w:rPr>
              <w:t>ALL INCLUSIVE GUESTS HAVE TO WEAR A BRACELET AT ALL TIMES</w:t>
            </w:r>
          </w:p>
        </w:tc>
      </w:tr>
    </w:tbl>
    <w:sectPr>
      <w:pgSz w:w="11910" w:h="16840"/>
      <w:pgMar w:top="1420" w:bottom="280" w:left="24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ahoma">
    <w:altName w:val="Tahom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Tahoma" w:hAnsi="Tahoma" w:eastAsia="Tahoma" w:cs="Tahoma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Деница Бахарова</dc:creator>
  <dcterms:created xsi:type="dcterms:W3CDTF">2019-10-28T13:39:24Z</dcterms:created>
  <dcterms:modified xsi:type="dcterms:W3CDTF">2019-10-28T13:39:24Z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2019-08-15T00:00:00Z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2019-10-28T00:00:00Z</vt:filetime>
  </property>
</Properties>
</file>