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4636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inline distT="0" distB="0" distL="0" distR="0">
            <wp:extent cx="1233976" cy="495300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3976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0"/>
        <w:rPr>
          <w:rFonts w:ascii="Times New Roman"/>
          <w:b w:val="0"/>
          <w:sz w:val="23"/>
        </w:rPr>
      </w:pPr>
    </w:p>
    <w:p>
      <w:pPr>
        <w:pStyle w:val="BodyText"/>
        <w:spacing w:before="58"/>
        <w:ind w:left="2715" w:right="2720"/>
        <w:jc w:val="center"/>
      </w:pPr>
      <w:r>
        <w:rPr/>
        <w:t>Hotel</w:t>
      </w:r>
      <w:r>
        <w:rPr>
          <w:spacing w:val="-2"/>
        </w:rPr>
        <w:t> </w:t>
      </w:r>
      <w:r>
        <w:rPr/>
        <w:t>Nobel</w:t>
      </w:r>
      <w:r>
        <w:rPr>
          <w:spacing w:val="-3"/>
        </w:rPr>
        <w:t> </w:t>
      </w:r>
      <w:r>
        <w:rPr/>
        <w:t>All</w:t>
      </w:r>
      <w:r>
        <w:rPr>
          <w:spacing w:val="-1"/>
        </w:rPr>
        <w:t> </w:t>
      </w:r>
      <w:r>
        <w:rPr/>
        <w:t>Inclusive</w:t>
      </w:r>
      <w:r>
        <w:rPr>
          <w:spacing w:val="-3"/>
        </w:rPr>
        <w:t> </w:t>
      </w:r>
      <w:r>
        <w:rPr/>
        <w:t>Plus</w:t>
      </w:r>
      <w:r>
        <w:rPr>
          <w:spacing w:val="-2"/>
        </w:rPr>
        <w:t> </w:t>
      </w:r>
      <w:r>
        <w:rPr/>
        <w:t>Concept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97"/>
        <w:gridCol w:w="2713"/>
      </w:tblGrid>
      <w:tr>
        <w:trPr>
          <w:trHeight w:val="330" w:hRule="atLeast"/>
        </w:trPr>
        <w:tc>
          <w:tcPr>
            <w:tcW w:w="11010" w:type="dxa"/>
            <w:gridSpan w:val="2"/>
            <w:shd w:val="clear" w:color="auto" w:fill="F3E1DE"/>
          </w:tcPr>
          <w:p>
            <w:pPr>
              <w:pStyle w:val="TableParagraph"/>
              <w:spacing w:before="28"/>
              <w:rPr>
                <w:sz w:val="21"/>
              </w:rPr>
            </w:pPr>
            <w:r>
              <w:rPr>
                <w:w w:val="105"/>
                <w:sz w:val="22"/>
              </w:rPr>
              <w:t>Private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beach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area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-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free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umbrellas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and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sunbeds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on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the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beach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/</w:t>
            </w:r>
            <w:r>
              <w:rPr>
                <w:w w:val="105"/>
                <w:sz w:val="21"/>
              </w:rPr>
              <w:t>upon</w:t>
            </w:r>
            <w:r>
              <w:rPr>
                <w:spacing w:val="-6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availability,can</w:t>
            </w:r>
            <w:r>
              <w:rPr>
                <w:spacing w:val="-6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not</w:t>
            </w:r>
            <w:r>
              <w:rPr>
                <w:spacing w:val="-5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be</w:t>
            </w:r>
            <w:r>
              <w:rPr>
                <w:spacing w:val="-6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reserved</w:t>
            </w:r>
            <w:r>
              <w:rPr>
                <w:spacing w:val="-5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in</w:t>
            </w:r>
            <w:r>
              <w:rPr>
                <w:spacing w:val="-6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advance/</w:t>
            </w:r>
          </w:p>
        </w:tc>
      </w:tr>
      <w:tr>
        <w:trPr>
          <w:trHeight w:val="330" w:hRule="atLeast"/>
        </w:trPr>
        <w:tc>
          <w:tcPr>
            <w:tcW w:w="829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Free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WIFI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access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entire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hotel</w:t>
            </w:r>
          </w:p>
        </w:tc>
        <w:tc>
          <w:tcPr>
            <w:tcW w:w="2713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w w:val="105"/>
                <w:sz w:val="22"/>
              </w:rPr>
              <w:t>24</w:t>
            </w:r>
            <w:r>
              <w:rPr>
                <w:spacing w:val="-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H</w:t>
            </w:r>
          </w:p>
        </w:tc>
      </w:tr>
      <w:tr>
        <w:trPr>
          <w:trHeight w:val="330" w:hRule="atLeast"/>
        </w:trPr>
        <w:tc>
          <w:tcPr>
            <w:tcW w:w="11010" w:type="dxa"/>
            <w:gridSpan w:val="2"/>
            <w:shd w:val="clear" w:color="auto" w:fill="F3E1DE"/>
          </w:tcPr>
          <w:p>
            <w:pPr>
              <w:pStyle w:val="TableParagraph"/>
              <w:spacing w:before="30"/>
              <w:rPr>
                <w:sz w:val="22"/>
              </w:rPr>
            </w:pPr>
            <w:r>
              <w:rPr>
                <w:w w:val="105"/>
                <w:sz w:val="22"/>
              </w:rPr>
              <w:t>All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Inclusive</w:t>
            </w:r>
            <w:r>
              <w:rPr>
                <w:spacing w:val="-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meals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-</w:t>
            </w:r>
            <w:r>
              <w:rPr>
                <w:spacing w:val="-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buffet</w:t>
            </w:r>
            <w:r>
              <w:rPr>
                <w:spacing w:val="-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-</w:t>
            </w:r>
            <w:r>
              <w:rPr>
                <w:spacing w:val="-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4*:</w:t>
            </w:r>
          </w:p>
        </w:tc>
      </w:tr>
      <w:tr>
        <w:trPr>
          <w:trHeight w:val="330" w:hRule="atLeast"/>
        </w:trPr>
        <w:tc>
          <w:tcPr>
            <w:tcW w:w="8297" w:type="dxa"/>
          </w:tcPr>
          <w:p>
            <w:pPr>
              <w:pStyle w:val="TableParagraph"/>
              <w:spacing w:before="28"/>
              <w:rPr>
                <w:sz w:val="22"/>
              </w:rPr>
            </w:pPr>
            <w:r>
              <w:rPr>
                <w:w w:val="105"/>
                <w:sz w:val="22"/>
              </w:rPr>
              <w:t>Breakfast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time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+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show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cooking</w:t>
            </w:r>
          </w:p>
        </w:tc>
        <w:tc>
          <w:tcPr>
            <w:tcW w:w="2713" w:type="dxa"/>
          </w:tcPr>
          <w:p>
            <w:pPr>
              <w:pStyle w:val="TableParagraph"/>
              <w:spacing w:before="28"/>
              <w:rPr>
                <w:sz w:val="22"/>
              </w:rPr>
            </w:pPr>
            <w:r>
              <w:rPr>
                <w:sz w:val="22"/>
              </w:rPr>
              <w:t>07:30-10:00</w:t>
            </w:r>
          </w:p>
        </w:tc>
      </w:tr>
      <w:tr>
        <w:trPr>
          <w:trHeight w:val="330" w:hRule="atLeast"/>
        </w:trPr>
        <w:tc>
          <w:tcPr>
            <w:tcW w:w="829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Late-riser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breakfast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continental</w:t>
            </w:r>
          </w:p>
        </w:tc>
        <w:tc>
          <w:tcPr>
            <w:tcW w:w="2713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10.00-11.00</w:t>
            </w:r>
          </w:p>
        </w:tc>
      </w:tr>
      <w:tr>
        <w:trPr>
          <w:trHeight w:val="330" w:hRule="atLeast"/>
        </w:trPr>
        <w:tc>
          <w:tcPr>
            <w:tcW w:w="8297" w:type="dxa"/>
          </w:tcPr>
          <w:p>
            <w:pPr>
              <w:pStyle w:val="TableParagraph"/>
              <w:spacing w:before="30"/>
              <w:rPr>
                <w:sz w:val="22"/>
              </w:rPr>
            </w:pPr>
            <w:r>
              <w:rPr>
                <w:w w:val="105"/>
                <w:sz w:val="22"/>
              </w:rPr>
              <w:t>Lunch time</w:t>
            </w:r>
          </w:p>
        </w:tc>
        <w:tc>
          <w:tcPr>
            <w:tcW w:w="2713" w:type="dxa"/>
          </w:tcPr>
          <w:p>
            <w:pPr>
              <w:pStyle w:val="TableParagraph"/>
              <w:spacing w:before="30"/>
              <w:rPr>
                <w:sz w:val="22"/>
              </w:rPr>
            </w:pPr>
            <w:r>
              <w:rPr>
                <w:sz w:val="22"/>
              </w:rPr>
              <w:t>12:30-14:00</w:t>
            </w:r>
          </w:p>
        </w:tc>
      </w:tr>
      <w:tr>
        <w:trPr>
          <w:trHeight w:val="730" w:hRule="atLeast"/>
        </w:trPr>
        <w:tc>
          <w:tcPr>
            <w:tcW w:w="8297" w:type="dxa"/>
          </w:tcPr>
          <w:p>
            <w:pPr>
              <w:pStyle w:val="TableParagraph"/>
              <w:spacing w:before="91"/>
              <w:rPr>
                <w:sz w:val="22"/>
              </w:rPr>
            </w:pPr>
            <w:r>
              <w:rPr>
                <w:w w:val="105"/>
                <w:sz w:val="22"/>
              </w:rPr>
              <w:t>Afternoon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buffet</w:t>
            </w:r>
            <w:r>
              <w:rPr>
                <w:spacing w:val="-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–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hot</w:t>
            </w:r>
            <w:r>
              <w:rPr>
                <w:spacing w:val="-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and</w:t>
            </w:r>
            <w:r>
              <w:rPr>
                <w:spacing w:val="-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cold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snacks:</w:t>
            </w:r>
          </w:p>
          <w:p>
            <w:pPr>
              <w:pStyle w:val="TableParagraph"/>
              <w:spacing w:before="15"/>
              <w:rPr>
                <w:sz w:val="22"/>
              </w:rPr>
            </w:pPr>
            <w:r>
              <w:rPr>
                <w:w w:val="105"/>
                <w:sz w:val="22"/>
              </w:rPr>
              <w:t>sandwiches,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burgers,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pizza,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seasonal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fruits,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pastry,</w:t>
            </w:r>
            <w:r>
              <w:rPr>
                <w:spacing w:val="3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ice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cream</w:t>
            </w:r>
          </w:p>
        </w:tc>
        <w:tc>
          <w:tcPr>
            <w:tcW w:w="2713" w:type="dxa"/>
          </w:tcPr>
          <w:p>
            <w:pPr>
              <w:pStyle w:val="TableParagraph"/>
              <w:spacing w:before="230"/>
              <w:rPr>
                <w:sz w:val="22"/>
              </w:rPr>
            </w:pPr>
            <w:r>
              <w:rPr>
                <w:sz w:val="22"/>
              </w:rPr>
              <w:t>15.00-17:00</w:t>
            </w:r>
          </w:p>
        </w:tc>
      </w:tr>
      <w:tr>
        <w:trPr>
          <w:trHeight w:val="330" w:hRule="atLeast"/>
        </w:trPr>
        <w:tc>
          <w:tcPr>
            <w:tcW w:w="8297" w:type="dxa"/>
          </w:tcPr>
          <w:p>
            <w:pPr>
              <w:pStyle w:val="TableParagraph"/>
              <w:spacing w:before="30"/>
              <w:rPr>
                <w:sz w:val="22"/>
              </w:rPr>
            </w:pPr>
            <w:r>
              <w:rPr>
                <w:w w:val="105"/>
                <w:sz w:val="22"/>
              </w:rPr>
              <w:t>Dinner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time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+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show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cooking</w:t>
            </w:r>
          </w:p>
        </w:tc>
        <w:tc>
          <w:tcPr>
            <w:tcW w:w="2713" w:type="dxa"/>
          </w:tcPr>
          <w:p>
            <w:pPr>
              <w:pStyle w:val="TableParagraph"/>
              <w:spacing w:before="30"/>
              <w:rPr>
                <w:sz w:val="22"/>
              </w:rPr>
            </w:pPr>
            <w:r>
              <w:rPr>
                <w:sz w:val="22"/>
              </w:rPr>
              <w:t>18:00-21:00</w:t>
            </w:r>
          </w:p>
        </w:tc>
      </w:tr>
      <w:tr>
        <w:trPr>
          <w:trHeight w:val="610" w:hRule="atLeast"/>
        </w:trPr>
        <w:tc>
          <w:tcPr>
            <w:tcW w:w="8297" w:type="dxa"/>
          </w:tcPr>
          <w:p>
            <w:pPr>
              <w:pStyle w:val="TableParagraph"/>
              <w:spacing w:before="170"/>
              <w:rPr>
                <w:sz w:val="22"/>
              </w:rPr>
            </w:pPr>
            <w:r>
              <w:rPr>
                <w:w w:val="105"/>
                <w:sz w:val="22"/>
              </w:rPr>
              <w:t>Vegetarian</w:t>
            </w:r>
            <w:r>
              <w:rPr>
                <w:spacing w:val="-1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menu: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pasta,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vegetable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stew,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risotto,</w:t>
            </w:r>
            <w:r>
              <w:rPr>
                <w:spacing w:val="-1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fries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and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seafood</w:t>
            </w:r>
          </w:p>
        </w:tc>
        <w:tc>
          <w:tcPr>
            <w:tcW w:w="2713" w:type="dxa"/>
            <w:vMerge w:val="restart"/>
          </w:tcPr>
          <w:p>
            <w:pPr>
              <w:pStyle w:val="TableParagraph"/>
              <w:spacing w:before="0"/>
              <w:ind w:left="0"/>
              <w:rPr>
                <w:rFonts w:ascii="Palatino Linotype"/>
                <w:b/>
                <w:sz w:val="25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  <w:r>
              <w:rPr>
                <w:w w:val="105"/>
                <w:sz w:val="22"/>
              </w:rPr>
              <w:t>for</w:t>
            </w:r>
            <w:r>
              <w:rPr>
                <w:spacing w:val="-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lunch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and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dinner</w:t>
            </w:r>
          </w:p>
        </w:tc>
      </w:tr>
      <w:tr>
        <w:trPr>
          <w:trHeight w:val="330" w:hRule="atLeast"/>
        </w:trPr>
        <w:tc>
          <w:tcPr>
            <w:tcW w:w="8297" w:type="dxa"/>
          </w:tcPr>
          <w:p>
            <w:pPr>
              <w:pStyle w:val="TableParagraph"/>
              <w:spacing w:before="30"/>
              <w:rPr>
                <w:sz w:val="22"/>
              </w:rPr>
            </w:pPr>
            <w:r>
              <w:rPr>
                <w:w w:val="105"/>
                <w:sz w:val="22"/>
              </w:rPr>
              <w:t>Children's</w:t>
            </w:r>
            <w:r>
              <w:rPr>
                <w:spacing w:val="-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meal</w:t>
            </w:r>
          </w:p>
        </w:tc>
        <w:tc>
          <w:tcPr>
            <w:tcW w:w="27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11010" w:type="dxa"/>
            <w:gridSpan w:val="2"/>
            <w:shd w:val="clear" w:color="auto" w:fill="F3E1DE"/>
          </w:tcPr>
          <w:p>
            <w:pPr>
              <w:pStyle w:val="TableParagraph"/>
              <w:spacing w:before="28"/>
              <w:rPr>
                <w:sz w:val="22"/>
              </w:rPr>
            </w:pPr>
            <w:r>
              <w:rPr>
                <w:w w:val="105"/>
                <w:sz w:val="22"/>
              </w:rPr>
              <w:t>Drinks:</w:t>
            </w:r>
          </w:p>
        </w:tc>
      </w:tr>
      <w:tr>
        <w:trPr>
          <w:trHeight w:val="1060" w:hRule="atLeast"/>
        </w:trPr>
        <w:tc>
          <w:tcPr>
            <w:tcW w:w="8297" w:type="dxa"/>
          </w:tcPr>
          <w:p>
            <w:pPr>
              <w:pStyle w:val="TableParagraph"/>
              <w:spacing w:before="120"/>
              <w:rPr>
                <w:sz w:val="22"/>
              </w:rPr>
            </w:pPr>
            <w:r>
              <w:rPr>
                <w:w w:val="105"/>
                <w:sz w:val="22"/>
              </w:rPr>
              <w:t>International</w:t>
            </w:r>
            <w:r>
              <w:rPr>
                <w:spacing w:val="-1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and</w:t>
            </w:r>
            <w:r>
              <w:rPr>
                <w:spacing w:val="-1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local</w:t>
            </w:r>
            <w:r>
              <w:rPr>
                <w:spacing w:val="-1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alcoholic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drinks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in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pool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bar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and</w:t>
            </w:r>
            <w:r>
              <w:rPr>
                <w:spacing w:val="-1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snack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bar:</w:t>
            </w:r>
          </w:p>
          <w:p>
            <w:pPr>
              <w:pStyle w:val="TableParagraph"/>
              <w:spacing w:line="252" w:lineRule="auto" w:before="16"/>
              <w:ind w:right="492"/>
              <w:rPr>
                <w:sz w:val="22"/>
              </w:rPr>
            </w:pPr>
            <w:r>
              <w:rPr>
                <w:w w:val="105"/>
                <w:sz w:val="22"/>
              </w:rPr>
              <w:t>draft beer, draft wine (red and white), rakia, whiskey, vodka, gin, rum, cognac,</w:t>
            </w:r>
            <w:r>
              <w:rPr>
                <w:spacing w:val="-4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tequila,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mastic,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liqueurs</w:t>
            </w:r>
          </w:p>
        </w:tc>
        <w:tc>
          <w:tcPr>
            <w:tcW w:w="2713" w:type="dxa"/>
          </w:tcPr>
          <w:p>
            <w:pPr>
              <w:pStyle w:val="TableParagraph"/>
              <w:spacing w:before="2"/>
              <w:ind w:left="0"/>
              <w:rPr>
                <w:rFonts w:ascii="Palatino Linotype"/>
                <w:b/>
                <w:sz w:val="29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  <w:r>
              <w:rPr>
                <w:sz w:val="22"/>
              </w:rPr>
              <w:t>11.00-23.00</w:t>
            </w:r>
          </w:p>
        </w:tc>
      </w:tr>
      <w:tr>
        <w:trPr>
          <w:trHeight w:val="330" w:hRule="atLeast"/>
        </w:trPr>
        <w:tc>
          <w:tcPr>
            <w:tcW w:w="829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w w:val="105"/>
                <w:sz w:val="22"/>
              </w:rPr>
              <w:t>Soft</w:t>
            </w:r>
            <w:r>
              <w:rPr>
                <w:spacing w:val="-1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drinks</w:t>
            </w:r>
            <w:r>
              <w:rPr>
                <w:spacing w:val="-1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and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juices,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table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water</w:t>
            </w:r>
          </w:p>
        </w:tc>
        <w:tc>
          <w:tcPr>
            <w:tcW w:w="2713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7.30-23.00</w:t>
            </w:r>
          </w:p>
        </w:tc>
      </w:tr>
      <w:tr>
        <w:trPr>
          <w:trHeight w:val="330" w:hRule="atLeast"/>
        </w:trPr>
        <w:tc>
          <w:tcPr>
            <w:tcW w:w="8297" w:type="dxa"/>
          </w:tcPr>
          <w:p>
            <w:pPr>
              <w:pStyle w:val="TableParagraph"/>
              <w:spacing w:before="28"/>
              <w:rPr>
                <w:sz w:val="22"/>
              </w:rPr>
            </w:pPr>
            <w:r>
              <w:rPr>
                <w:spacing w:val="-1"/>
                <w:w w:val="105"/>
                <w:sz w:val="22"/>
              </w:rPr>
              <w:t>Alcoholic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cocktails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(from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inclusive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beverages)</w:t>
            </w:r>
          </w:p>
        </w:tc>
        <w:tc>
          <w:tcPr>
            <w:tcW w:w="2713" w:type="dxa"/>
          </w:tcPr>
          <w:p>
            <w:pPr>
              <w:pStyle w:val="TableParagraph"/>
              <w:spacing w:before="28"/>
              <w:rPr>
                <w:sz w:val="22"/>
              </w:rPr>
            </w:pPr>
            <w:r>
              <w:rPr>
                <w:sz w:val="22"/>
              </w:rPr>
              <w:t>11.00-23.00</w:t>
            </w:r>
          </w:p>
        </w:tc>
      </w:tr>
      <w:tr>
        <w:trPr>
          <w:trHeight w:val="272" w:hRule="atLeast"/>
        </w:trPr>
        <w:tc>
          <w:tcPr>
            <w:tcW w:w="11010" w:type="dxa"/>
            <w:gridSpan w:val="2"/>
            <w:shd w:val="clear" w:color="auto" w:fill="F3E1DE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330" w:hRule="atLeast"/>
        </w:trPr>
        <w:tc>
          <w:tcPr>
            <w:tcW w:w="829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w w:val="105"/>
                <w:sz w:val="22"/>
              </w:rPr>
              <w:t>Lobby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bar</w:t>
            </w:r>
            <w:r>
              <w:rPr>
                <w:spacing w:val="-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- payable</w:t>
            </w:r>
          </w:p>
        </w:tc>
        <w:tc>
          <w:tcPr>
            <w:tcW w:w="2713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w w:val="105"/>
                <w:sz w:val="22"/>
              </w:rPr>
              <w:t>24</w:t>
            </w:r>
            <w:r>
              <w:rPr>
                <w:spacing w:val="-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H</w:t>
            </w:r>
          </w:p>
        </w:tc>
      </w:tr>
      <w:tr>
        <w:trPr>
          <w:trHeight w:val="330" w:hRule="atLeast"/>
        </w:trPr>
        <w:tc>
          <w:tcPr>
            <w:tcW w:w="11010" w:type="dxa"/>
            <w:gridSpan w:val="2"/>
            <w:shd w:val="clear" w:color="auto" w:fill="F3E1DE"/>
          </w:tcPr>
          <w:p>
            <w:pPr>
              <w:pStyle w:val="TableParagraph"/>
              <w:spacing w:before="3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Sport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spacing w:val="-2"/>
                <w:w w:val="105"/>
                <w:sz w:val="22"/>
              </w:rPr>
              <w:t>and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spacing w:val="-2"/>
                <w:w w:val="105"/>
                <w:sz w:val="22"/>
              </w:rPr>
              <w:t>entertainment:</w:t>
            </w:r>
          </w:p>
        </w:tc>
      </w:tr>
      <w:tr>
        <w:trPr>
          <w:trHeight w:val="670" w:hRule="atLeast"/>
        </w:trPr>
        <w:tc>
          <w:tcPr>
            <w:tcW w:w="8297" w:type="dxa"/>
          </w:tcPr>
          <w:p>
            <w:pPr>
              <w:pStyle w:val="TableParagraph"/>
              <w:spacing w:line="254" w:lineRule="auto" w:before="62"/>
              <w:rPr>
                <w:sz w:val="22"/>
              </w:rPr>
            </w:pPr>
            <w:r>
              <w:rPr>
                <w:w w:val="105"/>
                <w:sz w:val="22"/>
              </w:rPr>
              <w:t>Outdoor swimming pool, free umbrellas and sun loungers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by the pool and on the</w:t>
            </w:r>
            <w:r>
              <w:rPr>
                <w:spacing w:val="-4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beach</w:t>
            </w:r>
            <w:r>
              <w:rPr>
                <w:spacing w:val="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(upon</w:t>
            </w:r>
            <w:r>
              <w:rPr>
                <w:spacing w:val="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availability)</w:t>
            </w:r>
          </w:p>
        </w:tc>
        <w:tc>
          <w:tcPr>
            <w:tcW w:w="2713" w:type="dxa"/>
          </w:tcPr>
          <w:p>
            <w:pPr>
              <w:pStyle w:val="TableParagraph"/>
              <w:spacing w:before="201"/>
              <w:rPr>
                <w:sz w:val="22"/>
              </w:rPr>
            </w:pPr>
            <w:r>
              <w:rPr>
                <w:sz w:val="22"/>
              </w:rPr>
              <w:t>09.00-18.00</w:t>
            </w:r>
          </w:p>
        </w:tc>
      </w:tr>
      <w:tr>
        <w:trPr>
          <w:trHeight w:val="670" w:hRule="atLeast"/>
        </w:trPr>
        <w:tc>
          <w:tcPr>
            <w:tcW w:w="8297" w:type="dxa"/>
          </w:tcPr>
          <w:p>
            <w:pPr>
              <w:pStyle w:val="TableParagraph"/>
              <w:spacing w:before="200"/>
              <w:rPr>
                <w:sz w:val="22"/>
              </w:rPr>
            </w:pPr>
            <w:r>
              <w:rPr>
                <w:w w:val="105"/>
                <w:sz w:val="22"/>
              </w:rPr>
              <w:t>SPA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Center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-</w:t>
            </w:r>
            <w:r>
              <w:rPr>
                <w:spacing w:val="4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free</w:t>
            </w:r>
            <w:r>
              <w:rPr>
                <w:spacing w:val="-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access</w:t>
            </w:r>
            <w:r>
              <w:rPr>
                <w:spacing w:val="-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to</w:t>
            </w:r>
            <w:r>
              <w:rPr>
                <w:spacing w:val="-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indoor</w:t>
            </w:r>
            <w:r>
              <w:rPr>
                <w:spacing w:val="-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swimming</w:t>
            </w:r>
            <w:r>
              <w:rPr>
                <w:spacing w:val="-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pool,</w:t>
            </w:r>
            <w:r>
              <w:rPr>
                <w:spacing w:val="-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sauna,</w:t>
            </w:r>
            <w:r>
              <w:rPr>
                <w:spacing w:val="-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contrast</w:t>
            </w:r>
            <w:r>
              <w:rPr>
                <w:spacing w:val="-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shower,</w:t>
            </w:r>
            <w:r>
              <w:rPr>
                <w:spacing w:val="-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gym</w:t>
            </w:r>
          </w:p>
        </w:tc>
        <w:tc>
          <w:tcPr>
            <w:tcW w:w="2713" w:type="dxa"/>
          </w:tcPr>
          <w:p>
            <w:pPr>
              <w:pStyle w:val="TableParagraph"/>
              <w:spacing w:before="200"/>
              <w:rPr>
                <w:sz w:val="22"/>
              </w:rPr>
            </w:pPr>
            <w:r>
              <w:rPr>
                <w:sz w:val="22"/>
              </w:rPr>
              <w:t>09.00-19.00</w:t>
            </w:r>
          </w:p>
        </w:tc>
      </w:tr>
      <w:tr>
        <w:trPr>
          <w:trHeight w:val="670" w:hRule="atLeast"/>
        </w:trPr>
        <w:tc>
          <w:tcPr>
            <w:tcW w:w="8297" w:type="dxa"/>
          </w:tcPr>
          <w:p>
            <w:pPr>
              <w:pStyle w:val="TableParagraph"/>
              <w:spacing w:before="199"/>
              <w:rPr>
                <w:sz w:val="22"/>
              </w:rPr>
            </w:pPr>
            <w:r>
              <w:rPr>
                <w:w w:val="105"/>
                <w:sz w:val="22"/>
              </w:rPr>
              <w:t>Sport: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gym,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aqua</w:t>
            </w:r>
            <w:r>
              <w:rPr>
                <w:spacing w:val="-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gymnastic,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darts</w:t>
            </w:r>
            <w:r>
              <w:rPr>
                <w:spacing w:val="-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,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water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polo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and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other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activities</w:t>
            </w:r>
          </w:p>
        </w:tc>
        <w:tc>
          <w:tcPr>
            <w:tcW w:w="2713" w:type="dxa"/>
            <w:vMerge w:val="restart"/>
          </w:tcPr>
          <w:p>
            <w:pPr>
              <w:pStyle w:val="TableParagraph"/>
              <w:spacing w:before="0"/>
              <w:ind w:left="0"/>
              <w:rPr>
                <w:rFonts w:ascii="Palatino Linotype"/>
                <w:b/>
                <w:sz w:val="26"/>
              </w:rPr>
            </w:pPr>
          </w:p>
          <w:p>
            <w:pPr>
              <w:pStyle w:val="TableParagraph"/>
              <w:spacing w:before="0"/>
              <w:ind w:left="0"/>
              <w:rPr>
                <w:rFonts w:ascii="Palatino Linotype"/>
                <w:b/>
                <w:sz w:val="26"/>
              </w:rPr>
            </w:pPr>
          </w:p>
          <w:p>
            <w:pPr>
              <w:pStyle w:val="TableParagraph"/>
              <w:spacing w:line="254" w:lineRule="auto" w:before="186"/>
              <w:ind w:right="683"/>
              <w:rPr>
                <w:sz w:val="22"/>
              </w:rPr>
            </w:pPr>
            <w:r>
              <w:rPr>
                <w:w w:val="105"/>
                <w:sz w:val="22"/>
              </w:rPr>
              <w:t>According to</w:t>
            </w:r>
            <w:r>
              <w:rPr>
                <w:spacing w:val="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the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animation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program</w:t>
            </w:r>
          </w:p>
        </w:tc>
      </w:tr>
      <w:tr>
        <w:trPr>
          <w:trHeight w:val="1020" w:hRule="atLeast"/>
        </w:trPr>
        <w:tc>
          <w:tcPr>
            <w:tcW w:w="8297" w:type="dxa"/>
          </w:tcPr>
          <w:p>
            <w:pPr>
              <w:pStyle w:val="TableParagraph"/>
              <w:spacing w:before="7"/>
              <w:ind w:left="0"/>
              <w:rPr>
                <w:rFonts w:ascii="Palatino Linotype"/>
                <w:b/>
                <w:sz w:val="17"/>
              </w:rPr>
            </w:pPr>
          </w:p>
          <w:p>
            <w:pPr>
              <w:pStyle w:val="TableParagraph"/>
              <w:spacing w:line="254" w:lineRule="auto" w:before="1"/>
              <w:ind w:right="216"/>
              <w:rPr>
                <w:sz w:val="22"/>
              </w:rPr>
            </w:pPr>
            <w:r>
              <w:rPr>
                <w:sz w:val="22"/>
              </w:rPr>
              <w:t>Animation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adults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activity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entertainment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programme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adults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during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day,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evening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shows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6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times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per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week</w:t>
            </w:r>
          </w:p>
        </w:tc>
        <w:tc>
          <w:tcPr>
            <w:tcW w:w="27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10" w:hRule="atLeast"/>
        </w:trPr>
        <w:tc>
          <w:tcPr>
            <w:tcW w:w="8297" w:type="dxa"/>
          </w:tcPr>
          <w:p>
            <w:pPr>
              <w:pStyle w:val="TableParagraph"/>
              <w:spacing w:line="254" w:lineRule="auto" w:before="32"/>
              <w:ind w:right="1399"/>
              <w:rPr>
                <w:sz w:val="22"/>
              </w:rPr>
            </w:pPr>
            <w:r>
              <w:rPr>
                <w:sz w:val="22"/>
              </w:rPr>
              <w:t>Kid's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animation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daytime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entertainment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programme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children,</w:t>
            </w:r>
            <w:r>
              <w:rPr>
                <w:spacing w:val="-45"/>
                <w:sz w:val="22"/>
              </w:rPr>
              <w:t> </w:t>
            </w:r>
            <w:r>
              <w:rPr>
                <w:sz w:val="22"/>
              </w:rPr>
              <w:t>mini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club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/04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12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years/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6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times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per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week</w:t>
            </w:r>
          </w:p>
        </w:tc>
        <w:tc>
          <w:tcPr>
            <w:tcW w:w="27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829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w w:val="105"/>
                <w:sz w:val="22"/>
              </w:rPr>
              <w:t>Mini</w:t>
            </w:r>
            <w:r>
              <w:rPr>
                <w:spacing w:val="-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Disco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in</w:t>
            </w:r>
            <w:r>
              <w:rPr>
                <w:spacing w:val="-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the</w:t>
            </w:r>
            <w:r>
              <w:rPr>
                <w:spacing w:val="-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evening</w:t>
            </w:r>
            <w:r>
              <w:rPr>
                <w:spacing w:val="-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–</w:t>
            </w:r>
            <w:r>
              <w:rPr>
                <w:spacing w:val="-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6</w:t>
            </w:r>
            <w:r>
              <w:rPr>
                <w:spacing w:val="-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times</w:t>
            </w:r>
            <w:r>
              <w:rPr>
                <w:spacing w:val="-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per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week</w:t>
            </w:r>
          </w:p>
        </w:tc>
        <w:tc>
          <w:tcPr>
            <w:tcW w:w="2713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20.00-20.30</w:t>
            </w:r>
          </w:p>
        </w:tc>
      </w:tr>
    </w:tbl>
    <w:sectPr>
      <w:type w:val="continuous"/>
      <w:pgSz w:w="11910" w:h="16840"/>
      <w:pgMar w:top="740" w:bottom="280" w:left="34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Palatino Linotype">
    <w:altName w:val="Palatino Linotype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Palatino Linotype" w:hAnsi="Palatino Linotype" w:eastAsia="Palatino Linotype" w:cs="Palatino Linotype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  <w:ind w:left="108"/>
    </w:pPr>
    <w:rPr>
      <w:rFonts w:ascii="Cambria" w:hAnsi="Cambria" w:eastAsia="Cambria" w:cs="Cambr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2021-11-29T12:30:24Z</dcterms:created>
  <dcterms:modified xsi:type="dcterms:W3CDTF">2021-11-29T12:30:24Z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2021-08-16T00:00:00Z</vt:filetime>
  </property>
  <property fmtid="{D5CDD505-2E9C-101B-9397-08002B2CF9AE}" pid="3" name="Creator">
    <vt:lpwstr>WPS Writer</vt:lpwstr>
  </property>
  <property fmtid="{D5CDD505-2E9C-101B-9397-08002B2CF9AE}" pid="4" name="LastSaved">
    <vt:filetime>2021-11-29T00:00:00Z</vt:filetime>
  </property>
</Properties>
</file>