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44B" w:rsidRDefault="00AE5455">
      <w:pPr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 </w:t>
      </w:r>
    </w:p>
    <w:p w:rsidR="002E28E0" w:rsidRPr="00471498" w:rsidRDefault="00C95E5C">
      <w:pPr>
        <w:rPr>
          <w:rFonts w:ascii="Verdana" w:hAnsi="Verdana"/>
          <w:b/>
          <w:lang w:val="bg-BG"/>
        </w:rPr>
      </w:pPr>
      <w:r w:rsidRPr="00471498">
        <w:rPr>
          <w:rFonts w:ascii="Verdana" w:hAnsi="Verdana"/>
          <w:b/>
        </w:rPr>
        <w:t>Zornitza Sands SPA 4*</w:t>
      </w:r>
    </w:p>
    <w:p w:rsidR="0060557D" w:rsidRPr="00471498" w:rsidRDefault="002E28E0">
      <w:pPr>
        <w:rPr>
          <w:rFonts w:ascii="Verdana" w:hAnsi="Verdana"/>
          <w:lang w:val="bg-BG"/>
        </w:rPr>
      </w:pPr>
      <w:r w:rsidRPr="00471498">
        <w:rPr>
          <w:rFonts w:ascii="Verdana" w:hAnsi="Verdana"/>
          <w:lang w:val="bg-BG"/>
        </w:rPr>
        <w:t>Сезон</w:t>
      </w:r>
      <w:r w:rsidR="00C95E5C" w:rsidRPr="00471498">
        <w:rPr>
          <w:rFonts w:ascii="Verdana" w:hAnsi="Verdana"/>
        </w:rPr>
        <w:t xml:space="preserve"> 2022</w:t>
      </w:r>
    </w:p>
    <w:p w:rsidR="00C95E5C" w:rsidRPr="00471498" w:rsidRDefault="00C95E5C" w:rsidP="00B92DBB">
      <w:pPr>
        <w:rPr>
          <w:rFonts w:ascii="Verdana" w:hAnsi="Verdana"/>
          <w:lang w:val="bg-BG"/>
        </w:rPr>
      </w:pPr>
      <w:r w:rsidRPr="00471498">
        <w:rPr>
          <w:rFonts w:ascii="Verdana" w:hAnsi="Verdana"/>
          <w:b/>
        </w:rPr>
        <w:t xml:space="preserve">Twin Room 2+2 or 3+1  Partial SV/Twin Room 2+2 or 3+1  SV/Pool </w:t>
      </w:r>
      <w:r w:rsidRPr="00471498">
        <w:rPr>
          <w:rFonts w:ascii="Verdana" w:hAnsi="Verdana"/>
        </w:rPr>
        <w:t>- однокомнатный номер площадью 22 квадратных метра с двумя раздельными стандартными кроватями и двумя раскладн</w:t>
      </w:r>
      <w:r w:rsidRPr="00471498">
        <w:rPr>
          <w:rFonts w:ascii="Verdana" w:hAnsi="Verdana"/>
          <w:lang w:val="bg-BG"/>
        </w:rPr>
        <w:t xml:space="preserve">ыми креслами </w:t>
      </w:r>
      <w:r w:rsidRPr="00471498">
        <w:rPr>
          <w:rFonts w:ascii="Verdana" w:hAnsi="Verdana"/>
        </w:rPr>
        <w:t>кроватями.</w:t>
      </w:r>
      <w:r w:rsidR="00D9095E" w:rsidRPr="00471498">
        <w:rPr>
          <w:rFonts w:ascii="Verdana" w:hAnsi="Verdana"/>
        </w:rPr>
        <w:t xml:space="preserve"> </w:t>
      </w:r>
      <w:r w:rsidR="00BD2A30" w:rsidRPr="00471498">
        <w:rPr>
          <w:rFonts w:ascii="Verdana" w:hAnsi="Verdana"/>
          <w:lang w:val="bg-BG"/>
        </w:rPr>
        <w:t>Максимально допустимое размещение 2 взр. и 2 детей или 3 взр.и один ребенок.</w:t>
      </w:r>
      <w:r w:rsidRPr="00471498">
        <w:rPr>
          <w:rFonts w:ascii="Verdana" w:hAnsi="Verdana"/>
        </w:rPr>
        <w:t xml:space="preserve"> В номерах такого типа невозможно разместить </w:t>
      </w:r>
      <w:r w:rsidR="00BD2A30" w:rsidRPr="00471498">
        <w:rPr>
          <w:rFonts w:ascii="Verdana" w:hAnsi="Verdana"/>
          <w:lang w:val="bg-BG"/>
        </w:rPr>
        <w:t xml:space="preserve">еще и </w:t>
      </w:r>
      <w:r w:rsidRPr="00471498">
        <w:rPr>
          <w:rFonts w:ascii="Verdana" w:hAnsi="Verdana"/>
        </w:rPr>
        <w:t>малыша, так как основная и дополнительные кровати занимают практически всю комнату и нет места для детской кроватки.</w:t>
      </w:r>
    </w:p>
    <w:p w:rsidR="00C95E5C" w:rsidRPr="00471498" w:rsidRDefault="00C95E5C" w:rsidP="00B92DBB">
      <w:pPr>
        <w:rPr>
          <w:rFonts w:ascii="Verdana" w:hAnsi="Verdana"/>
          <w:lang w:val="bg-BG"/>
        </w:rPr>
      </w:pPr>
      <w:r w:rsidRPr="00471498">
        <w:rPr>
          <w:rFonts w:ascii="Verdana" w:hAnsi="Verdana"/>
          <w:lang w:val="bg-BG"/>
        </w:rPr>
        <w:t xml:space="preserve">Дополнительные кровати в номерах </w:t>
      </w:r>
      <w:r w:rsidR="002E28E0" w:rsidRPr="00471498">
        <w:rPr>
          <w:rFonts w:ascii="Verdana" w:hAnsi="Verdana"/>
          <w:lang w:val="bg-BG"/>
        </w:rPr>
        <w:t>–</w:t>
      </w:r>
      <w:r w:rsidRPr="00471498">
        <w:rPr>
          <w:rFonts w:ascii="Verdana" w:hAnsi="Verdana"/>
          <w:lang w:val="bg-BG"/>
        </w:rPr>
        <w:t xml:space="preserve"> </w:t>
      </w:r>
      <w:r w:rsidR="002E28E0" w:rsidRPr="00471498">
        <w:rPr>
          <w:rFonts w:ascii="Verdana" w:hAnsi="Verdana"/>
          <w:lang w:val="bg-BG"/>
        </w:rPr>
        <w:t xml:space="preserve">раскладные </w:t>
      </w:r>
      <w:r w:rsidRPr="00471498">
        <w:rPr>
          <w:rFonts w:ascii="Verdana" w:hAnsi="Verdana"/>
          <w:lang w:val="bg-BG"/>
        </w:rPr>
        <w:t>кресла</w:t>
      </w:r>
      <w:r w:rsidR="002E28E0" w:rsidRPr="00471498">
        <w:rPr>
          <w:rFonts w:ascii="Verdana" w:hAnsi="Verdana"/>
          <w:lang w:val="bg-BG"/>
        </w:rPr>
        <w:t>.</w:t>
      </w:r>
    </w:p>
    <w:p w:rsidR="002E28E0" w:rsidRPr="00471498" w:rsidRDefault="002E28E0" w:rsidP="002E28E0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bg-BG"/>
        </w:rPr>
      </w:pPr>
      <w:r w:rsidRPr="00471498">
        <w:rPr>
          <w:rFonts w:ascii="Verdana" w:eastAsia="Times New Roman" w:hAnsi="Verdana" w:cs="Times New Roman"/>
          <w:lang w:val="bg-BG"/>
        </w:rPr>
        <w:t>При входе в море морское дно в некоторых  местах каменистое ,  но важно, чтобы гости и партнеры были уведомлены заранее. В отеле гости могут приобрести аква обувь.</w:t>
      </w:r>
    </w:p>
    <w:p w:rsidR="002E28E0" w:rsidRPr="00471498" w:rsidRDefault="002E28E0" w:rsidP="002E28E0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bg-BG"/>
        </w:rPr>
      </w:pPr>
      <w:r w:rsidRPr="00471498">
        <w:rPr>
          <w:rFonts w:ascii="Verdana" w:eastAsia="Times New Roman" w:hAnsi="Verdana" w:cs="Times New Roman"/>
          <w:lang w:val="bg-BG"/>
        </w:rPr>
        <w:t xml:space="preserve">В отеле есть двухместные номера с видом на море / бассейн и частичный вид на море, которые связаны между собой переходной дверью. Отель не гарантирует проживание в номере с переходной дверью. Пожалуйста, четко укажите, что такие номера предоствляются при </w:t>
      </w:r>
      <w:r w:rsidR="00CD667D" w:rsidRPr="00471498">
        <w:rPr>
          <w:rFonts w:ascii="Verdana" w:eastAsia="Times New Roman" w:hAnsi="Verdana" w:cs="Times New Roman"/>
          <w:lang w:val="bg-BG"/>
        </w:rPr>
        <w:t xml:space="preserve">ВОЗМОЖНОСТИ </w:t>
      </w:r>
      <w:r w:rsidRPr="00471498">
        <w:rPr>
          <w:rFonts w:ascii="Verdana" w:eastAsia="Times New Roman" w:hAnsi="Verdana" w:cs="Times New Roman"/>
          <w:lang w:val="bg-BG"/>
        </w:rPr>
        <w:t xml:space="preserve">и наличие свбодных! То же самое относится и для  желания </w:t>
      </w:r>
      <w:r w:rsidR="00CD667D" w:rsidRPr="00471498">
        <w:rPr>
          <w:rFonts w:ascii="Verdana" w:eastAsia="Times New Roman" w:hAnsi="Verdana" w:cs="Times New Roman"/>
          <w:lang w:val="bg-BG"/>
        </w:rPr>
        <w:t>с номерами рядом</w:t>
      </w:r>
      <w:r w:rsidRPr="00471498">
        <w:rPr>
          <w:rFonts w:ascii="Verdana" w:eastAsia="Times New Roman" w:hAnsi="Verdana" w:cs="Times New Roman"/>
          <w:lang w:val="bg-BG"/>
        </w:rPr>
        <w:t>!</w:t>
      </w:r>
    </w:p>
    <w:p w:rsidR="00CD667D" w:rsidRPr="00471498" w:rsidRDefault="00CD667D" w:rsidP="00CD667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bg-BG"/>
        </w:rPr>
      </w:pPr>
      <w:r w:rsidRPr="00471498">
        <w:rPr>
          <w:rFonts w:ascii="Verdana" w:eastAsia="Times New Roman" w:hAnsi="Verdana" w:cs="Times New Roman"/>
          <w:lang w:val="bg-BG"/>
        </w:rPr>
        <w:t xml:space="preserve">Номера и помещения типа SUITE, которые являются категории вид на море / бассейн расположены не только </w:t>
      </w:r>
      <w:r w:rsidR="0037743E" w:rsidRPr="00471498">
        <w:rPr>
          <w:rFonts w:ascii="Verdana" w:eastAsia="Times New Roman" w:hAnsi="Verdana" w:cs="Times New Roman"/>
          <w:lang w:val="bg-BG"/>
        </w:rPr>
        <w:t xml:space="preserve"> </w:t>
      </w:r>
      <w:r w:rsidRPr="00471498">
        <w:rPr>
          <w:rFonts w:ascii="Verdana" w:eastAsia="Times New Roman" w:hAnsi="Verdana" w:cs="Times New Roman"/>
          <w:lang w:val="bg-BG"/>
        </w:rPr>
        <w:t>в центральном крыле, но в боковых крылях  на разных   этажах.</w:t>
      </w:r>
    </w:p>
    <w:p w:rsidR="00CD667D" w:rsidRPr="00471498" w:rsidRDefault="00CD667D" w:rsidP="00CD667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bg-BG"/>
        </w:rPr>
      </w:pPr>
      <w:r w:rsidRPr="00471498">
        <w:rPr>
          <w:rFonts w:ascii="Verdana" w:eastAsia="Times New Roman" w:hAnsi="Verdana" w:cs="Times New Roman"/>
          <w:lang w:val="bg-BG"/>
        </w:rPr>
        <w:t>Заселение в номерах после 14 часов, освобождение номеров до 12 часов. В случае, если гость желает остаться после этого времени в своей комнате необходимо заявить о своем   желании на рецепции за день до его отъезда и в день отъезда  получит ответ  о возможности  остатся в номере и соответственно оплатить стоимость позднего отъезда</w:t>
      </w:r>
      <w:r w:rsidRPr="00471498">
        <w:rPr>
          <w:rFonts w:ascii="Verdana" w:hAnsi="Verdana"/>
          <w:b/>
        </w:rPr>
        <w:t xml:space="preserve"> Late check out</w:t>
      </w:r>
      <w:r w:rsidRPr="00471498">
        <w:rPr>
          <w:rFonts w:ascii="Verdana" w:eastAsia="Times New Roman" w:hAnsi="Verdana" w:cs="Times New Roman"/>
          <w:lang w:val="bg-BG"/>
        </w:rPr>
        <w:t>. Оплата составляет 20 левов в час.</w:t>
      </w:r>
    </w:p>
    <w:p w:rsidR="004C6459" w:rsidRPr="00471498" w:rsidRDefault="00CD667D" w:rsidP="004C645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bg-BG"/>
        </w:rPr>
      </w:pPr>
      <w:r w:rsidRPr="00471498">
        <w:rPr>
          <w:rFonts w:ascii="Verdana" w:eastAsia="Times New Roman" w:hAnsi="Verdana" w:cs="Times New Roman"/>
          <w:b/>
          <w:color w:val="FF0000"/>
          <w:u w:val="single"/>
          <w:lang w:val="bg-BG"/>
        </w:rPr>
        <w:t>ВАЖНО</w:t>
      </w:r>
      <w:r w:rsidRPr="00471498">
        <w:rPr>
          <w:rFonts w:ascii="Verdana" w:eastAsia="Times New Roman" w:hAnsi="Verdana" w:cs="Times New Roman"/>
          <w:lang w:val="bg-BG"/>
        </w:rPr>
        <w:t>: С летнего сезона 2022 года в стоимость и описание номеров входит бесплатное пользование свободной зоной пляжа,</w:t>
      </w:r>
      <w:r w:rsidR="004C6459" w:rsidRPr="00471498">
        <w:rPr>
          <w:rFonts w:ascii="Verdana" w:eastAsia="Times New Roman" w:hAnsi="Verdana" w:cs="Times New Roman"/>
          <w:lang w:val="bg-BG"/>
        </w:rPr>
        <w:t xml:space="preserve"> но пользование лежаками и зонтиками на пляже перед отелем будет доступно за доп. </w:t>
      </w:r>
      <w:r w:rsidR="0037743E" w:rsidRPr="00471498">
        <w:rPr>
          <w:rFonts w:ascii="Verdana" w:eastAsia="Times New Roman" w:hAnsi="Verdana" w:cs="Times New Roman"/>
          <w:lang w:val="bg-BG"/>
        </w:rPr>
        <w:t>плату в размере 10 лева</w:t>
      </w:r>
      <w:r w:rsidR="004C6459" w:rsidRPr="00471498">
        <w:rPr>
          <w:rFonts w:ascii="Verdana" w:eastAsia="Times New Roman" w:hAnsi="Verdana" w:cs="Times New Roman"/>
          <w:lang w:val="bg-BG"/>
        </w:rPr>
        <w:t xml:space="preserve"> за 2 лежака и один зонтик до тех пор, пока свободные места не будут исчерпаны. Лежаки и зонтики</w:t>
      </w:r>
      <w:r w:rsidRPr="00471498">
        <w:rPr>
          <w:rFonts w:ascii="Verdana" w:eastAsia="Times New Roman" w:hAnsi="Verdana" w:cs="Times New Roman"/>
          <w:lang w:val="bg-BG"/>
        </w:rPr>
        <w:t xml:space="preserve"> вокруг бассейна </w:t>
      </w:r>
      <w:r w:rsidR="004C6459" w:rsidRPr="00471498">
        <w:rPr>
          <w:rFonts w:ascii="Verdana" w:eastAsia="Times New Roman" w:hAnsi="Verdana" w:cs="Times New Roman"/>
          <w:lang w:val="bg-BG"/>
        </w:rPr>
        <w:t xml:space="preserve">– бесплатные </w:t>
      </w:r>
      <w:r w:rsidRPr="00471498">
        <w:rPr>
          <w:rFonts w:ascii="Verdana" w:eastAsia="Times New Roman" w:hAnsi="Verdana" w:cs="Times New Roman"/>
          <w:lang w:val="bg-BG"/>
        </w:rPr>
        <w:t>до исчерпания свободных мест.</w:t>
      </w:r>
      <w:r w:rsidR="004C6459" w:rsidRPr="00471498">
        <w:rPr>
          <w:rFonts w:ascii="Verdana" w:eastAsia="Times New Roman" w:hAnsi="Verdana" w:cs="Times New Roman"/>
          <w:lang w:val="bg-BG"/>
        </w:rPr>
        <w:t xml:space="preserve"> Пляж является общедоступным местом, и отель не несет ответственность за потерянные или пропавшие личные вещи.</w:t>
      </w:r>
    </w:p>
    <w:p w:rsidR="00471498" w:rsidRDefault="00471498" w:rsidP="00FD74D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FF0000"/>
          <w:u w:val="single"/>
        </w:rPr>
      </w:pPr>
    </w:p>
    <w:p w:rsidR="00471498" w:rsidRDefault="00471498" w:rsidP="00FD74D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FF0000"/>
          <w:u w:val="single"/>
        </w:rPr>
      </w:pPr>
    </w:p>
    <w:p w:rsidR="00FD74D6" w:rsidRPr="00471498" w:rsidRDefault="00FD74D6" w:rsidP="00FD74D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bg-BG"/>
        </w:rPr>
      </w:pPr>
      <w:r w:rsidRPr="00471498">
        <w:rPr>
          <w:rFonts w:ascii="Verdana" w:eastAsia="Times New Roman" w:hAnsi="Verdana" w:cs="Times New Roman"/>
          <w:b/>
          <w:color w:val="FF0000"/>
          <w:u w:val="single"/>
          <w:lang w:val="bg-BG"/>
        </w:rPr>
        <w:t>ВАЖНО:</w:t>
      </w:r>
      <w:r w:rsidRPr="00471498">
        <w:rPr>
          <w:rFonts w:ascii="Verdana" w:eastAsia="Times New Roman" w:hAnsi="Verdana" w:cs="Times New Roman"/>
          <w:lang w:val="bg-BG"/>
        </w:rPr>
        <w:t xml:space="preserve"> Гости отеля могут воспользоваться бесплатной открытой парковкой до тех пор, пока свободные места не будут исчерпаны и платная внутреняя парковка  до тех пор, пока свободные места не будут исчерпаны. Цена </w:t>
      </w:r>
      <w:r w:rsidR="0037743E" w:rsidRPr="00471498">
        <w:rPr>
          <w:rFonts w:ascii="Verdana" w:eastAsia="Times New Roman" w:hAnsi="Verdana" w:cs="Times New Roman"/>
          <w:lang w:val="bg-BG"/>
        </w:rPr>
        <w:t>-</w:t>
      </w:r>
      <w:r w:rsidRPr="00471498">
        <w:rPr>
          <w:rFonts w:ascii="Verdana" w:eastAsia="Times New Roman" w:hAnsi="Verdana" w:cs="Times New Roman"/>
          <w:lang w:val="bg-BG"/>
        </w:rPr>
        <w:t xml:space="preserve">10 </w:t>
      </w:r>
      <w:r w:rsidR="0037743E" w:rsidRPr="00471498">
        <w:rPr>
          <w:rFonts w:ascii="Verdana" w:eastAsia="Times New Roman" w:hAnsi="Verdana" w:cs="Times New Roman"/>
          <w:lang w:val="bg-BG"/>
        </w:rPr>
        <w:t>лева</w:t>
      </w:r>
      <w:r w:rsidRPr="00471498">
        <w:rPr>
          <w:rFonts w:ascii="Verdana" w:eastAsia="Times New Roman" w:hAnsi="Verdana" w:cs="Times New Roman"/>
          <w:lang w:val="bg-BG"/>
        </w:rPr>
        <w:t xml:space="preserve"> за 24 часа. </w:t>
      </w:r>
    </w:p>
    <w:p w:rsidR="00FD74D6" w:rsidRPr="00471498" w:rsidRDefault="00FD74D6" w:rsidP="00FD74D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bg-BG"/>
        </w:rPr>
      </w:pPr>
      <w:r w:rsidRPr="00471498">
        <w:rPr>
          <w:rFonts w:ascii="Verdana" w:eastAsia="Times New Roman" w:hAnsi="Verdana" w:cs="Times New Roman"/>
          <w:lang w:val="bg-BG"/>
        </w:rPr>
        <w:t>В отеле есть конференц-зал вместимостью 65 человек, оборудованный флипчартом, мультимедией, микрофоном.</w:t>
      </w:r>
    </w:p>
    <w:p w:rsidR="00FD74D6" w:rsidRPr="00471498" w:rsidRDefault="00FD74D6" w:rsidP="00FD74D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bg-BG"/>
        </w:rPr>
      </w:pPr>
      <w:r w:rsidRPr="00471498">
        <w:rPr>
          <w:rFonts w:ascii="Verdana" w:eastAsia="Times New Roman" w:hAnsi="Verdana" w:cs="Times New Roman"/>
          <w:lang w:val="bg-BG"/>
        </w:rPr>
        <w:t>Номера убираются каждый день , но постельное белье и полотенца меняются каждый третий день!</w:t>
      </w:r>
    </w:p>
    <w:p w:rsidR="00FD74D6" w:rsidRPr="00471498" w:rsidRDefault="00FD74D6" w:rsidP="00FD74D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bg-BG"/>
        </w:rPr>
      </w:pPr>
      <w:r w:rsidRPr="00471498">
        <w:rPr>
          <w:rFonts w:ascii="Verdana" w:eastAsia="Times New Roman" w:hAnsi="Verdana" w:cs="Times New Roman"/>
          <w:lang w:val="bg-BG"/>
        </w:rPr>
        <w:t>Услуги СПА центра предоставляются за доп. плату и не включены в цене.</w:t>
      </w:r>
    </w:p>
    <w:p w:rsidR="00FD74D6" w:rsidRPr="00471498" w:rsidRDefault="00FD74D6" w:rsidP="00FD74D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bg-BG"/>
        </w:rPr>
      </w:pPr>
      <w:r w:rsidRPr="00471498">
        <w:rPr>
          <w:rFonts w:ascii="Verdana" w:eastAsia="Times New Roman" w:hAnsi="Verdana" w:cs="Times New Roman"/>
          <w:lang w:val="bg-BG"/>
        </w:rPr>
        <w:t>Отель работает по системе  полный пансион (завтрак, обед и ужин -шведский стол)</w:t>
      </w:r>
      <w:r w:rsidR="00C87B6A" w:rsidRPr="00471498">
        <w:rPr>
          <w:rFonts w:ascii="Verdana" w:eastAsia="Times New Roman" w:hAnsi="Verdana" w:cs="Times New Roman"/>
          <w:lang w:val="bg-BG"/>
        </w:rPr>
        <w:t>-</w:t>
      </w:r>
      <w:r w:rsidRPr="00471498">
        <w:rPr>
          <w:rFonts w:ascii="Verdana" w:eastAsia="Times New Roman" w:hAnsi="Verdana" w:cs="Times New Roman"/>
          <w:lang w:val="bg-BG"/>
        </w:rPr>
        <w:t xml:space="preserve">  напитки НЕ включены! На завтрак подают сок, кофе, воду, чай, свежее молоко, а на обед и ужин предоставляется минеральная вода из кулера.</w:t>
      </w:r>
    </w:p>
    <w:p w:rsidR="00FD74D6" w:rsidRPr="00471498" w:rsidRDefault="00FD74D6" w:rsidP="00FD74D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bg-BG"/>
        </w:rPr>
      </w:pPr>
      <w:r w:rsidRPr="00471498">
        <w:rPr>
          <w:rFonts w:ascii="Verdana" w:eastAsia="Times New Roman" w:hAnsi="Verdana" w:cs="Times New Roman"/>
          <w:lang w:val="bg-BG"/>
        </w:rPr>
        <w:t>Пляжные полотенца</w:t>
      </w:r>
      <w:r w:rsidR="00C87B6A" w:rsidRPr="00471498">
        <w:rPr>
          <w:rFonts w:ascii="Verdana" w:eastAsia="Times New Roman" w:hAnsi="Verdana" w:cs="Times New Roman"/>
          <w:lang w:val="bg-BG"/>
        </w:rPr>
        <w:t>-</w:t>
      </w:r>
      <w:r w:rsidRPr="00471498">
        <w:rPr>
          <w:rFonts w:ascii="Verdana" w:eastAsia="Times New Roman" w:hAnsi="Verdana" w:cs="Times New Roman"/>
          <w:lang w:val="bg-BG"/>
        </w:rPr>
        <w:t xml:space="preserve"> </w:t>
      </w:r>
      <w:r w:rsidR="004C6459" w:rsidRPr="00471498">
        <w:rPr>
          <w:rFonts w:ascii="Verdana" w:eastAsia="Times New Roman" w:hAnsi="Verdana" w:cs="Times New Roman"/>
          <w:lang w:val="bg-BG"/>
        </w:rPr>
        <w:t>цветные</w:t>
      </w:r>
      <w:r w:rsidRPr="00471498">
        <w:rPr>
          <w:rFonts w:ascii="Verdana" w:eastAsia="Times New Roman" w:hAnsi="Verdana" w:cs="Times New Roman"/>
          <w:lang w:val="bg-BG"/>
        </w:rPr>
        <w:t xml:space="preserve"> и </w:t>
      </w:r>
      <w:r w:rsidR="004C6459" w:rsidRPr="00471498">
        <w:rPr>
          <w:rFonts w:ascii="Verdana" w:eastAsia="Times New Roman" w:hAnsi="Verdana" w:cs="Times New Roman"/>
          <w:lang w:val="bg-BG"/>
        </w:rPr>
        <w:t xml:space="preserve">находятся </w:t>
      </w:r>
      <w:r w:rsidRPr="00471498">
        <w:rPr>
          <w:rFonts w:ascii="Verdana" w:eastAsia="Times New Roman" w:hAnsi="Verdana" w:cs="Times New Roman"/>
          <w:lang w:val="bg-BG"/>
        </w:rPr>
        <w:t xml:space="preserve">в номерах. В определенное время их можно </w:t>
      </w:r>
      <w:r w:rsidR="004C6459" w:rsidRPr="00471498">
        <w:rPr>
          <w:rFonts w:ascii="Verdana" w:eastAsia="Times New Roman" w:hAnsi="Verdana" w:cs="Times New Roman"/>
          <w:lang w:val="bg-BG"/>
        </w:rPr>
        <w:t>по</w:t>
      </w:r>
      <w:r w:rsidRPr="00471498">
        <w:rPr>
          <w:rFonts w:ascii="Verdana" w:eastAsia="Times New Roman" w:hAnsi="Verdana" w:cs="Times New Roman"/>
          <w:lang w:val="bg-BG"/>
        </w:rPr>
        <w:t xml:space="preserve">менять на </w:t>
      </w:r>
      <w:r w:rsidR="00C87B6A" w:rsidRPr="00471498">
        <w:rPr>
          <w:rFonts w:ascii="Verdana" w:eastAsia="Times New Roman" w:hAnsi="Verdana" w:cs="Times New Roman"/>
          <w:lang w:val="bg-BG"/>
        </w:rPr>
        <w:t>чистые</w:t>
      </w:r>
      <w:r w:rsidRPr="00471498">
        <w:rPr>
          <w:rFonts w:ascii="Verdana" w:eastAsia="Times New Roman" w:hAnsi="Verdana" w:cs="Times New Roman"/>
          <w:lang w:val="bg-BG"/>
        </w:rPr>
        <w:t xml:space="preserve"> пол</w:t>
      </w:r>
      <w:r w:rsidR="004C6459" w:rsidRPr="00471498">
        <w:rPr>
          <w:rFonts w:ascii="Verdana" w:eastAsia="Times New Roman" w:hAnsi="Verdana" w:cs="Times New Roman"/>
          <w:lang w:val="bg-BG"/>
        </w:rPr>
        <w:t xml:space="preserve">отенца у спасателя бассейна </w:t>
      </w:r>
      <w:r w:rsidRPr="00471498">
        <w:rPr>
          <w:rFonts w:ascii="Verdana" w:eastAsia="Times New Roman" w:hAnsi="Verdana" w:cs="Times New Roman"/>
          <w:lang w:val="bg-BG"/>
        </w:rPr>
        <w:t xml:space="preserve"> раз в день.</w:t>
      </w:r>
    </w:p>
    <w:p w:rsidR="004C6459" w:rsidRPr="00471498" w:rsidRDefault="004C6459" w:rsidP="004C645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bg-BG"/>
        </w:rPr>
      </w:pPr>
      <w:r w:rsidRPr="00471498">
        <w:rPr>
          <w:rFonts w:ascii="Verdana" w:eastAsia="Times New Roman" w:hAnsi="Verdana" w:cs="Times New Roman"/>
          <w:lang w:val="bg-BG"/>
        </w:rPr>
        <w:t>Отель не принимает размещение с дом. питомцами.</w:t>
      </w:r>
    </w:p>
    <w:p w:rsidR="004C6459" w:rsidRPr="00471498" w:rsidRDefault="004C6459" w:rsidP="004C645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bg-BG"/>
        </w:rPr>
      </w:pPr>
      <w:r w:rsidRPr="00471498">
        <w:rPr>
          <w:rFonts w:ascii="Verdana" w:eastAsia="Times New Roman" w:hAnsi="Verdana" w:cs="Times New Roman"/>
          <w:lang w:val="bg-BG"/>
        </w:rPr>
        <w:t>Курение в закрытых помещениях на территории отеля абсолютно запрещено. Штраф за нарушение составляет 100 левов.</w:t>
      </w:r>
    </w:p>
    <w:p w:rsidR="004C6459" w:rsidRPr="00471498" w:rsidRDefault="004C6459" w:rsidP="004C645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bg-BG"/>
        </w:rPr>
      </w:pPr>
      <w:r w:rsidRPr="00471498">
        <w:rPr>
          <w:rFonts w:ascii="Verdana" w:eastAsia="Times New Roman" w:hAnsi="Verdana" w:cs="Times New Roman"/>
          <w:lang w:val="bg-BG"/>
        </w:rPr>
        <w:t>Сейф в номерах- бесплатен.</w:t>
      </w:r>
    </w:p>
    <w:p w:rsidR="002E28E0" w:rsidRPr="00471498" w:rsidRDefault="004C6459" w:rsidP="00062FAC">
      <w:pPr>
        <w:spacing w:before="100" w:beforeAutospacing="1" w:after="100" w:afterAutospacing="1" w:line="240" w:lineRule="auto"/>
        <w:rPr>
          <w:rFonts w:ascii="Verdana" w:hAnsi="Verdana"/>
          <w:lang w:val="bg-BG"/>
        </w:rPr>
      </w:pPr>
      <w:r w:rsidRPr="00471498">
        <w:rPr>
          <w:rFonts w:ascii="Verdana" w:eastAsia="Times New Roman" w:hAnsi="Verdana" w:cs="Times New Roman"/>
          <w:lang w:val="bg-BG"/>
        </w:rPr>
        <w:t>Детский бассейн подогревается.</w:t>
      </w:r>
      <w:r w:rsidR="00C87B6A" w:rsidRPr="00471498">
        <w:rPr>
          <w:rFonts w:ascii="Verdana" w:eastAsia="Times New Roman" w:hAnsi="Verdana" w:cs="Times New Roman"/>
          <w:lang w:val="bg-BG"/>
        </w:rPr>
        <w:t xml:space="preserve"> </w:t>
      </w:r>
      <w:r w:rsidR="00735BDA" w:rsidRPr="00471498">
        <w:rPr>
          <w:rFonts w:ascii="Verdana" w:eastAsia="Times New Roman" w:hAnsi="Verdana" w:cs="Times New Roman"/>
          <w:lang w:val="bg-BG"/>
        </w:rPr>
        <w:t>Анимация для детей. Детский клуб.</w:t>
      </w:r>
      <w:r w:rsidR="00C87B6A" w:rsidRPr="00471498">
        <w:rPr>
          <w:rFonts w:ascii="Verdana" w:eastAsia="Times New Roman" w:hAnsi="Verdana" w:cs="Times New Roman"/>
          <w:lang w:val="bg-BG"/>
        </w:rPr>
        <w:t xml:space="preserve"> </w:t>
      </w:r>
      <w:r w:rsidR="00735BDA" w:rsidRPr="00471498">
        <w:rPr>
          <w:rFonts w:ascii="Verdana" w:eastAsia="Times New Roman" w:hAnsi="Verdana" w:cs="Times New Roman"/>
          <w:lang w:val="bg-BG"/>
        </w:rPr>
        <w:t>Детское меню в ресторане.</w:t>
      </w:r>
    </w:p>
    <w:sectPr w:rsidR="002E28E0" w:rsidRPr="00471498" w:rsidSect="0060557D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66B0" w:rsidRDefault="007166B0" w:rsidP="00FD74D6">
      <w:pPr>
        <w:spacing w:after="0" w:line="240" w:lineRule="auto"/>
      </w:pPr>
      <w:r>
        <w:separator/>
      </w:r>
    </w:p>
  </w:endnote>
  <w:endnote w:type="continuationSeparator" w:id="1">
    <w:p w:rsidR="007166B0" w:rsidRDefault="007166B0" w:rsidP="00FD7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66B0" w:rsidRDefault="007166B0" w:rsidP="00FD74D6">
      <w:pPr>
        <w:spacing w:after="0" w:line="240" w:lineRule="auto"/>
      </w:pPr>
      <w:r>
        <w:separator/>
      </w:r>
    </w:p>
  </w:footnote>
  <w:footnote w:type="continuationSeparator" w:id="1">
    <w:p w:rsidR="007166B0" w:rsidRDefault="007166B0" w:rsidP="00FD74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2FAC" w:rsidRDefault="00062FAC">
    <w:pPr>
      <w:pStyle w:val="Header"/>
    </w:pPr>
    <w:r w:rsidRPr="00062FAC">
      <w:rPr>
        <w:noProof/>
      </w:rPr>
      <w:drawing>
        <wp:inline distT="0" distB="0" distL="0" distR="0">
          <wp:extent cx="5972810" cy="639445"/>
          <wp:effectExtent l="19050" t="0" r="8890" b="0"/>
          <wp:docPr id="1" name="Picture 1" descr="TK logo heather descriptions 202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 logo heather descriptions 202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2810" cy="639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C4104C"/>
    <w:multiLevelType w:val="hybridMultilevel"/>
    <w:tmpl w:val="D5526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95E5C"/>
    <w:rsid w:val="00062FAC"/>
    <w:rsid w:val="00271ECE"/>
    <w:rsid w:val="002E28E0"/>
    <w:rsid w:val="0037743E"/>
    <w:rsid w:val="00471498"/>
    <w:rsid w:val="004C6459"/>
    <w:rsid w:val="005B244B"/>
    <w:rsid w:val="0060557D"/>
    <w:rsid w:val="007166B0"/>
    <w:rsid w:val="00735BDA"/>
    <w:rsid w:val="00A1771C"/>
    <w:rsid w:val="00AE5455"/>
    <w:rsid w:val="00B92DBB"/>
    <w:rsid w:val="00BD2A30"/>
    <w:rsid w:val="00C87B6A"/>
    <w:rsid w:val="00C95E5C"/>
    <w:rsid w:val="00CD667D"/>
    <w:rsid w:val="00D9095E"/>
    <w:rsid w:val="00FD74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5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5E5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D74D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D74D6"/>
  </w:style>
  <w:style w:type="paragraph" w:styleId="Footer">
    <w:name w:val="footer"/>
    <w:basedOn w:val="Normal"/>
    <w:link w:val="FooterChar"/>
    <w:uiPriority w:val="99"/>
    <w:semiHidden/>
    <w:unhideWhenUsed/>
    <w:rsid w:val="00FD74D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D74D6"/>
  </w:style>
  <w:style w:type="paragraph" w:styleId="BalloonText">
    <w:name w:val="Balloon Text"/>
    <w:basedOn w:val="Normal"/>
    <w:link w:val="BalloonTextChar"/>
    <w:uiPriority w:val="99"/>
    <w:semiHidden/>
    <w:unhideWhenUsed/>
    <w:rsid w:val="00062F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F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2021-10-28T07:36:00Z</dcterms:created>
  <dcterms:modified xsi:type="dcterms:W3CDTF">2021-11-01T11:07:00Z</dcterms:modified>
</cp:coreProperties>
</file>