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0EA" w:rsidRDefault="002200EA"/>
    <w:p w:rsidR="008556A2" w:rsidRPr="00063210" w:rsidRDefault="000577E6" w:rsidP="00063210">
      <w:pPr>
        <w:jc w:val="center"/>
        <w:rPr>
          <w:rFonts w:cstheme="minorHAnsi"/>
          <w:b/>
          <w:sz w:val="32"/>
          <w:szCs w:val="32"/>
          <w:u w:val="single"/>
        </w:rPr>
      </w:pPr>
      <w:r w:rsidRPr="00063210">
        <w:rPr>
          <w:rStyle w:val="rynqvb"/>
          <w:rFonts w:cstheme="minorHAnsi"/>
          <w:b/>
          <w:sz w:val="32"/>
          <w:szCs w:val="32"/>
          <w:u w:val="single"/>
          <w:lang w:val="ru-RU"/>
        </w:rPr>
        <w:t>Информация на летний сезон 2023 в к.к Албена</w:t>
      </w:r>
    </w:p>
    <w:p w:rsidR="008556A2" w:rsidRPr="00063210" w:rsidRDefault="008556A2" w:rsidP="00063210">
      <w:pPr>
        <w:rPr>
          <w:rFonts w:cstheme="minorHAnsi"/>
          <w:sz w:val="24"/>
          <w:szCs w:val="24"/>
        </w:rPr>
      </w:pPr>
    </w:p>
    <w:p w:rsidR="008556A2" w:rsidRPr="00063210" w:rsidRDefault="008556A2" w:rsidP="00063210">
      <w:pPr>
        <w:pStyle w:val="ListParagraph"/>
        <w:numPr>
          <w:ilvl w:val="0"/>
          <w:numId w:val="3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>Новейший пятизвездочный отель Amelia будет работать под брендом MARITIM Hotel Amelia.</w:t>
      </w:r>
    </w:p>
    <w:p w:rsidR="008556A2" w:rsidRPr="00AD45E8" w:rsidRDefault="008556A2" w:rsidP="00063210">
      <w:pPr>
        <w:pStyle w:val="ListParagraph"/>
        <w:numPr>
          <w:ilvl w:val="0"/>
          <w:numId w:val="3"/>
        </w:numPr>
        <w:rPr>
          <w:rStyle w:val="rynqvb"/>
          <w:rFonts w:cstheme="minorHAnsi"/>
          <w:b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Гостиница </w:t>
      </w:r>
      <w:r w:rsidR="004773EF" w:rsidRPr="00063210">
        <w:rPr>
          <w:rFonts w:cstheme="minorHAnsi"/>
          <w:b/>
          <w:sz w:val="24"/>
          <w:szCs w:val="24"/>
        </w:rPr>
        <w:t>Ralitsa Superior</w:t>
      </w:r>
      <w:r w:rsidR="004773EF" w:rsidRPr="00063210">
        <w:rPr>
          <w:rStyle w:val="rynqvb"/>
          <w:rFonts w:cstheme="minorHAnsi"/>
          <w:sz w:val="24"/>
          <w:szCs w:val="24"/>
          <w:lang w:val="ru-RU"/>
        </w:rPr>
        <w:t xml:space="preserve"> 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будет работать под брендом </w:t>
      </w:r>
      <w:r w:rsidR="004773EF" w:rsidRPr="00063210">
        <w:rPr>
          <w:rFonts w:cstheme="minorHAnsi"/>
          <w:b/>
          <w:sz w:val="24"/>
          <w:szCs w:val="24"/>
        </w:rPr>
        <w:t>Calimera Ralitsa Superior 4*</w:t>
      </w:r>
      <w:r w:rsidRPr="00063210">
        <w:rPr>
          <w:rStyle w:val="rynqvb"/>
          <w:rFonts w:cstheme="minorHAnsi"/>
          <w:sz w:val="24"/>
          <w:szCs w:val="24"/>
          <w:lang w:val="ru-RU"/>
        </w:rPr>
        <w:t>.</w:t>
      </w:r>
      <w:r w:rsidRPr="00063210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="004773EF" w:rsidRPr="00063210">
        <w:rPr>
          <w:rStyle w:val="rynqvb"/>
          <w:rFonts w:cstheme="minorHAnsi"/>
          <w:sz w:val="24"/>
          <w:szCs w:val="24"/>
          <w:lang w:val="ru-RU"/>
        </w:rPr>
        <w:t>В ближайшее время планирована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частичная реконструкция помещений основного корпуса, ресторана, лобби и рецепции, детского клуба, зоны для подростков, ресторана «</w:t>
      </w:r>
      <w:r w:rsidR="004773EF" w:rsidRPr="00063210">
        <w:rPr>
          <w:rStyle w:val="rynqvb"/>
          <w:rFonts w:cstheme="minorHAnsi"/>
          <w:sz w:val="24"/>
          <w:szCs w:val="24"/>
          <w:lang w:val="ru-RU"/>
        </w:rPr>
        <w:t>Рай</w:t>
      </w:r>
      <w:r w:rsidR="00DA76BE">
        <w:rPr>
          <w:rStyle w:val="rynqvb"/>
          <w:rFonts w:cstheme="minorHAnsi"/>
          <w:sz w:val="24"/>
          <w:szCs w:val="24"/>
          <w:lang w:val="ru-RU"/>
        </w:rPr>
        <w:t>»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, а также </w:t>
      </w:r>
      <w:r w:rsidR="004773EF" w:rsidRPr="00063210">
        <w:rPr>
          <w:rStyle w:val="rynqvb"/>
          <w:rFonts w:cstheme="minorHAnsi"/>
          <w:sz w:val="24"/>
          <w:szCs w:val="24"/>
          <w:lang w:val="ru-RU"/>
        </w:rPr>
        <w:t xml:space="preserve">отель будет работать на </w:t>
      </w:r>
      <w:r w:rsidR="004773EF" w:rsidRPr="00AD45E8">
        <w:rPr>
          <w:rStyle w:val="rynqvb"/>
          <w:rFonts w:cstheme="minorHAnsi"/>
          <w:b/>
          <w:sz w:val="24"/>
          <w:szCs w:val="24"/>
          <w:lang w:val="en-US"/>
        </w:rPr>
        <w:t>Ultra all inclusive.</w:t>
      </w:r>
    </w:p>
    <w:p w:rsidR="008556A2" w:rsidRPr="00063210" w:rsidRDefault="008556A2" w:rsidP="00063210">
      <w:pPr>
        <w:pStyle w:val="ListParagraph"/>
        <w:numPr>
          <w:ilvl w:val="0"/>
          <w:numId w:val="5"/>
        </w:numPr>
        <w:spacing w:before="100" w:beforeAutospacing="1"/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Гостиницы </w:t>
      </w:r>
      <w:r w:rsidR="004773EF" w:rsidRPr="00063210">
        <w:rPr>
          <w:rFonts w:eastAsia="Times New Roman" w:cstheme="minorHAnsi"/>
          <w:b/>
          <w:sz w:val="24"/>
          <w:szCs w:val="24"/>
          <w:lang w:eastAsia="bg-BG"/>
        </w:rPr>
        <w:t>4*</w:t>
      </w:r>
      <w:r w:rsidR="00EB4519">
        <w:rPr>
          <w:rFonts w:eastAsia="Times New Roman" w:cstheme="minorHAnsi"/>
          <w:b/>
          <w:sz w:val="24"/>
          <w:szCs w:val="24"/>
          <w:lang w:val="en-US" w:eastAsia="bg-BG"/>
        </w:rPr>
        <w:t>-</w:t>
      </w:r>
      <w:bookmarkStart w:id="0" w:name="_GoBack"/>
      <w:bookmarkEnd w:id="0"/>
      <w:r w:rsidR="004773EF" w:rsidRPr="00063210">
        <w:rPr>
          <w:rFonts w:eastAsia="Times New Roman" w:cstheme="minorHAnsi"/>
          <w:b/>
          <w:sz w:val="24"/>
          <w:szCs w:val="24"/>
          <w:lang w:eastAsia="bg-BG"/>
        </w:rPr>
        <w:t xml:space="preserve"> Gergana</w:t>
      </w:r>
      <w:r w:rsidR="004773EF" w:rsidRPr="00063210">
        <w:rPr>
          <w:rFonts w:eastAsia="Times New Roman" w:cstheme="minorHAnsi"/>
          <w:b/>
          <w:sz w:val="24"/>
          <w:szCs w:val="24"/>
          <w:lang w:val="en-US" w:eastAsia="bg-BG"/>
        </w:rPr>
        <w:t>,</w:t>
      </w:r>
      <w:r w:rsidR="004773EF" w:rsidRPr="00063210">
        <w:rPr>
          <w:rFonts w:eastAsia="Times New Roman" w:cstheme="minorHAnsi"/>
          <w:b/>
          <w:sz w:val="24"/>
          <w:szCs w:val="24"/>
          <w:lang w:eastAsia="bg-BG"/>
        </w:rPr>
        <w:t>4* Kaliakra Mare</w:t>
      </w:r>
      <w:r w:rsidR="004773EF" w:rsidRPr="00063210">
        <w:rPr>
          <w:rFonts w:eastAsia="Times New Roman" w:cstheme="minorHAnsi"/>
          <w:b/>
          <w:sz w:val="24"/>
          <w:szCs w:val="24"/>
          <w:lang w:val="en-US" w:eastAsia="bg-BG"/>
        </w:rPr>
        <w:t>,</w:t>
      </w:r>
      <w:r w:rsidR="004773EF" w:rsidRPr="00063210">
        <w:rPr>
          <w:rFonts w:cstheme="minorHAnsi"/>
          <w:b/>
          <w:sz w:val="24"/>
          <w:szCs w:val="24"/>
        </w:rPr>
        <w:t xml:space="preserve"> 4* Calimera Ralitsa Superior</w:t>
      </w:r>
      <w:r w:rsidR="004773EF" w:rsidRPr="00063210">
        <w:rPr>
          <w:rFonts w:cstheme="minorHAnsi"/>
          <w:b/>
          <w:sz w:val="24"/>
          <w:szCs w:val="24"/>
          <w:lang w:val="en-US"/>
        </w:rPr>
        <w:t>,</w:t>
      </w:r>
      <w:r w:rsidR="004773EF" w:rsidRPr="00063210">
        <w:rPr>
          <w:rFonts w:cstheme="minorHAnsi"/>
          <w:b/>
          <w:sz w:val="24"/>
          <w:szCs w:val="24"/>
        </w:rPr>
        <w:t xml:space="preserve"> 4* Ralitsa Aqua Club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будут продаваться с питанием по системе </w:t>
      </w:r>
      <w:r w:rsidR="004773EF" w:rsidRPr="00063210">
        <w:rPr>
          <w:rStyle w:val="rynqvb"/>
          <w:rFonts w:cstheme="minorHAnsi"/>
          <w:sz w:val="24"/>
          <w:szCs w:val="24"/>
          <w:lang w:val="en-US"/>
        </w:rPr>
        <w:t>Ultra all inclusive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, описание которых можно найти по ссылкам ниже. </w:t>
      </w:r>
    </w:p>
    <w:p w:rsidR="008556A2" w:rsidRPr="00063210" w:rsidRDefault="004773EF" w:rsidP="00063210">
      <w:pPr>
        <w:pStyle w:val="ListParagraph"/>
        <w:numPr>
          <w:ilvl w:val="0"/>
          <w:numId w:val="5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</w:rPr>
        <w:t xml:space="preserve">Регулярный шатл </w:t>
      </w:r>
      <w:r w:rsidR="008556A2" w:rsidRPr="00063210">
        <w:rPr>
          <w:rStyle w:val="rynqvb"/>
          <w:rFonts w:cstheme="minorHAnsi"/>
          <w:sz w:val="24"/>
          <w:szCs w:val="24"/>
          <w:lang w:val="ru-RU"/>
        </w:rPr>
        <w:t>маршрутных автобусов</w:t>
      </w:r>
      <w:r w:rsidR="00607EB6">
        <w:rPr>
          <w:rStyle w:val="rynqvb"/>
          <w:rFonts w:cstheme="minorHAnsi"/>
          <w:sz w:val="24"/>
          <w:szCs w:val="24"/>
          <w:lang w:val="ru-RU"/>
        </w:rPr>
        <w:t xml:space="preserve"> буде</w:t>
      </w:r>
      <w:r w:rsidR="004E15D2">
        <w:rPr>
          <w:rStyle w:val="rynqvb"/>
          <w:rFonts w:cstheme="minorHAnsi"/>
          <w:sz w:val="24"/>
          <w:szCs w:val="24"/>
          <w:lang w:val="ru-RU"/>
        </w:rPr>
        <w:t xml:space="preserve">т </w:t>
      </w:r>
      <w:r w:rsidR="008556A2" w:rsidRPr="00063210">
        <w:rPr>
          <w:rStyle w:val="rynqvb"/>
          <w:rFonts w:cstheme="minorHAnsi"/>
          <w:sz w:val="24"/>
          <w:szCs w:val="24"/>
          <w:lang w:val="ru-RU"/>
        </w:rPr>
        <w:t>плат</w:t>
      </w:r>
      <w:r w:rsidR="00607EB6">
        <w:rPr>
          <w:rStyle w:val="rynqvb"/>
          <w:rFonts w:cstheme="minorHAnsi"/>
          <w:sz w:val="24"/>
          <w:szCs w:val="24"/>
          <w:lang w:val="ru-RU"/>
        </w:rPr>
        <w:t>ным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(за исключением линии Ралица - Рай - Ралица</w:t>
      </w:r>
      <w:r w:rsidR="008556A2" w:rsidRPr="00063210">
        <w:rPr>
          <w:rStyle w:val="rynqvb"/>
          <w:rFonts w:cstheme="minorHAnsi"/>
          <w:sz w:val="24"/>
          <w:szCs w:val="24"/>
          <w:lang w:val="ru-RU"/>
        </w:rPr>
        <w:t xml:space="preserve">; Гергана - Мура - Гергана) </w:t>
      </w:r>
    </w:p>
    <w:p w:rsidR="008556A2" w:rsidRPr="00063210" w:rsidRDefault="008556A2" w:rsidP="00063210">
      <w:pPr>
        <w:pStyle w:val="ListParagraph"/>
        <w:numPr>
          <w:ilvl w:val="0"/>
          <w:numId w:val="5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>Эскалатор</w:t>
      </w:r>
      <w:r w:rsidR="004773EF" w:rsidRPr="00063210">
        <w:rPr>
          <w:rStyle w:val="rynqvb"/>
          <w:rFonts w:cstheme="minorHAnsi"/>
          <w:sz w:val="24"/>
          <w:szCs w:val="24"/>
          <w:lang w:val="ru-RU"/>
        </w:rPr>
        <w:t>-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платный </w:t>
      </w:r>
    </w:p>
    <w:p w:rsidR="008556A2" w:rsidRPr="00063210" w:rsidRDefault="008556A2" w:rsidP="00063210">
      <w:pPr>
        <w:pStyle w:val="ListParagraph"/>
        <w:numPr>
          <w:ilvl w:val="0"/>
          <w:numId w:val="5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>Стоимость парковки в зеленой зоне будет составлять 25 левов</w:t>
      </w:r>
      <w:r w:rsidR="004773EF" w:rsidRPr="00063210">
        <w:rPr>
          <w:rStyle w:val="rynqvb"/>
          <w:rFonts w:cstheme="minorHAnsi"/>
          <w:sz w:val="24"/>
          <w:szCs w:val="24"/>
          <w:lang w:val="en-US"/>
        </w:rPr>
        <w:t>/</w:t>
      </w:r>
      <w:r w:rsidR="004773EF" w:rsidRPr="00063210">
        <w:rPr>
          <w:rStyle w:val="rynqvb"/>
          <w:rFonts w:cstheme="minorHAnsi"/>
          <w:sz w:val="24"/>
          <w:szCs w:val="24"/>
        </w:rPr>
        <w:t xml:space="preserve"> в день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за автомобиль в июле и августе.</w:t>
      </w:r>
      <w:r w:rsidRPr="00063210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Гости могут оформить абонемент, оплатив сумму за все время пребывания, затем входить и выходить из комплекса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без ограничений</w:t>
      </w:r>
      <w:r w:rsidRPr="00063210">
        <w:rPr>
          <w:rStyle w:val="rynqvb"/>
          <w:rFonts w:cstheme="minorHAnsi"/>
          <w:sz w:val="24"/>
          <w:szCs w:val="24"/>
          <w:lang w:val="ru-RU"/>
        </w:rPr>
        <w:t>.</w:t>
      </w:r>
    </w:p>
    <w:p w:rsidR="008556A2" w:rsidRPr="00063210" w:rsidRDefault="008556A2" w:rsidP="00063210">
      <w:pPr>
        <w:pStyle w:val="ListParagraph"/>
        <w:numPr>
          <w:ilvl w:val="0"/>
          <w:numId w:val="5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В отелях из верхней зоны - </w:t>
      </w:r>
      <w:r w:rsidRPr="004E15D2">
        <w:rPr>
          <w:rStyle w:val="rynqvb"/>
          <w:rFonts w:cstheme="minorHAnsi"/>
          <w:b/>
          <w:sz w:val="24"/>
          <w:szCs w:val="24"/>
          <w:lang w:val="ru-RU"/>
        </w:rPr>
        <w:t>Kom, Compass, Panorama, Magnolia, Orchid Complex, Althea, Magnolia Villas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, а также в отеле </w:t>
      </w:r>
      <w:r w:rsidRPr="004E15D2">
        <w:rPr>
          <w:rStyle w:val="rynqvb"/>
          <w:rFonts w:cstheme="minorHAnsi"/>
          <w:b/>
          <w:sz w:val="24"/>
          <w:szCs w:val="24"/>
          <w:lang w:val="ru-RU"/>
        </w:rPr>
        <w:t xml:space="preserve">Oasis </w:t>
      </w:r>
      <w:r w:rsidRPr="00063210">
        <w:rPr>
          <w:rStyle w:val="rynqvb"/>
          <w:rFonts w:cstheme="minorHAnsi"/>
          <w:sz w:val="24"/>
          <w:szCs w:val="24"/>
          <w:lang w:val="ru-RU"/>
        </w:rPr>
        <w:t>не будет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 xml:space="preserve"> включено в стоимость проживания- 1 зонт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и 2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лежака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на пляже Албены.</w:t>
      </w:r>
      <w:r w:rsidRPr="00063210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Гости перечисленных отелей могут пользоваться бесплатными участками пляжа или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участками других отелей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за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доп.</w:t>
      </w:r>
      <w:r w:rsidRPr="00063210">
        <w:rPr>
          <w:rStyle w:val="rynqvb"/>
          <w:rFonts w:cstheme="minorHAnsi"/>
          <w:sz w:val="24"/>
          <w:szCs w:val="24"/>
          <w:lang w:val="ru-RU"/>
        </w:rPr>
        <w:t>плату по обычной цене.</w:t>
      </w:r>
    </w:p>
    <w:p w:rsidR="008556A2" w:rsidRPr="00063210" w:rsidRDefault="008556A2" w:rsidP="00063210">
      <w:pPr>
        <w:pStyle w:val="ListParagraph"/>
        <w:numPr>
          <w:ilvl w:val="0"/>
          <w:numId w:val="5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Политика оплаты 1-го и 2-го пляжных </w:t>
      </w:r>
      <w:r w:rsidR="009176D9">
        <w:rPr>
          <w:rStyle w:val="rynqvb"/>
          <w:rFonts w:cstheme="minorHAnsi"/>
          <w:sz w:val="24"/>
          <w:szCs w:val="24"/>
          <w:lang w:val="ru-RU"/>
        </w:rPr>
        <w:t>рядов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остается в силе в сезоне 2023 года.</w:t>
      </w:r>
    </w:p>
    <w:p w:rsidR="008556A2" w:rsidRPr="00063210" w:rsidRDefault="008556A2" w:rsidP="00063210">
      <w:pPr>
        <w:pStyle w:val="ListParagraph"/>
        <w:numPr>
          <w:ilvl w:val="0"/>
          <w:numId w:val="5"/>
        </w:num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>Комбинирование анимации на объектах: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>Гергана, Мура, Славуна – дневна</w:t>
      </w:r>
      <w:r w:rsidR="00063210">
        <w:rPr>
          <w:rFonts w:eastAsiaTheme="majorEastAsia" w:cstheme="minorHAnsi"/>
          <w:sz w:val="24"/>
          <w:szCs w:val="24"/>
        </w:rPr>
        <w:t>я в Мура, вечерняя</w:t>
      </w:r>
      <w:r w:rsidRPr="00063210">
        <w:rPr>
          <w:rFonts w:eastAsiaTheme="majorEastAsia" w:cstheme="minorHAnsi"/>
          <w:sz w:val="24"/>
          <w:szCs w:val="24"/>
        </w:rPr>
        <w:t xml:space="preserve"> в Гергана;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>Боряна – самостоятелна;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 xml:space="preserve">Нона, Елица – </w:t>
      </w:r>
      <w:r w:rsidR="00063210">
        <w:rPr>
          <w:rFonts w:eastAsiaTheme="majorEastAsia" w:cstheme="minorHAnsi"/>
          <w:sz w:val="24"/>
          <w:szCs w:val="24"/>
        </w:rPr>
        <w:t>вместе</w:t>
      </w:r>
      <w:r w:rsidRPr="00063210">
        <w:rPr>
          <w:rFonts w:eastAsiaTheme="majorEastAsia" w:cstheme="minorHAnsi"/>
          <w:sz w:val="24"/>
          <w:szCs w:val="24"/>
        </w:rPr>
        <w:t xml:space="preserve"> в Нона;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>Лагуна Бийч – самостоятелна</w:t>
      </w:r>
      <w:r w:rsidR="00D568F1">
        <w:rPr>
          <w:rFonts w:eastAsiaTheme="majorEastAsia" w:cstheme="minorHAnsi"/>
          <w:sz w:val="24"/>
          <w:szCs w:val="24"/>
        </w:rPr>
        <w:t>я</w:t>
      </w:r>
      <w:r w:rsidRPr="00063210">
        <w:rPr>
          <w:rFonts w:eastAsiaTheme="majorEastAsia" w:cstheme="minorHAnsi"/>
          <w:sz w:val="24"/>
          <w:szCs w:val="24"/>
        </w:rPr>
        <w:t>, френска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 xml:space="preserve">Лагуна Гарден, Лагуна Маре, Малибу, Сенди Бийч – </w:t>
      </w:r>
      <w:r w:rsidR="00D568F1">
        <w:rPr>
          <w:rFonts w:eastAsiaTheme="majorEastAsia" w:cstheme="minorHAnsi"/>
          <w:sz w:val="24"/>
          <w:szCs w:val="24"/>
        </w:rPr>
        <w:t>вместе</w:t>
      </w:r>
      <w:r w:rsidRPr="00063210">
        <w:rPr>
          <w:rFonts w:eastAsiaTheme="majorEastAsia" w:cstheme="minorHAnsi"/>
          <w:sz w:val="24"/>
          <w:szCs w:val="24"/>
        </w:rPr>
        <w:t xml:space="preserve"> в Малибу;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 xml:space="preserve">Калиопа – </w:t>
      </w:r>
      <w:r w:rsidR="00D568F1">
        <w:rPr>
          <w:rFonts w:eastAsiaTheme="majorEastAsia" w:cstheme="minorHAnsi"/>
          <w:sz w:val="24"/>
          <w:szCs w:val="24"/>
        </w:rPr>
        <w:t>нет</w:t>
      </w:r>
      <w:r w:rsidRPr="00063210">
        <w:rPr>
          <w:rFonts w:eastAsiaTheme="majorEastAsia" w:cstheme="minorHAnsi"/>
          <w:sz w:val="24"/>
          <w:szCs w:val="24"/>
        </w:rPr>
        <w:t>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 xml:space="preserve">Каликра Маре, Калиакра Бийч – </w:t>
      </w:r>
      <w:r w:rsidR="00D568F1">
        <w:rPr>
          <w:rFonts w:eastAsiaTheme="majorEastAsia" w:cstheme="minorHAnsi"/>
          <w:sz w:val="24"/>
          <w:szCs w:val="24"/>
        </w:rPr>
        <w:t>вместе</w:t>
      </w:r>
      <w:r w:rsidRPr="00063210">
        <w:rPr>
          <w:rFonts w:eastAsiaTheme="majorEastAsia" w:cstheme="minorHAnsi"/>
          <w:sz w:val="24"/>
          <w:szCs w:val="24"/>
        </w:rPr>
        <w:t xml:space="preserve"> в Калиакра Бийч;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>Арабела – самостоятелна</w:t>
      </w:r>
      <w:r w:rsidR="00D568F1">
        <w:rPr>
          <w:rFonts w:eastAsiaTheme="majorEastAsia" w:cstheme="minorHAnsi"/>
          <w:sz w:val="24"/>
          <w:szCs w:val="24"/>
        </w:rPr>
        <w:t>я</w:t>
      </w:r>
      <w:r w:rsidRPr="00063210">
        <w:rPr>
          <w:rFonts w:eastAsiaTheme="majorEastAsia" w:cstheme="minorHAnsi"/>
          <w:sz w:val="24"/>
          <w:szCs w:val="24"/>
        </w:rPr>
        <w:t>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 xml:space="preserve">Маритим Парадайз Блу и Маритим Амелия – </w:t>
      </w:r>
      <w:r w:rsidR="00D568F1">
        <w:rPr>
          <w:rFonts w:eastAsiaTheme="majorEastAsia" w:cstheme="minorHAnsi"/>
          <w:sz w:val="24"/>
          <w:szCs w:val="24"/>
        </w:rPr>
        <w:t>вместе</w:t>
      </w:r>
      <w:r w:rsidRPr="00063210">
        <w:rPr>
          <w:rFonts w:eastAsiaTheme="majorEastAsia" w:cstheme="minorHAnsi"/>
          <w:sz w:val="24"/>
          <w:szCs w:val="24"/>
        </w:rPr>
        <w:t xml:space="preserve"> в Маритим Парадайз Блу 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>Калимера Ралица Супериор, Ралица Аква – дневна</w:t>
      </w:r>
      <w:r w:rsidR="00D568F1">
        <w:rPr>
          <w:rFonts w:eastAsiaTheme="majorEastAsia" w:cstheme="minorHAnsi"/>
          <w:sz w:val="24"/>
          <w:szCs w:val="24"/>
        </w:rPr>
        <w:t>я на активити басейне</w:t>
      </w:r>
      <w:r w:rsidRPr="00063210">
        <w:rPr>
          <w:rFonts w:eastAsiaTheme="majorEastAsia" w:cstheme="minorHAnsi"/>
          <w:sz w:val="24"/>
          <w:szCs w:val="24"/>
        </w:rPr>
        <w:t xml:space="preserve"> </w:t>
      </w:r>
      <w:r w:rsidR="00D568F1">
        <w:rPr>
          <w:rFonts w:eastAsiaTheme="majorEastAsia" w:cstheme="minorHAnsi"/>
          <w:sz w:val="24"/>
          <w:szCs w:val="24"/>
        </w:rPr>
        <w:t>в Ралица Аква, вечерняя</w:t>
      </w:r>
      <w:r w:rsidRPr="00063210">
        <w:rPr>
          <w:rFonts w:eastAsiaTheme="majorEastAsia" w:cstheme="minorHAnsi"/>
          <w:sz w:val="24"/>
          <w:szCs w:val="24"/>
        </w:rPr>
        <w:t xml:space="preserve"> обща</w:t>
      </w:r>
      <w:r w:rsidR="00D568F1">
        <w:rPr>
          <w:rFonts w:eastAsiaTheme="majorEastAsia" w:cstheme="minorHAnsi"/>
          <w:sz w:val="24"/>
          <w:szCs w:val="24"/>
        </w:rPr>
        <w:t>я</w:t>
      </w:r>
      <w:r w:rsidRPr="00063210">
        <w:rPr>
          <w:rFonts w:eastAsiaTheme="majorEastAsia" w:cstheme="minorHAnsi"/>
          <w:sz w:val="24"/>
          <w:szCs w:val="24"/>
        </w:rPr>
        <w:t xml:space="preserve"> в Калимера Ралица Супериор;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t>Вита Парк – самостоятелна</w:t>
      </w:r>
      <w:r w:rsidR="00D568F1">
        <w:rPr>
          <w:rFonts w:eastAsiaTheme="majorEastAsia" w:cstheme="minorHAnsi"/>
          <w:sz w:val="24"/>
          <w:szCs w:val="24"/>
        </w:rPr>
        <w:t>я</w:t>
      </w:r>
      <w:r w:rsidRPr="00063210">
        <w:rPr>
          <w:rFonts w:eastAsiaTheme="majorEastAsia" w:cstheme="minorHAnsi"/>
          <w:sz w:val="24"/>
          <w:szCs w:val="24"/>
        </w:rPr>
        <w:t>;</w:t>
      </w:r>
    </w:p>
    <w:p w:rsidR="008556A2" w:rsidRPr="00063210" w:rsidRDefault="008556A2" w:rsidP="00063210">
      <w:pPr>
        <w:pStyle w:val="ListParagraph"/>
        <w:numPr>
          <w:ilvl w:val="0"/>
          <w:numId w:val="1"/>
        </w:numPr>
        <w:spacing w:after="0" w:line="240" w:lineRule="auto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</w:rPr>
        <w:lastRenderedPageBreak/>
        <w:t xml:space="preserve">Компас, Панорама, Алтея, Магнолия, Орхидея, Оазис, Вили Магнолия, Ком – </w:t>
      </w:r>
      <w:r w:rsidR="00D568F1">
        <w:rPr>
          <w:rFonts w:eastAsiaTheme="majorEastAsia" w:cstheme="minorHAnsi"/>
          <w:sz w:val="24"/>
          <w:szCs w:val="24"/>
        </w:rPr>
        <w:t>нет анимации.</w:t>
      </w:r>
    </w:p>
    <w:p w:rsidR="008556A2" w:rsidRPr="00063210" w:rsidRDefault="008556A2" w:rsidP="00063210">
      <w:pPr>
        <w:spacing w:after="0" w:line="240" w:lineRule="auto"/>
        <w:rPr>
          <w:rFonts w:eastAsiaTheme="majorEastAsia" w:cstheme="minorHAnsi"/>
          <w:sz w:val="24"/>
          <w:szCs w:val="24"/>
        </w:rPr>
      </w:pPr>
    </w:p>
    <w:p w:rsidR="00F33F28" w:rsidRPr="007E5546" w:rsidRDefault="008556A2" w:rsidP="007E5546">
      <w:pPr>
        <w:pStyle w:val="ListParagraph"/>
        <w:numPr>
          <w:ilvl w:val="0"/>
          <w:numId w:val="6"/>
        </w:numPr>
        <w:rPr>
          <w:rStyle w:val="rynqvb"/>
          <w:rFonts w:cstheme="minorHAnsi"/>
          <w:sz w:val="24"/>
          <w:szCs w:val="24"/>
          <w:lang w:val="ru-RU"/>
        </w:rPr>
      </w:pPr>
      <w:r w:rsidRPr="007E5546">
        <w:rPr>
          <w:rStyle w:val="rynqvb"/>
          <w:rFonts w:cstheme="minorHAnsi"/>
          <w:sz w:val="24"/>
          <w:szCs w:val="24"/>
          <w:lang w:val="ru-RU"/>
        </w:rPr>
        <w:t>Албена Бизнес</w:t>
      </w:r>
      <w:r w:rsidR="00F33F28" w:rsidRPr="007E5546">
        <w:rPr>
          <w:rStyle w:val="rynqvb"/>
          <w:rFonts w:cstheme="minorHAnsi"/>
          <w:sz w:val="24"/>
          <w:szCs w:val="24"/>
          <w:lang w:val="ru-RU"/>
        </w:rPr>
        <w:t>:</w:t>
      </w:r>
    </w:p>
    <w:p w:rsidR="008556A2" w:rsidRPr="00063210" w:rsidRDefault="008556A2" w:rsidP="00063210">
      <w:pPr>
        <w:rPr>
          <w:rStyle w:val="rynqvb"/>
          <w:rFonts w:cstheme="minorHAnsi"/>
          <w:sz w:val="24"/>
          <w:szCs w:val="24"/>
          <w:lang w:val="ru-RU"/>
        </w:rPr>
      </w:pP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Новый офис под открытым небом на побережье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курорта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Албена объединяет сотрудников со всего мира для работы на свежем морском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воздухе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с панорамным видом на обширный пляж курорта.</w:t>
      </w:r>
      <w:r w:rsidRPr="00063210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Новая услуга была разработана </w:t>
      </w:r>
      <w:r w:rsidR="000E4FC5">
        <w:rPr>
          <w:rStyle w:val="rynqvb"/>
          <w:rFonts w:cstheme="minorHAnsi"/>
          <w:sz w:val="24"/>
          <w:szCs w:val="24"/>
          <w:lang w:val="ru-RU"/>
        </w:rPr>
        <w:t>специалистами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по управлению бизнес-пространствами и создателем крупнейшей сети офисов в Болгарии. Помимо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предложения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на первой линии,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 xml:space="preserve"> также предлаг</w:t>
      </w:r>
      <w:r w:rsidR="00F33F28" w:rsidRPr="00063210">
        <w:rPr>
          <w:rStyle w:val="rynqvb"/>
          <w:rFonts w:cstheme="minorHAnsi"/>
          <w:sz w:val="24"/>
          <w:szCs w:val="24"/>
          <w:lang w:val="en-US"/>
        </w:rPr>
        <w:t>a</w:t>
      </w:r>
      <w:r w:rsidR="00F33F28" w:rsidRPr="00063210">
        <w:rPr>
          <w:rStyle w:val="rynqvb"/>
          <w:rFonts w:cstheme="minorHAnsi"/>
          <w:sz w:val="24"/>
          <w:szCs w:val="24"/>
        </w:rPr>
        <w:t>ют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пользования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помещени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я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</w:t>
      </w:r>
      <w:r w:rsidR="00B858F1">
        <w:rPr>
          <w:rStyle w:val="rynqvb"/>
          <w:rFonts w:cstheme="minorHAnsi"/>
          <w:sz w:val="24"/>
          <w:szCs w:val="24"/>
          <w:lang w:val="ru-RU"/>
        </w:rPr>
        <w:t xml:space="preserve">в </w:t>
      </w:r>
      <w:r w:rsidRPr="00063210">
        <w:rPr>
          <w:rStyle w:val="rynqvb"/>
          <w:rFonts w:cstheme="minorHAnsi"/>
          <w:sz w:val="24"/>
          <w:szCs w:val="24"/>
          <w:lang w:val="ru-RU"/>
        </w:rPr>
        <w:t>одн</w:t>
      </w:r>
      <w:r w:rsidR="00B858F1">
        <w:rPr>
          <w:rStyle w:val="rynqvb"/>
          <w:rFonts w:cstheme="minorHAnsi"/>
          <w:sz w:val="24"/>
          <w:szCs w:val="24"/>
          <w:lang w:val="ru-RU"/>
        </w:rPr>
        <w:t>ом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из </w:t>
      </w:r>
      <w:r w:rsidR="00F33F28" w:rsidRPr="00063210">
        <w:rPr>
          <w:rStyle w:val="rynqvb"/>
          <w:rFonts w:cstheme="minorHAnsi"/>
          <w:sz w:val="24"/>
          <w:szCs w:val="24"/>
          <w:lang w:val="ru-RU"/>
        </w:rPr>
        <w:t>всех</w:t>
      </w:r>
      <w:r w:rsidRPr="00063210">
        <w:rPr>
          <w:rStyle w:val="rynqvb"/>
          <w:rFonts w:cstheme="minorHAnsi"/>
          <w:sz w:val="24"/>
          <w:szCs w:val="24"/>
          <w:lang w:val="ru-RU"/>
        </w:rPr>
        <w:t xml:space="preserve"> 5-звездочных отелей, включая круглосуточное обслуживание и использование конференц-зала. Пакет включает в себя возможность использовать письменный стол в любом из указанных мест, высокоскоростной Интернет, многофункциональный принтер, неограниченное количество кофе и напитков, конференц-зал, мультимедиа, интерактивную доску, комнату для видеоигр, комнату для релаксации и фокусировки.</w:t>
      </w:r>
      <w:r w:rsidRPr="00063210">
        <w:rPr>
          <w:rStyle w:val="hwtze"/>
          <w:rFonts w:cstheme="minorHAnsi"/>
          <w:sz w:val="24"/>
          <w:szCs w:val="24"/>
          <w:lang w:val="ru-RU"/>
        </w:rPr>
        <w:t xml:space="preserve"> </w:t>
      </w:r>
      <w:r w:rsidRPr="00063210">
        <w:rPr>
          <w:rStyle w:val="rynqvb"/>
          <w:rFonts w:cstheme="minorHAnsi"/>
          <w:sz w:val="24"/>
          <w:szCs w:val="24"/>
          <w:lang w:val="ru-RU"/>
        </w:rPr>
        <w:t>Цена на сезон 2023 года составляет 35 евро в день на человека.</w:t>
      </w:r>
    </w:p>
    <w:p w:rsidR="00EC0DAB" w:rsidRPr="00EC0DAB" w:rsidRDefault="00EC0DAB" w:rsidP="00EC0DAB">
      <w:pPr>
        <w:pStyle w:val="ListParagraph"/>
        <w:spacing w:line="360" w:lineRule="auto"/>
        <w:rPr>
          <w:rFonts w:eastAsiaTheme="majorEastAsia" w:cstheme="minorHAnsi"/>
          <w:sz w:val="24"/>
          <w:szCs w:val="24"/>
        </w:rPr>
      </w:pPr>
    </w:p>
    <w:p w:rsidR="008556A2" w:rsidRPr="007E5546" w:rsidRDefault="008556A2" w:rsidP="007E5546">
      <w:pPr>
        <w:pStyle w:val="ListParagraph"/>
        <w:numPr>
          <w:ilvl w:val="0"/>
          <w:numId w:val="6"/>
        </w:numPr>
        <w:spacing w:line="360" w:lineRule="auto"/>
        <w:rPr>
          <w:rFonts w:eastAsiaTheme="majorEastAsia" w:cstheme="minorHAnsi"/>
          <w:sz w:val="24"/>
          <w:szCs w:val="24"/>
        </w:rPr>
      </w:pPr>
      <w:r w:rsidRPr="007E5546">
        <w:rPr>
          <w:rFonts w:eastAsiaTheme="majorEastAsia" w:cstheme="minorHAnsi"/>
          <w:sz w:val="24"/>
          <w:szCs w:val="24"/>
          <w:lang w:val="en-US"/>
        </w:rPr>
        <w:t>All Inclusive and Ultra All Inclusive Descriptions</w:t>
      </w:r>
      <w:r w:rsidRPr="007E5546">
        <w:rPr>
          <w:rFonts w:eastAsiaTheme="majorEastAsia" w:cstheme="minorHAnsi"/>
          <w:sz w:val="24"/>
          <w:szCs w:val="24"/>
        </w:rPr>
        <w:t xml:space="preserve">: </w:t>
      </w:r>
      <w:hyperlink r:id="rId7">
        <w:r w:rsidRPr="007E5546">
          <w:rPr>
            <w:rStyle w:val="Hyperlink"/>
            <w:rFonts w:eastAsiaTheme="majorEastAsia" w:cstheme="minorHAnsi"/>
            <w:sz w:val="24"/>
            <w:szCs w:val="24"/>
          </w:rPr>
          <w:t>https://cloud.albena.bg/s/XaY3cWeNP9ipKPa</w:t>
        </w:r>
      </w:hyperlink>
    </w:p>
    <w:p w:rsidR="008556A2" w:rsidRPr="007E5546" w:rsidRDefault="008556A2" w:rsidP="007E5546">
      <w:pPr>
        <w:pStyle w:val="ListParagraph"/>
        <w:numPr>
          <w:ilvl w:val="0"/>
          <w:numId w:val="6"/>
        </w:numPr>
        <w:spacing w:line="360" w:lineRule="auto"/>
        <w:rPr>
          <w:rFonts w:eastAsiaTheme="majorEastAsia" w:cstheme="minorHAnsi"/>
          <w:b/>
          <w:bCs/>
          <w:sz w:val="24"/>
          <w:szCs w:val="24"/>
        </w:rPr>
      </w:pPr>
      <w:r w:rsidRPr="007E5546">
        <w:rPr>
          <w:rFonts w:eastAsiaTheme="majorEastAsia" w:cstheme="minorHAnsi"/>
          <w:sz w:val="24"/>
          <w:szCs w:val="24"/>
          <w:lang w:val="en-US"/>
        </w:rPr>
        <w:t>New photos of some hotels</w:t>
      </w:r>
      <w:r w:rsidRPr="007E5546">
        <w:rPr>
          <w:rFonts w:eastAsiaTheme="majorEastAsia" w:cstheme="minorHAnsi"/>
          <w:sz w:val="24"/>
          <w:szCs w:val="24"/>
        </w:rPr>
        <w:t>:</w:t>
      </w:r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en-US"/>
        </w:rPr>
        <w:t>MARITIM Hotel Amelia</w:t>
      </w:r>
      <w:r w:rsidRPr="00063210">
        <w:rPr>
          <w:rFonts w:eastAsiaTheme="minorEastAsia" w:cstheme="minorHAnsi"/>
          <w:sz w:val="24"/>
          <w:szCs w:val="24"/>
        </w:rPr>
        <w:t xml:space="preserve">: </w:t>
      </w:r>
      <w:hyperlink r:id="rId8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https://cloud.albena.bg/s/ZbMDiMESYgmREmW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de-DE"/>
        </w:rPr>
        <w:t>Gergana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9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https://cloud.albena.bg/s/aCQtc9wazwpDsQF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de-DE"/>
        </w:rPr>
        <w:t>Kaliakra Beach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0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https://cloud.albena.bg/s/zbSzNGnNP78JWaQ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de-DE"/>
        </w:rPr>
        <w:t>Laguna Beach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1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https://cloud.albena.bg/s/wP69YexB2MCpdLt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de-DE"/>
        </w:rPr>
        <w:t>Laguna Garden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2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https://cloud.albena.bg/s/wDQRcLjD896dztB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de-DE"/>
        </w:rPr>
        <w:t>Malibu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3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https://cloud.albena.bg/s/gnX82m3k6RB2mgQ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en-US"/>
        </w:rPr>
        <w:t>Ralitsa Aquaclub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4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https://cloud.albena.bg/s/CFCjR6YZ7Wox7He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en-US"/>
        </w:rPr>
        <w:t>Sandy Beach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5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https://cloud.albena.bg/s/etWwCW7XtfCnewm</w:t>
        </w:r>
      </w:hyperlink>
    </w:p>
    <w:p w:rsidR="008556A2" w:rsidRPr="00063210" w:rsidRDefault="008556A2" w:rsidP="00063210">
      <w:pPr>
        <w:pStyle w:val="ListParagraph"/>
        <w:spacing w:line="360" w:lineRule="auto"/>
        <w:ind w:left="360"/>
        <w:rPr>
          <w:rFonts w:eastAsiaTheme="majorEastAsia" w:cstheme="minorHAnsi"/>
          <w:sz w:val="24"/>
          <w:szCs w:val="24"/>
        </w:rPr>
      </w:pPr>
      <w:r w:rsidRPr="00063210">
        <w:rPr>
          <w:rFonts w:eastAsiaTheme="majorEastAsia" w:cstheme="minorHAnsi"/>
          <w:sz w:val="24"/>
          <w:szCs w:val="24"/>
          <w:lang w:val="en-US"/>
        </w:rPr>
        <w:t>Vita Park</w:t>
      </w:r>
      <w:r w:rsidRPr="00063210">
        <w:rPr>
          <w:rFonts w:eastAsiaTheme="majorEastAsia" w:cstheme="minorHAnsi"/>
          <w:sz w:val="24"/>
          <w:szCs w:val="24"/>
        </w:rPr>
        <w:t xml:space="preserve">: </w:t>
      </w:r>
      <w:hyperlink r:id="rId16">
        <w:r w:rsidRPr="00063210">
          <w:rPr>
            <w:rStyle w:val="Hyperlink"/>
            <w:rFonts w:eastAsiaTheme="majorEastAsia" w:cstheme="minorHAnsi"/>
            <w:sz w:val="24"/>
            <w:szCs w:val="24"/>
          </w:rPr>
          <w:t>https://cloud.albena.bg/s/foEKekFfPG9mMHo</w:t>
        </w:r>
      </w:hyperlink>
    </w:p>
    <w:p w:rsidR="008556A2" w:rsidRPr="00063210" w:rsidRDefault="008556A2" w:rsidP="00063210">
      <w:pPr>
        <w:rPr>
          <w:rStyle w:val="rynqvb"/>
          <w:rFonts w:cstheme="minorHAnsi"/>
          <w:sz w:val="24"/>
          <w:szCs w:val="24"/>
          <w:lang w:val="ru-RU"/>
        </w:rPr>
      </w:pPr>
    </w:p>
    <w:p w:rsidR="008556A2" w:rsidRPr="00063210" w:rsidRDefault="008556A2" w:rsidP="00063210">
      <w:pPr>
        <w:rPr>
          <w:rFonts w:cstheme="minorHAnsi"/>
          <w:sz w:val="24"/>
          <w:szCs w:val="24"/>
        </w:rPr>
      </w:pPr>
    </w:p>
    <w:sectPr w:rsidR="008556A2" w:rsidRPr="00063210">
      <w:headerReference w:type="defaul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56A2" w:rsidRDefault="008556A2" w:rsidP="008556A2">
      <w:pPr>
        <w:spacing w:after="0" w:line="240" w:lineRule="auto"/>
      </w:pPr>
      <w:r>
        <w:separator/>
      </w:r>
    </w:p>
  </w:endnote>
  <w:endnote w:type="continuationSeparator" w:id="0">
    <w:p w:rsidR="008556A2" w:rsidRDefault="008556A2" w:rsidP="008556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56A2" w:rsidRDefault="008556A2" w:rsidP="008556A2">
      <w:pPr>
        <w:spacing w:after="0" w:line="240" w:lineRule="auto"/>
      </w:pPr>
      <w:r>
        <w:separator/>
      </w:r>
    </w:p>
  </w:footnote>
  <w:footnote w:type="continuationSeparator" w:id="0">
    <w:p w:rsidR="008556A2" w:rsidRDefault="008556A2" w:rsidP="008556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56A2" w:rsidRDefault="008556A2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2FD20582" wp14:editId="272A08FF">
          <wp:simplePos x="0" y="0"/>
          <wp:positionH relativeFrom="margin">
            <wp:posOffset>0</wp:posOffset>
          </wp:positionH>
          <wp:positionV relativeFrom="margin">
            <wp:posOffset>-279400</wp:posOffset>
          </wp:positionV>
          <wp:extent cx="5762625" cy="695325"/>
          <wp:effectExtent l="19050" t="0" r="9525" b="0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4" type="#_x0000_t75" style="width:54.5pt;height:27.5pt" o:bullet="t">
        <v:imagedata r:id="rId1" o:title="tk logos-bullet smaller"/>
      </v:shape>
    </w:pict>
  </w:numPicBullet>
  <w:abstractNum w:abstractNumId="0">
    <w:nsid w:val="337971AA"/>
    <w:multiLevelType w:val="hybridMultilevel"/>
    <w:tmpl w:val="ACE8BE3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7B1773"/>
    <w:multiLevelType w:val="hybridMultilevel"/>
    <w:tmpl w:val="57804DDC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8D8F83C"/>
    <w:multiLevelType w:val="hybridMultilevel"/>
    <w:tmpl w:val="44366092"/>
    <w:lvl w:ilvl="0" w:tplc="5CFA36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EE8E5440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8682AB44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458A84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762F89E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64AEF1B2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0C02BDE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DC48D86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E11A2F2C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504B1BE7"/>
    <w:multiLevelType w:val="hybridMultilevel"/>
    <w:tmpl w:val="5AA6FD0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7177CB3"/>
    <w:multiLevelType w:val="hybridMultilevel"/>
    <w:tmpl w:val="509491C0"/>
    <w:lvl w:ilvl="0" w:tplc="0402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D7C50CC"/>
    <w:multiLevelType w:val="hybridMultilevel"/>
    <w:tmpl w:val="C81C6830"/>
    <w:lvl w:ilvl="0" w:tplc="21168C6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451"/>
    <w:rsid w:val="000577E6"/>
    <w:rsid w:val="00063210"/>
    <w:rsid w:val="000E4FC5"/>
    <w:rsid w:val="002200EA"/>
    <w:rsid w:val="00295451"/>
    <w:rsid w:val="004773EF"/>
    <w:rsid w:val="004E15D2"/>
    <w:rsid w:val="00584830"/>
    <w:rsid w:val="00607EB6"/>
    <w:rsid w:val="007A4146"/>
    <w:rsid w:val="007E5546"/>
    <w:rsid w:val="008556A2"/>
    <w:rsid w:val="009176D9"/>
    <w:rsid w:val="00AD45E8"/>
    <w:rsid w:val="00B858F1"/>
    <w:rsid w:val="00D568F1"/>
    <w:rsid w:val="00DA76BE"/>
    <w:rsid w:val="00EB4519"/>
    <w:rsid w:val="00EC0DAB"/>
    <w:rsid w:val="00F33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5FD94299-9D59-4550-A808-7B100DE56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5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56A2"/>
  </w:style>
  <w:style w:type="paragraph" w:styleId="Footer">
    <w:name w:val="footer"/>
    <w:basedOn w:val="Normal"/>
    <w:link w:val="FooterChar"/>
    <w:uiPriority w:val="99"/>
    <w:unhideWhenUsed/>
    <w:rsid w:val="008556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56A2"/>
  </w:style>
  <w:style w:type="character" w:customStyle="1" w:styleId="hwtze">
    <w:name w:val="hwtze"/>
    <w:basedOn w:val="DefaultParagraphFont"/>
    <w:rsid w:val="008556A2"/>
  </w:style>
  <w:style w:type="character" w:customStyle="1" w:styleId="rynqvb">
    <w:name w:val="rynqvb"/>
    <w:basedOn w:val="DefaultParagraphFont"/>
    <w:rsid w:val="008556A2"/>
  </w:style>
  <w:style w:type="paragraph" w:styleId="ListParagraph">
    <w:name w:val="List Paragraph"/>
    <w:basedOn w:val="Normal"/>
    <w:uiPriority w:val="34"/>
    <w:qFormat/>
    <w:rsid w:val="008556A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55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246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albena.bg/s/ZbMDiMESYgmREmW" TargetMode="External"/><Relationship Id="rId13" Type="http://schemas.openxmlformats.org/officeDocument/2006/relationships/hyperlink" Target="https://cloud.albena.bg/s/gnX82m3k6RB2mgQ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albena.bg/s/XaY3cWeNP9ipKPa" TargetMode="External"/><Relationship Id="rId12" Type="http://schemas.openxmlformats.org/officeDocument/2006/relationships/hyperlink" Target="https://cloud.albena.bg/s/wDQRcLjD896dztB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cloud.albena.bg/s/foEKekFfPG9mMHo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cloud.albena.bg/s/wP69YexB2MCpdLt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loud.albena.bg/s/etWwCW7XtfCnewm" TargetMode="External"/><Relationship Id="rId10" Type="http://schemas.openxmlformats.org/officeDocument/2006/relationships/hyperlink" Target="https://cloud.albena.bg/s/zbSzNGnNP78JWaQ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oud.albena.bg/s/aCQtc9wazwpDsQF" TargetMode="External"/><Relationship Id="rId14" Type="http://schemas.openxmlformats.org/officeDocument/2006/relationships/hyperlink" Target="https://cloud.albena.bg/s/CFCjR6YZ7Wox7H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19</cp:revision>
  <dcterms:created xsi:type="dcterms:W3CDTF">2022-12-19T09:25:00Z</dcterms:created>
  <dcterms:modified xsi:type="dcterms:W3CDTF">2022-12-22T10:10:00Z</dcterms:modified>
</cp:coreProperties>
</file>