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545" w:rsidRDefault="000B1545" w:rsidP="000B1545">
      <w:r>
        <w:t>DBL room:  two regular beds with option for extra bed, LCD tv, AC, refrigerator</w:t>
      </w:r>
      <w:r>
        <w:rPr>
          <w:lang w:val="en-US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price is per person, double occupancy, accommodation of 2 fully paying on All inclusive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maximum accommodation of 2 adults with 1 child under 13 years or 3 adults /extra charge/.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Family Rooms: two DBL rooms with conecting door /2 regular beds in each room and with option for extra beds, LCD tv, AC, refrigerator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 xml:space="preserve">price is per person, accommodation min 4 fully paying on All inclusive.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maximum occupancy up to 6 adults /extra charge/.</w:t>
      </w:r>
      <w:r>
        <w:tab/>
      </w:r>
    </w:p>
    <w:p w:rsidR="000B1545" w:rsidRDefault="000B1545" w:rsidP="000B1545"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Аpp.1-bedroom: apartment with one bedroom and a living room /2 regular beds in the bedroom and extended sofa in the living room/, 2 LCD tv, 2 AC, 1 refrigerator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 xml:space="preserve">price is per person, accommodation min 2 fully paying on All inclusive.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 xml:space="preserve">Rates include free use of:                                 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Swimming pool, sunbeds and parasols at the pool, beach towels, Wi-Fi all area.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Kid’s animation</w:t>
      </w:r>
      <w:r>
        <w:tab/>
      </w:r>
      <w:r>
        <w:tab/>
      </w:r>
    </w:p>
    <w:p w:rsidR="000B1545" w:rsidRDefault="000B1545" w:rsidP="000B1545"/>
    <w:p w:rsidR="000B1545" w:rsidRDefault="000B1545" w:rsidP="000B154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Baby cot 2.50 euro per day.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Safe – 2.50 euro per day.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Parking – 10 euro per day.</w:t>
      </w:r>
      <w:r>
        <w:tab/>
      </w:r>
    </w:p>
    <w:p w:rsidR="000B1545" w:rsidRDefault="000B1545" w:rsidP="000B1545"/>
    <w:p w:rsidR="000B1545" w:rsidRDefault="000B1545" w:rsidP="000B1545">
      <w:r>
        <w:tab/>
      </w:r>
    </w:p>
    <w:p w:rsidR="000B1545" w:rsidRDefault="000B1545" w:rsidP="000B1545"/>
    <w:p w:rsidR="000B1545" w:rsidRDefault="000B1545" w:rsidP="000B1545"/>
    <w:p w:rsidR="000B1545" w:rsidRDefault="000B1545" w:rsidP="000B1545">
      <w:r w:rsidRPr="000B1545">
        <w:lastRenderedPageBreak/>
        <w:t>ALL INCLUSIVE:</w:t>
      </w:r>
    </w:p>
    <w:p w:rsidR="000B1545" w:rsidRDefault="000B1545" w:rsidP="000B1545">
      <w:r>
        <w:t>MAIN RESTAURANT – BUFFETTE: A rich variety of salads, appetizers, meals including vegetarian options, pizzas, spaghetti, deserts, ice cream and fruit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BREAKFAST: 7.30 – 10.00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Drinks including: coffee, cappuccino, mocaccino, milk with Nescafe,milk with cocoa, hot chocolate, tea, milk, mineral water and juice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 xml:space="preserve">LUNCH: 12.30 – 14.00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Drinks including: soft drinks, juice, mineral water, beer tap (local), white and red wine (local)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 xml:space="preserve">DINNER: 19.00 - 21.00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Drinks including: soft drinks, juice, mineral water, beer tap, (local), white and red wine (local), local alcohol beverages.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BARS - There are two bars available to guests: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Po</w:t>
      </w:r>
      <w:r>
        <w:t xml:space="preserve">ol-Bar: 10.00 – 21.00  </w:t>
      </w:r>
      <w:r>
        <w:t>Drinks including: coffee, cappuccino, mocaccino, milk with Nescafe, milk with cocoa, hot chocolate, soft drinks, juice, mineral water, tap beer, national alcohol beverages.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 xml:space="preserve">R-t Venice - Snack time: 10.00 – 17.00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>Pizza, sweet and salty snacks, cake and ice cream. Drinks including: coffee, cappuccino, mocaccino, milk with Nescafe, milk with cocoa, hot chocolate, tea, milk, mineral water and juice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B1545" w:rsidRDefault="000B1545" w:rsidP="000B1545">
      <w:r>
        <w:t xml:space="preserve">R-t Venice: 10.00 – 23.00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91980" w:rsidRDefault="000B1545" w:rsidP="000B1545">
      <w:r>
        <w:t xml:space="preserve">Soft drinks – Coca-Cola, Fanta, Sprite, Tonic, fizzy water, mineral water, different types of fruit-flavored juice, beer, wine, Bulgarian alcohol drinks – vodka, gin, brandy, rakia, mint, mastic, rum and different types of liquor.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919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BA4"/>
    <w:rsid w:val="000B1545"/>
    <w:rsid w:val="00AB5BA4"/>
    <w:rsid w:val="00F91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CA9E3C-D3DA-4714-AF4E-9BFED86B4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422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2023-02-28T13:24:00Z</dcterms:created>
  <dcterms:modified xsi:type="dcterms:W3CDTF">2023-02-28T13:33:00Z</dcterms:modified>
</cp:coreProperties>
</file>