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FB0" w:rsidRPr="00E13FB0" w:rsidRDefault="00E13FB0" w:rsidP="00E13FB0">
      <w:pPr>
        <w:jc w:val="center"/>
        <w:rPr>
          <w:b/>
          <w:bCs/>
          <w:sz w:val="40"/>
          <w:szCs w:val="40"/>
          <w:u w:val="single"/>
        </w:rPr>
      </w:pPr>
      <w:r w:rsidRPr="00E13FB0">
        <w:rPr>
          <w:b/>
          <w:bCs/>
          <w:sz w:val="40"/>
          <w:szCs w:val="40"/>
          <w:u w:val="single"/>
        </w:rPr>
        <w:t>Описания на стаи</w:t>
      </w:r>
    </w:p>
    <w:p w:rsidR="00E13FB0" w:rsidRDefault="00E13FB0">
      <w:pPr>
        <w:rPr>
          <w:b/>
          <w:bCs/>
          <w:u w:val="single"/>
        </w:rPr>
      </w:pPr>
    </w:p>
    <w:p w:rsidR="00E13FB0" w:rsidRDefault="00E13FB0" w:rsidP="00E13FB0">
      <w:pPr>
        <w:rPr>
          <w:b/>
          <w:bCs/>
          <w:u w:val="single"/>
        </w:rPr>
      </w:pPr>
    </w:p>
    <w:p w:rsidR="00E13FB0" w:rsidRDefault="00E13FB0" w:rsidP="00E13FB0">
      <w:pPr>
        <w:rPr>
          <w:b/>
          <w:bCs/>
          <w:u w:val="single"/>
        </w:rPr>
      </w:pPr>
      <w:r w:rsidRPr="003A1462">
        <w:rPr>
          <w:b/>
          <w:bCs/>
          <w:u w:val="single"/>
        </w:rPr>
        <w:t>Двойна стая с гледка към парка</w:t>
      </w:r>
      <w:r>
        <w:rPr>
          <w:b/>
          <w:bCs/>
          <w:u w:val="single"/>
        </w:rPr>
        <w:t>/комплекса</w:t>
      </w:r>
    </w:p>
    <w:p w:rsidR="006E0ABA" w:rsidRPr="002C451A" w:rsidRDefault="006E0ABA" w:rsidP="006E0ABA">
      <w:pPr>
        <w:rPr>
          <w:bCs/>
          <w:i/>
        </w:rPr>
      </w:pPr>
      <w:r>
        <w:rPr>
          <w:bCs/>
          <w:i/>
        </w:rPr>
        <w:t xml:space="preserve">Contract code: </w:t>
      </w:r>
      <w:r w:rsidRPr="002C451A">
        <w:rPr>
          <w:bCs/>
          <w:i/>
        </w:rPr>
        <w:t>TWIN Park / Resort View</w:t>
      </w:r>
    </w:p>
    <w:p w:rsidR="00E13FB0" w:rsidRDefault="00E13FB0" w:rsidP="00E13FB0">
      <w:r>
        <w:t xml:space="preserve">В този тип помещение може да се настаняват до макс.3 възрастни или 2 възрастни и </w:t>
      </w:r>
      <w:r w:rsidR="006E0ABA">
        <w:t>1 дете</w:t>
      </w:r>
      <w:r>
        <w:t xml:space="preserve">. Размери </w:t>
      </w:r>
      <w:r>
        <w:rPr>
          <w:color w:val="000000" w:themeColor="text1"/>
        </w:rPr>
        <w:t>приблизително</w:t>
      </w:r>
      <w:r>
        <w:t xml:space="preserve"> 20-23 кв.м. </w:t>
      </w:r>
      <w:r w:rsidR="0066239C">
        <w:t>Всяка стая от този тип е реновирана и има</w:t>
      </w:r>
      <w:r>
        <w:t xml:space="preserve"> 2 отделни легла и 1 разтегателен диван. Разполага </w:t>
      </w:r>
      <w:r w:rsidR="0066239C">
        <w:t xml:space="preserve">още с </w:t>
      </w:r>
      <w:r>
        <w:t xml:space="preserve">централен климатик, телевизор с плосък екран и сателитна телевизия,телефон (срещу допълнително заплащане), минибар ( безплатно вода, безалкохолни напитки и бира), </w:t>
      </w:r>
      <w:r w:rsidRPr="00A43728">
        <w:rPr>
          <w:color w:val="000000" w:themeColor="text1"/>
        </w:rPr>
        <w:t>комплект</w:t>
      </w:r>
      <w:r>
        <w:t xml:space="preserve"> за кафе и чай, сейф (безплатно),Wi-Fi (безплатно), баня с душ и сешоар, балкон с градинска мебел. Стаята е с паркова гледка или гледка към комплекса.</w:t>
      </w:r>
    </w:p>
    <w:p w:rsidR="00E13FB0" w:rsidRDefault="00E13FB0" w:rsidP="00E13FB0"/>
    <w:p w:rsidR="00E13FB0" w:rsidRDefault="00E13FB0" w:rsidP="00E13FB0">
      <w:pPr>
        <w:rPr>
          <w:b/>
          <w:bCs/>
          <w:u w:val="single"/>
        </w:rPr>
      </w:pPr>
      <w:r w:rsidRPr="003A1462">
        <w:rPr>
          <w:b/>
          <w:bCs/>
          <w:u w:val="single"/>
        </w:rPr>
        <w:t>Двойна стая със странична морска гледка</w:t>
      </w:r>
    </w:p>
    <w:p w:rsidR="006E0ABA" w:rsidRPr="002C451A" w:rsidRDefault="006E0ABA" w:rsidP="006E0ABA">
      <w:pPr>
        <w:rPr>
          <w:bCs/>
          <w:i/>
        </w:rPr>
      </w:pPr>
      <w:r>
        <w:rPr>
          <w:bCs/>
          <w:i/>
        </w:rPr>
        <w:t xml:space="preserve">Contract code: </w:t>
      </w:r>
      <w:r w:rsidRPr="002C451A">
        <w:rPr>
          <w:bCs/>
          <w:i/>
        </w:rPr>
        <w:t xml:space="preserve">TWIN </w:t>
      </w:r>
      <w:r>
        <w:rPr>
          <w:bCs/>
          <w:i/>
        </w:rPr>
        <w:t>Side Sea</w:t>
      </w:r>
      <w:r w:rsidRPr="002C451A">
        <w:rPr>
          <w:bCs/>
          <w:i/>
        </w:rPr>
        <w:t xml:space="preserve"> View</w:t>
      </w:r>
    </w:p>
    <w:p w:rsidR="00E13FB0" w:rsidRDefault="00E13FB0" w:rsidP="00E13FB0">
      <w:r>
        <w:t>В този тип помещение може да се настаняват до макс.</w:t>
      </w:r>
      <w:r w:rsidRPr="00284DC0">
        <w:t xml:space="preserve"> </w:t>
      </w:r>
      <w:r>
        <w:t>3 възрастни или 2 възрастни и 2 деца</w:t>
      </w:r>
      <w:r w:rsidR="00AB5A4D">
        <w:t xml:space="preserve">. </w:t>
      </w:r>
      <w:r>
        <w:t xml:space="preserve">Размери </w:t>
      </w:r>
      <w:r>
        <w:rPr>
          <w:color w:val="000000" w:themeColor="text1"/>
        </w:rPr>
        <w:t>приблизително</w:t>
      </w:r>
      <w:r w:rsidRPr="00562EEE">
        <w:rPr>
          <w:color w:val="000000" w:themeColor="text1"/>
        </w:rPr>
        <w:t xml:space="preserve"> 20-23 кв</w:t>
      </w:r>
      <w:r>
        <w:t xml:space="preserve">.м. </w:t>
      </w:r>
      <w:r w:rsidR="0066239C">
        <w:t xml:space="preserve">Всяка стая от този тип е реновирана и има 2 отделни легла и 1 разтегателен диван. </w:t>
      </w:r>
      <w:r>
        <w:t xml:space="preserve">Разполага </w:t>
      </w:r>
      <w:r w:rsidR="0066239C">
        <w:t xml:space="preserve">още с </w:t>
      </w:r>
      <w:r>
        <w:t xml:space="preserve">централен климатик,кът с мека мебел, телевизор с плосък екран и сателитна телевизия,телефон (срещу допълнително заплащане), минибар ( безплатно вода, безалкохолни напитки и бира),  </w:t>
      </w:r>
      <w:r w:rsidRPr="00A43728">
        <w:rPr>
          <w:color w:val="000000" w:themeColor="text1"/>
        </w:rPr>
        <w:t>комплект</w:t>
      </w:r>
      <w:r>
        <w:t xml:space="preserve"> за кафе и чай, сейф (безплатно),Wi-Fi (безплатно), баня с душ и сешоар, балкон с градинска мебел. Стаята е с със странична морска гледка.</w:t>
      </w:r>
    </w:p>
    <w:p w:rsidR="00E13FB0" w:rsidRDefault="00E13FB0" w:rsidP="00E13FB0">
      <w:pPr>
        <w:rPr>
          <w:b/>
          <w:bCs/>
          <w:u w:val="single"/>
        </w:rPr>
      </w:pPr>
    </w:p>
    <w:p w:rsidR="00E13FB0" w:rsidRDefault="00E13FB0" w:rsidP="00E13FB0">
      <w:pPr>
        <w:rPr>
          <w:b/>
          <w:bCs/>
          <w:u w:val="single"/>
        </w:rPr>
      </w:pPr>
      <w:r>
        <w:rPr>
          <w:b/>
          <w:bCs/>
          <w:u w:val="single"/>
        </w:rPr>
        <w:t>Двойна стая с морска гледка</w:t>
      </w:r>
    </w:p>
    <w:p w:rsidR="006E0ABA" w:rsidRPr="002C451A" w:rsidRDefault="006E0ABA" w:rsidP="006E0ABA">
      <w:pPr>
        <w:rPr>
          <w:bCs/>
          <w:i/>
        </w:rPr>
      </w:pPr>
      <w:r>
        <w:rPr>
          <w:bCs/>
          <w:i/>
        </w:rPr>
        <w:t>Contract code: DBL Sea</w:t>
      </w:r>
      <w:r w:rsidRPr="002C451A">
        <w:rPr>
          <w:bCs/>
          <w:i/>
        </w:rPr>
        <w:t xml:space="preserve"> View</w:t>
      </w:r>
    </w:p>
    <w:p w:rsidR="00E13FB0" w:rsidRPr="00A43728" w:rsidRDefault="00E13FB0" w:rsidP="00E13FB0">
      <w:pPr>
        <w:pStyle w:val="NormalWeb"/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</w:pP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В този тип помещение може да се настаняват до макс.2 възрастни. Размери</w:t>
      </w:r>
      <w:r w:rsidRPr="003A6004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 приблизително</w:t>
      </w: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 18-20 кв.м.Стаята е с двойно легло. Разполага </w:t>
      </w:r>
      <w:r w:rsidR="0066239C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още </w:t>
      </w: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с централен климатик, </w:t>
      </w:r>
      <w:r w:rsidR="0066239C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малък </w:t>
      </w: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кът за сядане, телевизор с плосък екран и сателитна телевизия,телефон (срещу допълнително заплащане), минибар (</w:t>
      </w:r>
      <w:r w:rsidRPr="00E13FB0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безплатно вода, безалкохолни напитки и бира</w:t>
      </w: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), комплект за чай и кафе, сейф (</w:t>
      </w:r>
      <w:r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безплатно</w:t>
      </w: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>),Wi-Fi</w:t>
      </w:r>
      <w:r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 (безплатно)</w:t>
      </w:r>
      <w:r w:rsidRPr="00A43728">
        <w:rPr>
          <w:rFonts w:asciiTheme="minorHAnsi" w:eastAsiaTheme="minorHAnsi" w:hAnsiTheme="minorHAnsi" w:cstheme="minorBidi"/>
          <w:color w:val="000000" w:themeColor="text1"/>
          <w:sz w:val="22"/>
          <w:szCs w:val="22"/>
          <w:lang w:eastAsia="en-US"/>
        </w:rPr>
        <w:t xml:space="preserve">, баня с душ и сешоар, балкон с градинска мебел. Гледката е към морето </w:t>
      </w:r>
      <w:r w:rsidRPr="0066239C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/ тези стаи имат монтирана стъклена конструкция пред балконите/.</w:t>
      </w:r>
    </w:p>
    <w:p w:rsidR="0040126D" w:rsidRDefault="00E13FB0" w:rsidP="00FF181C">
      <w:r>
        <w:t> </w:t>
      </w:r>
    </w:p>
    <w:p w:rsidR="0066239C" w:rsidRDefault="0066239C" w:rsidP="00FF181C"/>
    <w:p w:rsidR="0066239C" w:rsidRDefault="0066239C" w:rsidP="00FF181C"/>
    <w:p w:rsidR="0066239C" w:rsidRDefault="0066239C" w:rsidP="00FF181C"/>
    <w:p w:rsidR="0066239C" w:rsidRDefault="0066239C" w:rsidP="00FF181C"/>
    <w:p w:rsidR="0066239C" w:rsidRDefault="0066239C" w:rsidP="00FF181C"/>
    <w:p w:rsidR="00FF181C" w:rsidRDefault="00FF181C" w:rsidP="00FF181C">
      <w:pPr>
        <w:rPr>
          <w:b/>
          <w:bCs/>
          <w:u w:val="single"/>
        </w:rPr>
      </w:pPr>
      <w:r w:rsidRPr="00D36AC0">
        <w:rPr>
          <w:b/>
          <w:bCs/>
          <w:u w:val="single"/>
        </w:rPr>
        <w:lastRenderedPageBreak/>
        <w:t>Фамилен апармент</w:t>
      </w:r>
    </w:p>
    <w:p w:rsidR="006E0ABA" w:rsidRPr="002C451A" w:rsidRDefault="006E0ABA" w:rsidP="006E0ABA">
      <w:pPr>
        <w:rPr>
          <w:bCs/>
          <w:i/>
        </w:rPr>
      </w:pPr>
      <w:r>
        <w:rPr>
          <w:bCs/>
          <w:i/>
        </w:rPr>
        <w:t>Contract code: Family apartment</w:t>
      </w:r>
    </w:p>
    <w:p w:rsidR="00FF181C" w:rsidRPr="00A20D09" w:rsidRDefault="00FF181C" w:rsidP="00FF181C">
      <w:pPr>
        <w:rPr>
          <w:color w:val="000000" w:themeColor="text1"/>
        </w:rPr>
      </w:pPr>
      <w:r w:rsidRPr="00A20D09">
        <w:rPr>
          <w:color w:val="000000" w:themeColor="text1"/>
        </w:rPr>
        <w:t>В този тип помещение може да се настаняват до макс.4 възрастни. Размери</w:t>
      </w:r>
      <w:r>
        <w:rPr>
          <w:color w:val="000000" w:themeColor="text1"/>
        </w:rPr>
        <w:t xml:space="preserve"> приблизително</w:t>
      </w:r>
      <w:r w:rsidRPr="00A20D09">
        <w:rPr>
          <w:color w:val="000000" w:themeColor="text1"/>
        </w:rPr>
        <w:t xml:space="preserve"> 35-3</w:t>
      </w:r>
      <w:r>
        <w:rPr>
          <w:color w:val="000000" w:themeColor="text1"/>
        </w:rPr>
        <w:t>8</w:t>
      </w:r>
      <w:r w:rsidRPr="00A20D09">
        <w:rPr>
          <w:color w:val="000000" w:themeColor="text1"/>
        </w:rPr>
        <w:t xml:space="preserve"> кв.м.Състои се от 2 отделни </w:t>
      </w:r>
      <w:r w:rsidR="0066239C">
        <w:rPr>
          <w:color w:val="000000" w:themeColor="text1"/>
        </w:rPr>
        <w:t>спални помещения</w:t>
      </w:r>
      <w:r w:rsidRPr="00A20D09">
        <w:rPr>
          <w:color w:val="000000" w:themeColor="text1"/>
        </w:rPr>
        <w:t xml:space="preserve"> като във всяк</w:t>
      </w:r>
      <w:r w:rsidR="0066239C">
        <w:rPr>
          <w:color w:val="000000" w:themeColor="text1"/>
        </w:rPr>
        <w:t>о</w:t>
      </w:r>
      <w:r w:rsidRPr="00A20D09">
        <w:rPr>
          <w:color w:val="000000" w:themeColor="text1"/>
        </w:rPr>
        <w:t xml:space="preserve"> от тях има двойно легло. Разполага</w:t>
      </w:r>
      <w:r w:rsidR="0066239C">
        <w:rPr>
          <w:color w:val="000000" w:themeColor="text1"/>
        </w:rPr>
        <w:t xml:space="preserve"> още</w:t>
      </w:r>
      <w:r w:rsidRPr="00A20D09">
        <w:rPr>
          <w:color w:val="000000" w:themeColor="text1"/>
        </w:rPr>
        <w:t xml:space="preserve"> с централен климатик,</w:t>
      </w:r>
      <w:r w:rsidR="00AB5A4D">
        <w:rPr>
          <w:color w:val="000000" w:themeColor="text1"/>
        </w:rPr>
        <w:t xml:space="preserve"> малък кът за сядане, </w:t>
      </w:r>
      <w:r w:rsidRPr="00A20D09">
        <w:rPr>
          <w:color w:val="000000" w:themeColor="text1"/>
        </w:rPr>
        <w:t xml:space="preserve"> телевизор с плосък екран и сателитна телевизия,телефон (срещу допълнително заплащане), минибар (</w:t>
      </w:r>
      <w:r w:rsidR="00AB5A4D" w:rsidRPr="00E13FB0">
        <w:rPr>
          <w:color w:val="000000" w:themeColor="text1"/>
        </w:rPr>
        <w:t>безплатно вода, безалкохолни напитки и бира</w:t>
      </w:r>
      <w:r w:rsidRPr="00A20D09">
        <w:rPr>
          <w:color w:val="000000" w:themeColor="text1"/>
        </w:rPr>
        <w:t>), кухненски бокс, комплект за чай и кафе, сейф (</w:t>
      </w:r>
      <w:r>
        <w:rPr>
          <w:color w:val="000000" w:themeColor="text1"/>
        </w:rPr>
        <w:t>безплатно</w:t>
      </w:r>
      <w:r w:rsidRPr="00A20D09">
        <w:rPr>
          <w:color w:val="000000" w:themeColor="text1"/>
        </w:rPr>
        <w:t>),Wi-Fi</w:t>
      </w:r>
      <w:r>
        <w:rPr>
          <w:color w:val="000000" w:themeColor="text1"/>
        </w:rPr>
        <w:t xml:space="preserve"> (безплатно)</w:t>
      </w:r>
      <w:r w:rsidRPr="00A20D09">
        <w:rPr>
          <w:color w:val="000000" w:themeColor="text1"/>
        </w:rPr>
        <w:t xml:space="preserve">, баня с душ и сешоар, малък балкон с градинска мебел.Гледка  към </w:t>
      </w:r>
      <w:r>
        <w:rPr>
          <w:color w:val="000000" w:themeColor="text1"/>
        </w:rPr>
        <w:t>комплекса</w:t>
      </w:r>
      <w:r w:rsidRPr="00A20D09">
        <w:rPr>
          <w:color w:val="000000" w:themeColor="text1"/>
        </w:rPr>
        <w:t>.</w:t>
      </w:r>
    </w:p>
    <w:p w:rsidR="00E13FB0" w:rsidRDefault="00E13FB0">
      <w:pPr>
        <w:rPr>
          <w:b/>
          <w:bCs/>
          <w:u w:val="single"/>
        </w:rPr>
      </w:pPr>
    </w:p>
    <w:p w:rsidR="0040126D" w:rsidRDefault="0040126D" w:rsidP="0040126D">
      <w:pPr>
        <w:rPr>
          <w:b/>
          <w:bCs/>
          <w:u w:val="single"/>
        </w:rPr>
      </w:pPr>
      <w:r w:rsidRPr="003A1462">
        <w:rPr>
          <w:b/>
          <w:bCs/>
          <w:u w:val="single"/>
        </w:rPr>
        <w:t>Едноспален апартамент</w:t>
      </w:r>
    </w:p>
    <w:p w:rsidR="006E0ABA" w:rsidRPr="002C451A" w:rsidRDefault="006E0ABA" w:rsidP="006E0ABA">
      <w:pPr>
        <w:rPr>
          <w:bCs/>
          <w:i/>
        </w:rPr>
      </w:pPr>
      <w:r>
        <w:rPr>
          <w:bCs/>
          <w:i/>
        </w:rPr>
        <w:t>Contract code: 1 Bedroom Apartment</w:t>
      </w:r>
    </w:p>
    <w:p w:rsidR="0040126D" w:rsidRDefault="0040126D" w:rsidP="0040126D">
      <w:r>
        <w:t>В този тип помещение може да се настаняват до макс. 2 възрастни и 2 деца</w:t>
      </w:r>
      <w:r w:rsidR="0066239C">
        <w:t xml:space="preserve"> или 3 възрастни и 1 дете  </w:t>
      </w:r>
      <w:r>
        <w:t xml:space="preserve">. Размери </w:t>
      </w:r>
      <w:r>
        <w:rPr>
          <w:color w:val="000000" w:themeColor="text1"/>
        </w:rPr>
        <w:t>приблизително</w:t>
      </w:r>
      <w:r>
        <w:t xml:space="preserve"> 35</w:t>
      </w:r>
      <w:r w:rsidRPr="00A43728">
        <w:t xml:space="preserve"> </w:t>
      </w:r>
      <w:r>
        <w:t xml:space="preserve">кв.м. Състои се от хол с кухненски бокс и </w:t>
      </w:r>
      <w:r w:rsidRPr="00A43728">
        <w:t>спалн</w:t>
      </w:r>
      <w:r>
        <w:t xml:space="preserve">о помещение </w:t>
      </w:r>
      <w:r w:rsidRPr="00A43728">
        <w:t xml:space="preserve">с </w:t>
      </w:r>
      <w:r>
        <w:t xml:space="preserve">двойно легло. Разполага </w:t>
      </w:r>
      <w:r w:rsidR="0066239C">
        <w:t xml:space="preserve">още </w:t>
      </w:r>
      <w:r>
        <w:t>с централен климатик, кът за сядане и разтегателен диван в хола, телевизор с плосък екран и сателитна телевизия,телефон (срещу допълнително заплащане), минибар (</w:t>
      </w:r>
      <w:r w:rsidRPr="00E13FB0">
        <w:rPr>
          <w:color w:val="000000" w:themeColor="text1"/>
        </w:rPr>
        <w:t>безплатно вода, безалкохолни напитки и бира</w:t>
      </w:r>
      <w:r>
        <w:t xml:space="preserve">), комплект за чай и кафе, кухненски бокс , сейф (безплатно),Wi-Fi (безплатно), балкон с градинска мебел, </w:t>
      </w:r>
      <w:r w:rsidRPr="00A43728">
        <w:rPr>
          <w:color w:val="000000" w:themeColor="text1"/>
        </w:rPr>
        <w:t>баня с вана и сешоар</w:t>
      </w:r>
      <w:r>
        <w:rPr>
          <w:color w:val="000000" w:themeColor="text1"/>
        </w:rPr>
        <w:t>, допълнителна отделна тоалетна. Гледка към комплекса.</w:t>
      </w:r>
      <w:r>
        <w:t xml:space="preserve"> </w:t>
      </w:r>
    </w:p>
    <w:p w:rsidR="0040126D" w:rsidRDefault="0040126D" w:rsidP="0040126D">
      <w:pPr>
        <w:rPr>
          <w:b/>
          <w:bCs/>
          <w:u w:val="single"/>
        </w:rPr>
      </w:pPr>
    </w:p>
    <w:p w:rsidR="0040126D" w:rsidRDefault="0040126D" w:rsidP="0040126D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Двуспален апартамент </w:t>
      </w:r>
    </w:p>
    <w:p w:rsidR="006E0ABA" w:rsidRPr="00400EC2" w:rsidRDefault="006E0ABA" w:rsidP="006E0ABA">
      <w:pPr>
        <w:rPr>
          <w:bCs/>
          <w:i/>
        </w:rPr>
      </w:pPr>
      <w:r>
        <w:rPr>
          <w:bCs/>
          <w:i/>
        </w:rPr>
        <w:t>Contract code:  2 Bedroom Apartment</w:t>
      </w:r>
      <w:r w:rsidRPr="00400EC2">
        <w:rPr>
          <w:bCs/>
          <w:i/>
        </w:rPr>
        <w:t xml:space="preserve"> </w:t>
      </w:r>
      <w:r>
        <w:rPr>
          <w:bCs/>
          <w:i/>
          <w:lang w:val="en-US"/>
        </w:rPr>
        <w:t>Sea</w:t>
      </w:r>
      <w:r w:rsidRPr="00400EC2">
        <w:rPr>
          <w:bCs/>
          <w:i/>
        </w:rPr>
        <w:t xml:space="preserve"> </w:t>
      </w:r>
      <w:r>
        <w:rPr>
          <w:bCs/>
          <w:i/>
          <w:lang w:val="en-US"/>
        </w:rPr>
        <w:t>View</w:t>
      </w:r>
    </w:p>
    <w:p w:rsidR="0040126D" w:rsidRDefault="0040126D" w:rsidP="0040126D">
      <w:r>
        <w:t xml:space="preserve">В този тип помещение може да се настаняват до макс.5 възрастни или 4 възрастни и 2 деца. Размери </w:t>
      </w:r>
      <w:r>
        <w:rPr>
          <w:color w:val="000000" w:themeColor="text1"/>
        </w:rPr>
        <w:t>приблизително</w:t>
      </w:r>
      <w:r>
        <w:t xml:space="preserve"> 70</w:t>
      </w:r>
      <w:r>
        <w:rPr>
          <w:color w:val="FF0000"/>
        </w:rPr>
        <w:t xml:space="preserve"> </w:t>
      </w:r>
      <w:r>
        <w:t xml:space="preserve">кв.м. </w:t>
      </w:r>
      <w:r w:rsidRPr="003A1462">
        <w:t>Състои се от две стаи (двойна стая и студио) със свързваща врата. Всяка от тях разполага със собствен санитарен възел</w:t>
      </w:r>
      <w:r>
        <w:t>. Двойната стая има 1 двойно легло, централен климатик, телевизор с плосък екран и сателитна телевизия,телефон (срещу допълнително заплащане), минибар (</w:t>
      </w:r>
      <w:r w:rsidRPr="00E13FB0">
        <w:rPr>
          <w:color w:val="000000" w:themeColor="text1"/>
        </w:rPr>
        <w:t>безплатно вода, безалкохолни напитки и бира</w:t>
      </w:r>
      <w:r>
        <w:t>), комплект за чай и кафе, сейф (безплатно), Wi-Fi (безплатно), баня с душ и сешоар, балкон с градинска мебел. Студиото</w:t>
      </w:r>
      <w:r w:rsidRPr="002374A2">
        <w:t xml:space="preserve"> </w:t>
      </w:r>
      <w:r>
        <w:t>има 1  двойно легло, 1 разтегателен диван, централен климатик,кът с мека мебел, кухненски бокс , телевизор с плосък екран и сателитна телевизия,телефон (срещу допълнително заплащане), минибар (</w:t>
      </w:r>
      <w:r w:rsidRPr="00E13FB0">
        <w:rPr>
          <w:color w:val="000000" w:themeColor="text1"/>
        </w:rPr>
        <w:t>безплатно вода, безалкохолни напитки и бира</w:t>
      </w:r>
      <w:r>
        <w:t>), комплект за чай и кафе, сейф (безплатно),Wi-Fi (безплатно), баня с вана и сешоар, голям балкон с градинска мебел. Гледката е директно към морето.</w:t>
      </w:r>
    </w:p>
    <w:p w:rsidR="0040126D" w:rsidRDefault="0040126D">
      <w:pPr>
        <w:rPr>
          <w:b/>
          <w:bCs/>
          <w:u w:val="single"/>
        </w:rPr>
      </w:pPr>
    </w:p>
    <w:p w:rsidR="00D36AC0" w:rsidRDefault="00D36AC0">
      <w:pPr>
        <w:rPr>
          <w:b/>
          <w:bCs/>
          <w:u w:val="single"/>
        </w:rPr>
      </w:pPr>
      <w:r w:rsidRPr="00D36AC0">
        <w:rPr>
          <w:b/>
          <w:bCs/>
          <w:u w:val="single"/>
        </w:rPr>
        <w:t xml:space="preserve">Апартамент </w:t>
      </w:r>
      <w:r w:rsidR="00AB5A4D">
        <w:rPr>
          <w:b/>
          <w:bCs/>
          <w:u w:val="single"/>
        </w:rPr>
        <w:t>Л</w:t>
      </w:r>
      <w:r w:rsidRPr="00D36AC0">
        <w:rPr>
          <w:b/>
          <w:bCs/>
          <w:u w:val="single"/>
        </w:rPr>
        <w:t>укс</w:t>
      </w:r>
    </w:p>
    <w:p w:rsidR="006E0ABA" w:rsidRPr="002C451A" w:rsidRDefault="006E0ABA" w:rsidP="006E0ABA">
      <w:pPr>
        <w:rPr>
          <w:bCs/>
          <w:i/>
        </w:rPr>
      </w:pPr>
      <w:r>
        <w:rPr>
          <w:bCs/>
          <w:i/>
        </w:rPr>
        <w:t>Contract code: Apartment Lux</w:t>
      </w:r>
    </w:p>
    <w:p w:rsidR="00D36AC0" w:rsidRDefault="00D36AC0">
      <w:r>
        <w:t>В този тип помещение може да се настаняват до макс.5 възрастни или 4 възрастни и 2 деца. Размери</w:t>
      </w:r>
      <w:r w:rsidR="00A20D09">
        <w:t xml:space="preserve"> </w:t>
      </w:r>
      <w:r w:rsidR="003A6004">
        <w:rPr>
          <w:color w:val="000000" w:themeColor="text1"/>
        </w:rPr>
        <w:t>приблизително</w:t>
      </w:r>
      <w:r w:rsidR="003A6004">
        <w:t xml:space="preserve"> </w:t>
      </w:r>
      <w:r w:rsidR="00AB5A4D">
        <w:t>68-</w:t>
      </w:r>
      <w:r w:rsidR="00A20D09">
        <w:t>7</w:t>
      </w:r>
      <w:r w:rsidR="00AB5A4D">
        <w:t>2кв.м. Състои се от просторен хол</w:t>
      </w:r>
      <w:r>
        <w:t xml:space="preserve"> с кухненски бокс и оптически отделена спалня, както и</w:t>
      </w:r>
      <w:r w:rsidR="00AB5A4D">
        <w:t xml:space="preserve"> една </w:t>
      </w:r>
      <w:r>
        <w:t xml:space="preserve">двойна стая с двойно легло. Разполага </w:t>
      </w:r>
      <w:r w:rsidR="0066239C">
        <w:t xml:space="preserve">още </w:t>
      </w:r>
      <w:r>
        <w:t>с централен климатик, кът с мека мебел и ра</w:t>
      </w:r>
      <w:r w:rsidR="00AB5A4D">
        <w:t>зтегателен диван в хола</w:t>
      </w:r>
      <w:r>
        <w:t>, телевизор с плосък екран и сателитна телевизия,телефон (срещу допълнително заплащане), минибар (</w:t>
      </w:r>
      <w:r w:rsidR="00AB5A4D" w:rsidRPr="00E13FB0">
        <w:rPr>
          <w:color w:val="000000" w:themeColor="text1"/>
        </w:rPr>
        <w:t>безплатно вода, безалкохолни напитки и бира</w:t>
      </w:r>
      <w:r>
        <w:t>), кухненски</w:t>
      </w:r>
      <w:r w:rsidR="00AB5A4D">
        <w:t xml:space="preserve"> бокс</w:t>
      </w:r>
      <w:r>
        <w:t xml:space="preserve">, </w:t>
      </w:r>
      <w:r w:rsidR="00AB5A4D" w:rsidRPr="00A43728">
        <w:rPr>
          <w:color w:val="000000" w:themeColor="text1"/>
        </w:rPr>
        <w:t>комплект за чай и кафе</w:t>
      </w:r>
      <w:r w:rsidR="00AB5A4D">
        <w:t xml:space="preserve">, </w:t>
      </w:r>
      <w:r w:rsidR="00660049">
        <w:t>с</w:t>
      </w:r>
      <w:r>
        <w:t>ейф (</w:t>
      </w:r>
      <w:r w:rsidR="00AB5A4D">
        <w:t>безплатно</w:t>
      </w:r>
      <w:r>
        <w:t>),Wi-Fi</w:t>
      </w:r>
      <w:r w:rsidR="00AB5A4D">
        <w:t xml:space="preserve"> (безплатно), </w:t>
      </w:r>
      <w:r w:rsidR="00AB5A4D">
        <w:lastRenderedPageBreak/>
        <w:t>голям</w:t>
      </w:r>
      <w:r>
        <w:t xml:space="preserve"> </w:t>
      </w:r>
      <w:r w:rsidR="00AB5A4D">
        <w:t>балкон</w:t>
      </w:r>
      <w:r>
        <w:t xml:space="preserve"> с градинска мебел. </w:t>
      </w:r>
      <w:r w:rsidR="00A43728">
        <w:t xml:space="preserve">Спалнята към </w:t>
      </w:r>
      <w:r w:rsidR="00AB5A4D">
        <w:t>хола</w:t>
      </w:r>
      <w:r>
        <w:t xml:space="preserve"> разполага с баня с вана и сешоар, а двойната стая – с баня с душ и сешоар. </w:t>
      </w:r>
      <w:r w:rsidR="00AB5A4D">
        <w:t xml:space="preserve"> Допълнителна тоалетна.</w:t>
      </w:r>
      <w:r>
        <w:t>Прекрасна гледка към морето.</w:t>
      </w:r>
    </w:p>
    <w:p w:rsidR="00400EC2" w:rsidRDefault="00400EC2" w:rsidP="00400EC2"/>
    <w:p w:rsidR="00400EC2" w:rsidRPr="00400EC2" w:rsidRDefault="00400EC2" w:rsidP="00400EC2">
      <w:pPr>
        <w:rPr>
          <w:b/>
          <w:color w:val="FF0000"/>
        </w:rPr>
      </w:pPr>
      <w:r w:rsidRPr="00400EC2">
        <w:rPr>
          <w:b/>
          <w:color w:val="FF0000"/>
        </w:rPr>
        <w:t>Забележки:</w:t>
      </w:r>
    </w:p>
    <w:p w:rsidR="00400EC2" w:rsidRPr="00400EC2" w:rsidRDefault="00400EC2" w:rsidP="00400EC2">
      <w:pPr>
        <w:pStyle w:val="ListParagraph"/>
        <w:numPr>
          <w:ilvl w:val="0"/>
          <w:numId w:val="1"/>
        </w:numPr>
        <w:rPr>
          <w:color w:val="FF0000"/>
        </w:rPr>
      </w:pPr>
      <w:r w:rsidRPr="00400EC2">
        <w:rPr>
          <w:color w:val="FF0000"/>
        </w:rPr>
        <w:t xml:space="preserve">Всички бебета до 1.99 г </w:t>
      </w:r>
      <w:r w:rsidRPr="00400EC2">
        <w:rPr>
          <w:color w:val="FF0000"/>
        </w:rPr>
        <w:t xml:space="preserve"> се</w:t>
      </w:r>
      <w:r w:rsidRPr="00400EC2">
        <w:rPr>
          <w:color w:val="FF0000"/>
        </w:rPr>
        <w:t xml:space="preserve"> </w:t>
      </w:r>
      <w:r w:rsidRPr="00400EC2">
        <w:rPr>
          <w:color w:val="FF0000"/>
        </w:rPr>
        <w:t>настаняват безплатно, но се</w:t>
      </w:r>
      <w:r w:rsidRPr="00400EC2">
        <w:rPr>
          <w:color w:val="FF0000"/>
        </w:rPr>
        <w:t xml:space="preserve"> </w:t>
      </w:r>
      <w:r w:rsidRPr="00400EC2">
        <w:rPr>
          <w:color w:val="FF0000"/>
        </w:rPr>
        <w:t>включват в максималната</w:t>
      </w:r>
      <w:r w:rsidRPr="00400EC2">
        <w:rPr>
          <w:color w:val="FF0000"/>
        </w:rPr>
        <w:t xml:space="preserve"> </w:t>
      </w:r>
      <w:r w:rsidRPr="00400EC2">
        <w:rPr>
          <w:color w:val="FF0000"/>
        </w:rPr>
        <w:t>заетост на помещението.</w:t>
      </w:r>
    </w:p>
    <w:p w:rsidR="00400EC2" w:rsidRPr="00400EC2" w:rsidRDefault="00400EC2" w:rsidP="00400EC2">
      <w:pPr>
        <w:pStyle w:val="ListParagraph"/>
        <w:numPr>
          <w:ilvl w:val="0"/>
          <w:numId w:val="1"/>
        </w:numPr>
        <w:rPr>
          <w:color w:val="FF0000"/>
        </w:rPr>
      </w:pPr>
      <w:r w:rsidRPr="00400EC2">
        <w:rPr>
          <w:color w:val="FF0000"/>
        </w:rPr>
        <w:t xml:space="preserve">Децата са на възраст от 2 до </w:t>
      </w:r>
      <w:r w:rsidRPr="00400EC2">
        <w:rPr>
          <w:color w:val="FF0000"/>
        </w:rPr>
        <w:t>11</w:t>
      </w:r>
      <w:r w:rsidRPr="00400EC2">
        <w:rPr>
          <w:color w:val="FF0000"/>
        </w:rPr>
        <w:t>г</w:t>
      </w:r>
      <w:r w:rsidRPr="00400EC2">
        <w:rPr>
          <w:color w:val="FF0000"/>
        </w:rPr>
        <w:t xml:space="preserve"> </w:t>
      </w:r>
      <w:r w:rsidRPr="00400EC2">
        <w:rPr>
          <w:color w:val="FF0000"/>
        </w:rPr>
        <w:t>включително</w:t>
      </w:r>
      <w:r>
        <w:rPr>
          <w:color w:val="FF0000"/>
        </w:rPr>
        <w:t>.</w:t>
      </w:r>
    </w:p>
    <w:p w:rsidR="002374A2" w:rsidRPr="00400EC2" w:rsidRDefault="00400EC2" w:rsidP="00400EC2">
      <w:pPr>
        <w:pStyle w:val="ListParagraph"/>
        <w:numPr>
          <w:ilvl w:val="0"/>
          <w:numId w:val="1"/>
        </w:numPr>
        <w:rPr>
          <w:color w:val="FF0000"/>
        </w:rPr>
      </w:pPr>
      <w:r w:rsidRPr="00400EC2">
        <w:rPr>
          <w:color w:val="FF0000"/>
        </w:rPr>
        <w:t>За възрастни се смятат всички</w:t>
      </w:r>
      <w:r w:rsidRPr="00400EC2">
        <w:rPr>
          <w:color w:val="FF0000"/>
        </w:rPr>
        <w:t xml:space="preserve"> лица над </w:t>
      </w:r>
      <w:r w:rsidRPr="00400EC2">
        <w:rPr>
          <w:color w:val="FF0000"/>
        </w:rPr>
        <w:t xml:space="preserve"> </w:t>
      </w:r>
      <w:r w:rsidRPr="00400EC2">
        <w:rPr>
          <w:color w:val="FF0000"/>
        </w:rPr>
        <w:t>12</w:t>
      </w:r>
      <w:r w:rsidRPr="00400EC2">
        <w:rPr>
          <w:color w:val="FF0000"/>
        </w:rPr>
        <w:t xml:space="preserve"> г.</w:t>
      </w:r>
    </w:p>
    <w:sectPr w:rsidR="002374A2" w:rsidRPr="00400EC2" w:rsidSect="005A0DAB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23199"/>
    <w:multiLevelType w:val="hybridMultilevel"/>
    <w:tmpl w:val="F5AA23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27329"/>
    <w:rsid w:val="000F362C"/>
    <w:rsid w:val="001C1C53"/>
    <w:rsid w:val="002374A2"/>
    <w:rsid w:val="00284DC0"/>
    <w:rsid w:val="002C2122"/>
    <w:rsid w:val="003A1462"/>
    <w:rsid w:val="003A6004"/>
    <w:rsid w:val="00400EC2"/>
    <w:rsid w:val="0040126D"/>
    <w:rsid w:val="004D7AE8"/>
    <w:rsid w:val="00562EEE"/>
    <w:rsid w:val="005A0DAB"/>
    <w:rsid w:val="00627329"/>
    <w:rsid w:val="00660049"/>
    <w:rsid w:val="0066239C"/>
    <w:rsid w:val="006E0ABA"/>
    <w:rsid w:val="009574B1"/>
    <w:rsid w:val="009B29F5"/>
    <w:rsid w:val="00A20D09"/>
    <w:rsid w:val="00A43728"/>
    <w:rsid w:val="00AB5A4D"/>
    <w:rsid w:val="00B1597D"/>
    <w:rsid w:val="00B20172"/>
    <w:rsid w:val="00B73A4B"/>
    <w:rsid w:val="00BB19BB"/>
    <w:rsid w:val="00C437AF"/>
    <w:rsid w:val="00CB4B71"/>
    <w:rsid w:val="00D36AC0"/>
    <w:rsid w:val="00E13FB0"/>
    <w:rsid w:val="00F274E3"/>
    <w:rsid w:val="00F32C55"/>
    <w:rsid w:val="00F90DBA"/>
    <w:rsid w:val="00FF1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B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1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ListParagraph">
    <w:name w:val="List Paragraph"/>
    <w:basedOn w:val="Normal"/>
    <w:uiPriority w:val="34"/>
    <w:qFormat/>
    <w:rsid w:val="00400E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3</Pages>
  <Words>754</Words>
  <Characters>4300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DELL7440</cp:lastModifiedBy>
  <cp:revision>25</cp:revision>
  <cp:lastPrinted>2022-01-19T12:37:00Z</cp:lastPrinted>
  <dcterms:created xsi:type="dcterms:W3CDTF">2019-12-24T13:33:00Z</dcterms:created>
  <dcterms:modified xsi:type="dcterms:W3CDTF">2022-09-27T10:39:00Z</dcterms:modified>
</cp:coreProperties>
</file>