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E09" w:rsidRDefault="00752E09"/>
    <w:p w:rsidR="005C3C89" w:rsidRPr="009F6304" w:rsidRDefault="005C3C89" w:rsidP="009F6304">
      <w:pPr>
        <w:jc w:val="center"/>
        <w:rPr>
          <w:rFonts w:eastAsia="Times New Roman" w:cstheme="minorHAnsi"/>
          <w:b/>
          <w:bCs/>
          <w:sz w:val="24"/>
          <w:szCs w:val="24"/>
        </w:rPr>
      </w:pPr>
      <w:r w:rsidRPr="009F6304">
        <w:rPr>
          <w:rFonts w:eastAsia="Times New Roman" w:cstheme="minorHAnsi"/>
          <w:b/>
          <w:bCs/>
          <w:sz w:val="24"/>
          <w:szCs w:val="24"/>
        </w:rPr>
        <w:t>Golden Line</w:t>
      </w:r>
      <w:r w:rsidRPr="009F6304">
        <w:rPr>
          <w:rFonts w:eastAsia="Times New Roman" w:cstheme="minorHAnsi"/>
          <w:b/>
          <w:bCs/>
          <w:sz w:val="24"/>
          <w:szCs w:val="24"/>
          <w:lang w:val="en-US"/>
        </w:rPr>
        <w:t xml:space="preserve"> 4*/ </w:t>
      </w:r>
      <w:r w:rsidRPr="009F6304">
        <w:rPr>
          <w:rFonts w:eastAsia="Times New Roman" w:cstheme="minorHAnsi"/>
          <w:b/>
          <w:bCs/>
          <w:sz w:val="24"/>
          <w:szCs w:val="24"/>
        </w:rPr>
        <w:t>Золотые пески</w:t>
      </w:r>
    </w:p>
    <w:p w:rsidR="005C3C89" w:rsidRPr="009F6304" w:rsidRDefault="005C3C89" w:rsidP="009F6304">
      <w:pPr>
        <w:rPr>
          <w:rFonts w:eastAsia="Times New Roman" w:cstheme="minorHAnsi"/>
          <w:b/>
          <w:bCs/>
          <w:sz w:val="24"/>
          <w:szCs w:val="24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9F6304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Расположение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Золотые пески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Расстояние до песчаного пляжа 200 м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Расстояние до центра курорта 350 м (Золотые пески)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Расстояние до аэропорта 25 км (Варна), 130 км (Бургас)</w:t>
      </w:r>
    </w:p>
    <w:p w:rsidR="009F6304" w:rsidRPr="005C3C89" w:rsidRDefault="009F6304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eastAsia="bg-BG"/>
        </w:rPr>
      </w:pPr>
      <w:r w:rsidRPr="009F6304">
        <w:rPr>
          <w:rFonts w:eastAsia="Times New Roman" w:cstheme="minorHAnsi"/>
          <w:b/>
          <w:sz w:val="24"/>
          <w:szCs w:val="24"/>
          <w:u w:val="single"/>
          <w:lang w:eastAsia="bg-BG"/>
        </w:rPr>
        <w:t>Размещение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Гостиница открыта в 2012 году</w:t>
      </w:r>
    </w:p>
    <w:p w:rsidR="005C3C89" w:rsidRPr="005C3C89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Номер комнаты – 277</w:t>
      </w:r>
    </w:p>
    <w:p w:rsidR="00EC1377" w:rsidRDefault="00EC1377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</w:p>
    <w:p w:rsidR="005C3C89" w:rsidRPr="009F6304" w:rsidRDefault="009F6304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Студио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Площадь номера около 35 кв.м.</w:t>
      </w:r>
    </w:p>
    <w:p w:rsidR="005C3C89" w:rsidRPr="009F6304" w:rsidRDefault="009F6304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>• Д</w:t>
      </w:r>
      <w:r w:rsidR="005C3C89" w:rsidRPr="009F6304">
        <w:rPr>
          <w:rFonts w:eastAsia="Times New Roman" w:cstheme="minorHAnsi"/>
          <w:sz w:val="24"/>
          <w:szCs w:val="24"/>
          <w:lang w:val="ru-RU" w:eastAsia="bg-BG"/>
        </w:rPr>
        <w:t xml:space="preserve">ушевая 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Фен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Балкон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Кондиционер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Телефон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Pr="009F6304">
        <w:rPr>
          <w:rFonts w:eastAsia="Times New Roman" w:cstheme="minorHAnsi"/>
          <w:sz w:val="24"/>
          <w:szCs w:val="24"/>
          <w:lang w:val="en-US" w:eastAsia="bg-BG"/>
        </w:rPr>
        <w:t xml:space="preserve">LCD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телевизор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="009F6304">
        <w:rPr>
          <w:rFonts w:eastAsia="Times New Roman" w:cstheme="minorHAnsi"/>
          <w:sz w:val="24"/>
          <w:szCs w:val="24"/>
          <w:lang w:val="ru-RU" w:eastAsia="bg-BG"/>
        </w:rPr>
        <w:t>Беспроводн</w:t>
      </w:r>
      <w:r w:rsidR="009F6304">
        <w:rPr>
          <w:rFonts w:eastAsia="Times New Roman" w:cstheme="minorHAnsi"/>
          <w:sz w:val="24"/>
          <w:szCs w:val="24"/>
          <w:lang w:eastAsia="bg-BG"/>
        </w:rPr>
        <w:t>ы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й интернет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Сейф (бесплатно)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Pr="009F6304">
        <w:rPr>
          <w:rFonts w:eastAsia="Times New Roman" w:cstheme="minorHAnsi"/>
          <w:sz w:val="24"/>
          <w:szCs w:val="24"/>
          <w:lang w:eastAsia="bg-BG"/>
        </w:rPr>
        <w:t>Ел.ч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айник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Мини-кухня с посудой и столовыми приборами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Холодильник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9F6304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Апартаменты с 1 спальней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Площадь номера около 60 кв.м.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1 спальня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Гостиная с диваном-кроватью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 </w:t>
      </w:r>
      <w:r w:rsidR="009F6304">
        <w:rPr>
          <w:rFonts w:eastAsia="Times New Roman" w:cstheme="minorHAnsi"/>
          <w:sz w:val="24"/>
          <w:szCs w:val="24"/>
          <w:lang w:eastAsia="bg-BG"/>
        </w:rPr>
        <w:t>Душевая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Фен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="009F6304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Балкон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Кондиционер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Телефон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="009F6304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="009F6304" w:rsidRPr="009F6304">
        <w:rPr>
          <w:rFonts w:eastAsia="Times New Roman" w:cstheme="minorHAnsi"/>
          <w:sz w:val="24"/>
          <w:szCs w:val="24"/>
          <w:lang w:val="en-US" w:eastAsia="bg-BG"/>
        </w:rPr>
        <w:t xml:space="preserve">LCD </w:t>
      </w:r>
      <w:r w:rsidR="009F6304" w:rsidRPr="009F6304">
        <w:rPr>
          <w:rFonts w:eastAsia="Times New Roman" w:cstheme="minorHAnsi"/>
          <w:sz w:val="24"/>
          <w:szCs w:val="24"/>
          <w:lang w:val="ru-RU" w:eastAsia="bg-BG"/>
        </w:rPr>
        <w:t>телевизор</w:t>
      </w:r>
    </w:p>
    <w:p w:rsidR="005C3C89" w:rsidRPr="009F6304" w:rsidRDefault="009F6304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>•  Беспроводн</w:t>
      </w:r>
      <w:r>
        <w:rPr>
          <w:rFonts w:eastAsia="Times New Roman" w:cstheme="minorHAnsi"/>
          <w:sz w:val="24"/>
          <w:szCs w:val="24"/>
          <w:lang w:eastAsia="bg-BG"/>
        </w:rPr>
        <w:t>ы</w:t>
      </w:r>
      <w:r w:rsidR="005C3C89" w:rsidRPr="009F6304">
        <w:rPr>
          <w:rFonts w:eastAsia="Times New Roman" w:cstheme="minorHAnsi"/>
          <w:sz w:val="24"/>
          <w:szCs w:val="24"/>
          <w:lang w:val="ru-RU" w:eastAsia="bg-BG"/>
        </w:rPr>
        <w:t>й интернет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Сейф (бесплатно)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 </w:t>
      </w:r>
      <w:r w:rsidR="009F6304">
        <w:rPr>
          <w:rFonts w:eastAsia="Times New Roman" w:cstheme="minorHAnsi"/>
          <w:sz w:val="24"/>
          <w:szCs w:val="24"/>
          <w:lang w:eastAsia="bg-BG"/>
        </w:rPr>
        <w:t>Ел.ч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айник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Мини-кухня с посудой и столовыми приборами</w:t>
      </w:r>
    </w:p>
    <w:p w:rsidR="005C3C89" w:rsidRPr="005C3C89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Холодильник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9F6304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lastRenderedPageBreak/>
        <w:t>Апартаменты с 2 спальнями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Площадь номера около 80 кв.м.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Гостиная с диваном-кроватью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2 спальни - 1 из них с двуспальной кроватью, 2-я с 2 стандартными кроватями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2 ванные комнаты - ванна и душ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Фен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Балкон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Кондиционер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Телефон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ЖК-телевизор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 Беспроводной интернет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Сейф (бесплатно)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Чайник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Мини-кухня с посудой и столовыми приборами</w:t>
      </w:r>
    </w:p>
    <w:p w:rsidR="005C3C89" w:rsidRPr="005C3C89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Холодильник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* Микроволновая печь в номере по запросу (бесплатно).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* Стиральная машина в номере по запросу (5 евро в день).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DC00B8" w:rsidRPr="005C3C89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en-US" w:eastAsia="bg-BG"/>
        </w:rPr>
      </w:pPr>
      <w:r w:rsidRPr="009F6304">
        <w:rPr>
          <w:rFonts w:eastAsia="Times New Roman" w:cstheme="minorHAnsi"/>
          <w:b/>
          <w:sz w:val="24"/>
          <w:szCs w:val="24"/>
          <w:u w:val="single"/>
          <w:lang w:eastAsia="bg-BG"/>
        </w:rPr>
        <w:t xml:space="preserve">Основной ресторан“ </w:t>
      </w:r>
      <w:r w:rsidRPr="009F6304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>All inclusive</w:t>
      </w:r>
      <w:r w:rsidRPr="009F6304">
        <w:rPr>
          <w:rFonts w:eastAsia="Times New Roman" w:cstheme="minorHAnsi"/>
          <w:sz w:val="24"/>
          <w:szCs w:val="24"/>
          <w:lang w:val="en-US" w:eastAsia="bg-BG"/>
        </w:rPr>
        <w:t>”</w:t>
      </w: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Завтрак: 07:30 – 10:00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Обед 12:30 – 14:30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Ужин 18:00 – 21:00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Полдник: 10:00 – 16:00</w:t>
      </w:r>
    </w:p>
    <w:p w:rsidR="00DC00B8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Лобби-бар (платно)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Бар у бассейна (10:00 – 22:00)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Wi-Fi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Обмен валюты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Услуги прачечной (платно)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Утюг и гладильная доска (бесплатно, по запросу на рецепции)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Врач (платно)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Камера хранения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Парковка (при наличии, оплачивается 25 лв. в сутки)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Лежаки и зонтики у бассейна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Полотенца для бассейна/пляжа предоставляются бесплатно по запросу на стойке регистрации. </w:t>
      </w:r>
      <w:r w:rsidR="005504B1">
        <w:rPr>
          <w:rFonts w:eastAsia="Times New Roman" w:cstheme="minorHAnsi"/>
          <w:sz w:val="24"/>
          <w:szCs w:val="24"/>
          <w:lang w:val="ru-RU" w:eastAsia="bg-BG"/>
        </w:rPr>
        <w:t>С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мена </w:t>
      </w:r>
      <w:r w:rsidR="005504B1">
        <w:rPr>
          <w:rFonts w:eastAsia="Times New Roman" w:cstheme="minorHAnsi"/>
          <w:sz w:val="24"/>
          <w:szCs w:val="24"/>
          <w:lang w:val="ru-RU" w:eastAsia="bg-BG"/>
        </w:rPr>
        <w:t xml:space="preserve">на чистые полотенца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во время пребывания составляет 10 лв.</w:t>
      </w:r>
    </w:p>
    <w:p w:rsidR="00DC00B8" w:rsidRPr="00DC00B8" w:rsidRDefault="005504B1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>• Д</w:t>
      </w:r>
      <w:r w:rsidR="00DC00B8" w:rsidRPr="009F6304">
        <w:rPr>
          <w:rFonts w:eastAsia="Times New Roman" w:cstheme="minorHAnsi"/>
          <w:sz w:val="24"/>
          <w:szCs w:val="24"/>
          <w:lang w:val="ru-RU" w:eastAsia="bg-BG"/>
        </w:rPr>
        <w:t>омашние животные не допускаются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DC00B8" w:rsidRPr="005504B1" w:rsidRDefault="005504B1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5504B1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Спорт и развлечения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Фитнес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Фитнес на открытом воздухе</w:t>
      </w:r>
    </w:p>
    <w:p w:rsidR="00EC1377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Настольный теннис</w:t>
      </w:r>
    </w:p>
    <w:p w:rsidR="00DC00B8" w:rsidRPr="00DC00B8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bookmarkStart w:id="0" w:name="_GoBack"/>
      <w:bookmarkEnd w:id="0"/>
      <w:r w:rsidRPr="009F6304">
        <w:rPr>
          <w:rFonts w:eastAsia="Times New Roman" w:cstheme="minorHAnsi"/>
          <w:sz w:val="24"/>
          <w:szCs w:val="24"/>
          <w:lang w:val="ru-RU" w:eastAsia="bg-BG"/>
        </w:rPr>
        <w:lastRenderedPageBreak/>
        <w:t>• СПА, парикмахерская, уход за ногтями, массаж (платно), турецкая баня (платно), сауна (платно)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DC00B8" w:rsidRPr="005504B1" w:rsidRDefault="005504B1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Для детей: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="005504B1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Детский бассейн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Детский клуб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>•  Детская площадка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="005504B1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Детская кроватка (по запросу)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• </w:t>
      </w:r>
      <w:r w:rsidR="005504B1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Детский стульчик в ресторане</w:t>
      </w:r>
    </w:p>
    <w:p w:rsidR="00DC00B8" w:rsidRPr="00DC00B8" w:rsidRDefault="005504B1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>
        <w:rPr>
          <w:rFonts w:eastAsia="Times New Roman" w:cstheme="minorHAnsi"/>
          <w:sz w:val="24"/>
          <w:szCs w:val="24"/>
          <w:lang w:val="ru-RU" w:eastAsia="bg-BG"/>
        </w:rPr>
        <w:t>•  П</w:t>
      </w:r>
      <w:r w:rsidR="00DC00B8" w:rsidRPr="009F6304">
        <w:rPr>
          <w:rFonts w:eastAsia="Times New Roman" w:cstheme="minorHAnsi"/>
          <w:sz w:val="24"/>
          <w:szCs w:val="24"/>
          <w:lang w:val="ru-RU" w:eastAsia="bg-BG"/>
        </w:rPr>
        <w:t>еленальный столик для младенцев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DC00B8" w:rsidRPr="00DC00B8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9F6304">
        <w:rPr>
          <w:rFonts w:eastAsia="Times New Roman" w:cstheme="minorHAnsi"/>
          <w:sz w:val="24"/>
          <w:szCs w:val="24"/>
          <w:lang w:val="ru-RU" w:eastAsia="bg-BG"/>
        </w:rPr>
        <w:t xml:space="preserve">Когда в ресторане менее чем 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20 человек туристи обслуживаю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тся как «A La Carte»</w:t>
      </w:r>
      <w:r w:rsidRPr="009F6304">
        <w:rPr>
          <w:rFonts w:eastAsia="Times New Roman" w:cstheme="minorHAnsi"/>
          <w:sz w:val="24"/>
          <w:szCs w:val="24"/>
          <w:lang w:val="en-US" w:eastAsia="bg-BG"/>
        </w:rPr>
        <w:t xml:space="preserve"> </w:t>
      </w:r>
      <w:r w:rsidRPr="009F6304">
        <w:rPr>
          <w:rFonts w:eastAsia="Times New Roman" w:cstheme="minorHAnsi"/>
          <w:sz w:val="24"/>
          <w:szCs w:val="24"/>
          <w:lang w:eastAsia="bg-BG"/>
        </w:rPr>
        <w:t>по меню</w:t>
      </w:r>
      <w:r w:rsidRPr="009F6304"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DC00B8" w:rsidRPr="009F6304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DC00B8" w:rsidRPr="00DC00B8" w:rsidRDefault="00DC00B8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9F6304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5C3C89" w:rsidRPr="005C3C89" w:rsidRDefault="005C3C89" w:rsidP="009F63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</w:p>
    <w:p w:rsidR="005C3C89" w:rsidRPr="009F6304" w:rsidRDefault="005C3C89" w:rsidP="009F6304">
      <w:pPr>
        <w:rPr>
          <w:rFonts w:cstheme="minorHAnsi"/>
          <w:sz w:val="24"/>
          <w:szCs w:val="24"/>
        </w:rPr>
      </w:pPr>
    </w:p>
    <w:sectPr w:rsidR="005C3C89" w:rsidRPr="009F630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3C89" w:rsidRDefault="005C3C89" w:rsidP="005C3C89">
      <w:pPr>
        <w:spacing w:after="0" w:line="240" w:lineRule="auto"/>
      </w:pPr>
      <w:r>
        <w:separator/>
      </w:r>
    </w:p>
  </w:endnote>
  <w:endnote w:type="continuationSeparator" w:id="0">
    <w:p w:rsidR="005C3C89" w:rsidRDefault="005C3C89" w:rsidP="005C3C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3C89" w:rsidRDefault="005C3C89" w:rsidP="005C3C89">
      <w:pPr>
        <w:spacing w:after="0" w:line="240" w:lineRule="auto"/>
      </w:pPr>
      <w:r>
        <w:separator/>
      </w:r>
    </w:p>
  </w:footnote>
  <w:footnote w:type="continuationSeparator" w:id="0">
    <w:p w:rsidR="005C3C89" w:rsidRDefault="005C3C89" w:rsidP="005C3C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3C89" w:rsidRDefault="005C3C89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30BA4AEF" wp14:editId="75D98CF6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142"/>
    <w:rsid w:val="00504142"/>
    <w:rsid w:val="005504B1"/>
    <w:rsid w:val="005C3C89"/>
    <w:rsid w:val="00752E09"/>
    <w:rsid w:val="007C1625"/>
    <w:rsid w:val="009F6304"/>
    <w:rsid w:val="00DC00B8"/>
    <w:rsid w:val="00EC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B3CA9E-E85B-471E-9921-B38065939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3C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89"/>
  </w:style>
  <w:style w:type="paragraph" w:styleId="Footer">
    <w:name w:val="footer"/>
    <w:basedOn w:val="Normal"/>
    <w:link w:val="FooterChar"/>
    <w:uiPriority w:val="99"/>
    <w:unhideWhenUsed/>
    <w:rsid w:val="005C3C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89"/>
  </w:style>
  <w:style w:type="paragraph" w:styleId="ListParagraph">
    <w:name w:val="List Paragraph"/>
    <w:basedOn w:val="Normal"/>
    <w:uiPriority w:val="34"/>
    <w:qFormat/>
    <w:rsid w:val="005504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2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2022-11-29T12:09:00Z</dcterms:created>
  <dcterms:modified xsi:type="dcterms:W3CDTF">2022-11-29T13:00:00Z</dcterms:modified>
</cp:coreProperties>
</file>