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CC1FC" w14:textId="77777777" w:rsidR="007C404F" w:rsidRDefault="007C404F" w:rsidP="00F3639B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val="bg-BG"/>
        </w:rPr>
      </w:pPr>
      <w:r>
        <w:rPr>
          <w:noProof/>
          <w:lang w:val="bg-BG"/>
        </w:rPr>
        <w:drawing>
          <wp:anchor distT="0" distB="0" distL="114300" distR="114300" simplePos="0" relativeHeight="251659264" behindDoc="0" locked="0" layoutInCell="1" allowOverlap="1" wp14:anchorId="32B07065" wp14:editId="52856039">
            <wp:simplePos x="0" y="0"/>
            <wp:positionH relativeFrom="column">
              <wp:posOffset>-642620</wp:posOffset>
            </wp:positionH>
            <wp:positionV relativeFrom="paragraph">
              <wp:posOffset>-264795</wp:posOffset>
            </wp:positionV>
            <wp:extent cx="1257300" cy="892765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9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AD92F" w14:textId="77777777" w:rsidR="00634EB5" w:rsidRPr="009F609E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  <w:r>
        <w:rPr>
          <w:rFonts w:ascii="Calibri" w:hAnsi="Calibri" w:cs="Calibri"/>
          <w:b/>
          <w:i/>
          <w:sz w:val="24"/>
          <w:szCs w:val="24"/>
          <w:lang w:val="bg-BG"/>
        </w:rPr>
        <w:t>Кратко описание</w:t>
      </w:r>
    </w:p>
    <w:p w14:paraId="6E9AA47B" w14:textId="77777777" w:rsidR="00634EB5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</w:p>
    <w:p w14:paraId="3DA4FCAB" w14:textId="77777777" w:rsidR="00634EB5" w:rsidRDefault="00634EB5" w:rsidP="00634EB5">
      <w:pPr>
        <w:jc w:val="center"/>
        <w:rPr>
          <w:rFonts w:ascii="Calibri" w:hAnsi="Calibri" w:cs="Calibri"/>
          <w:b/>
          <w:i/>
          <w:sz w:val="24"/>
          <w:szCs w:val="24"/>
          <w:lang w:val="bg-BG"/>
        </w:rPr>
      </w:pPr>
    </w:p>
    <w:p w14:paraId="00952067" w14:textId="77777777" w:rsidR="00325EB8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sz w:val="22"/>
          <w:szCs w:val="22"/>
          <w:lang w:val="bg-BG"/>
        </w:rPr>
        <w:t>Стаи</w:t>
      </w:r>
      <w:r w:rsidR="00325EB8">
        <w:rPr>
          <w:rFonts w:asciiTheme="minorHAnsi" w:hAnsiTheme="minorHAnsi" w:cstheme="minorHAnsi"/>
          <w:b/>
          <w:sz w:val="22"/>
          <w:szCs w:val="22"/>
          <w:lang w:val="bg-BG"/>
        </w:rPr>
        <w:t>:</w:t>
      </w:r>
    </w:p>
    <w:p w14:paraId="650E132D" w14:textId="1D9D1B58" w:rsidR="00311414" w:rsidRPr="00325EB8" w:rsidRDefault="00311414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sz w:val="22"/>
          <w:szCs w:val="22"/>
          <w:lang w:val="bg-BG"/>
        </w:rPr>
      </w:pPr>
      <w:r w:rsidRPr="007C404F">
        <w:rPr>
          <w:rFonts w:asciiTheme="minorHAnsi" w:hAnsiTheme="minorHAnsi" w:cstheme="minorHAnsi"/>
          <w:sz w:val="22"/>
          <w:szCs w:val="22"/>
          <w:lang w:val="bg-BG"/>
        </w:rPr>
        <w:t>Кап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 xml:space="preserve">ацитетът на хотела </w:t>
      </w:r>
      <w:r w:rsidR="00325EB8">
        <w:rPr>
          <w:rFonts w:asciiTheme="minorHAnsi" w:hAnsiTheme="minorHAnsi" w:cstheme="minorHAnsi"/>
          <w:sz w:val="22"/>
          <w:szCs w:val="22"/>
          <w:lang w:val="bg-BG"/>
        </w:rPr>
        <w:t xml:space="preserve">е 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>29</w:t>
      </w:r>
      <w:r w:rsidR="00E06FBF" w:rsidRPr="00E06FBF">
        <w:rPr>
          <w:rFonts w:asciiTheme="minorHAnsi" w:hAnsiTheme="minorHAnsi" w:cstheme="minorHAnsi"/>
          <w:sz w:val="22"/>
          <w:szCs w:val="22"/>
          <w:lang w:val="bg-BG"/>
        </w:rPr>
        <w:t>5</w:t>
      </w:r>
      <w:r w:rsidR="00634EB5">
        <w:rPr>
          <w:rFonts w:asciiTheme="minorHAnsi" w:hAnsiTheme="minorHAnsi" w:cstheme="minorHAnsi"/>
          <w:sz w:val="22"/>
          <w:szCs w:val="22"/>
          <w:lang w:val="bg-BG"/>
        </w:rPr>
        <w:t xml:space="preserve"> </w:t>
      </w:r>
      <w:r w:rsidRPr="007C404F">
        <w:rPr>
          <w:rFonts w:asciiTheme="minorHAnsi" w:hAnsiTheme="minorHAnsi" w:cstheme="minorHAnsi"/>
          <w:sz w:val="22"/>
          <w:szCs w:val="22"/>
          <w:lang w:val="bg-BG"/>
        </w:rPr>
        <w:t xml:space="preserve">стаи. </w:t>
      </w:r>
    </w:p>
    <w:p w14:paraId="6802A15A" w14:textId="77777777" w:rsidR="00311414" w:rsidRPr="00916E77" w:rsidRDefault="00311414" w:rsidP="00BC792C">
      <w:pPr>
        <w:shd w:val="clear" w:color="auto" w:fill="FFFFFF"/>
        <w:ind w:left="-720"/>
        <w:jc w:val="both"/>
        <w:rPr>
          <w:rStyle w:val="hps"/>
          <w:rFonts w:asciiTheme="minorHAnsi" w:hAnsiTheme="minorHAnsi" w:cstheme="minorHAnsi"/>
          <w:sz w:val="16"/>
          <w:szCs w:val="16"/>
          <w:lang w:val="bg-BG"/>
        </w:rPr>
      </w:pPr>
    </w:p>
    <w:p w14:paraId="47F4EB23" w14:textId="61C03A71" w:rsidR="00311414" w:rsidRPr="00311414" w:rsidRDefault="00311414" w:rsidP="00BC792C">
      <w:pPr>
        <w:shd w:val="clear" w:color="auto" w:fill="FFFFFF"/>
        <w:ind w:left="-720"/>
        <w:jc w:val="both"/>
        <w:rPr>
          <w:rFonts w:ascii="Calibri" w:hAnsi="Calibri" w:cs="Calibri"/>
          <w:b/>
          <w:bCs/>
          <w:sz w:val="22"/>
          <w:szCs w:val="22"/>
          <w:u w:val="single"/>
          <w:lang w:val="bg-BG"/>
        </w:rPr>
      </w:pP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Двойна 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стандартна стая (19-21м2) – Н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астаняване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: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 мин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.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 1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 възрастен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/макс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.</w:t>
      </w: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 3 </w:t>
      </w:r>
      <w:r w:rsidR="00FA11B5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>възрастни</w:t>
      </w:r>
      <w:r w:rsidR="00BC792C"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 + </w:t>
      </w:r>
      <w:r w:rsidR="00BC792C"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  <w:lang w:val="bg-BG"/>
        </w:rPr>
        <w:t>1 инфант</w:t>
      </w:r>
    </w:p>
    <w:p w14:paraId="19ED77B5" w14:textId="2F2EC70D" w:rsidR="00311414" w:rsidRDefault="00311414" w:rsidP="00BC792C">
      <w:pPr>
        <w:ind w:left="-720"/>
        <w:jc w:val="both"/>
        <w:rPr>
          <w:rFonts w:asciiTheme="minorHAnsi" w:hAnsiTheme="minorHAnsi" w:cstheme="minorHAnsi"/>
          <w:sz w:val="22"/>
          <w:szCs w:val="22"/>
          <w:lang w:val="bg-BG"/>
        </w:rPr>
      </w:pPr>
      <w:r w:rsidRPr="00311414">
        <w:rPr>
          <w:rFonts w:asciiTheme="minorHAnsi" w:hAnsiTheme="minorHAnsi" w:cstheme="minorHAnsi"/>
          <w:sz w:val="22"/>
          <w:szCs w:val="22"/>
          <w:lang w:val="bg-BG"/>
        </w:rPr>
        <w:t>Двойните стаи са с две отделни или събрани легла, може да се използват и като единични стаи. Стаите се състоят от входно антре, дневен кът с разтегателен фотьойл и маса. Удобствата включват телефон, сателитна телевизия, мини хладилник, сейф</w:t>
      </w:r>
      <w:r w:rsidR="000D68D7">
        <w:rPr>
          <w:rFonts w:asciiTheme="minorHAnsi" w:hAnsiTheme="minorHAnsi" w:cstheme="minorHAnsi"/>
          <w:sz w:val="22"/>
          <w:szCs w:val="22"/>
          <w:lang w:val="bg-BG"/>
        </w:rPr>
        <w:t xml:space="preserve"> (срещу за</w:t>
      </w:r>
      <w:r>
        <w:rPr>
          <w:rFonts w:asciiTheme="minorHAnsi" w:hAnsiTheme="minorHAnsi" w:cstheme="minorHAnsi"/>
          <w:sz w:val="22"/>
          <w:szCs w:val="22"/>
          <w:lang w:val="bg-BG"/>
        </w:rPr>
        <w:t>плащане)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интернет </w:t>
      </w:r>
      <w:r w:rsidRPr="00311414">
        <w:rPr>
          <w:rFonts w:asciiTheme="minorHAnsi" w:hAnsiTheme="minorHAnsi" w:cstheme="minorHAnsi"/>
          <w:sz w:val="22"/>
          <w:szCs w:val="22"/>
        </w:rPr>
        <w:t>WiFi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 (бе</w:t>
      </w:r>
      <w:r w:rsidR="000D68D7">
        <w:rPr>
          <w:rFonts w:asciiTheme="minorHAnsi" w:hAnsiTheme="minorHAnsi" w:cstheme="minorHAnsi"/>
          <w:sz w:val="22"/>
          <w:szCs w:val="22"/>
          <w:lang w:val="bg-BG"/>
        </w:rPr>
        <w:t>з</w:t>
      </w:r>
      <w:r>
        <w:rPr>
          <w:rFonts w:asciiTheme="minorHAnsi" w:hAnsiTheme="minorHAnsi" w:cstheme="minorHAnsi"/>
          <w:sz w:val="22"/>
          <w:szCs w:val="22"/>
          <w:lang w:val="bg-BG"/>
        </w:rPr>
        <w:t>платно)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балкон с масичка и столове, в самостоятелния санитарен възел има душ кабина, сешоар. </w:t>
      </w:r>
    </w:p>
    <w:p w14:paraId="580A1525" w14:textId="77777777" w:rsidR="00F3639B" w:rsidRPr="00916E77" w:rsidRDefault="00F3639B" w:rsidP="00BC792C">
      <w:pPr>
        <w:shd w:val="clear" w:color="auto" w:fill="FFFFFF"/>
        <w:ind w:left="-720"/>
        <w:jc w:val="both"/>
        <w:rPr>
          <w:rStyle w:val="hps"/>
          <w:rFonts w:ascii="Calibri" w:hAnsi="Calibri" w:cs="Calibri"/>
          <w:sz w:val="16"/>
          <w:szCs w:val="16"/>
          <w:lang w:val="bg-BG"/>
        </w:rPr>
      </w:pPr>
    </w:p>
    <w:p w14:paraId="15DA21C8" w14:textId="75C0CC57" w:rsidR="000D68D7" w:rsidRPr="000D68D7" w:rsidRDefault="000D68D7" w:rsidP="00BC792C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 w:rsidRPr="000D68D7">
        <w:rPr>
          <w:rStyle w:val="Strong"/>
          <w:rFonts w:asciiTheme="minorHAnsi" w:hAnsiTheme="minorHAnsi" w:cstheme="minorHAnsi"/>
          <w:sz w:val="22"/>
          <w:szCs w:val="22"/>
          <w:u w:val="single"/>
        </w:rPr>
        <w:t>Фамилна стая</w:t>
      </w:r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(21м2) – Настаняване: мин.</w:t>
      </w:r>
      <w:r w:rsidR="00916E77" w:rsidRPr="00916E77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2</w:t>
      </w:r>
      <w:r w:rsidR="00916E77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възрастни + 1 дете</w:t>
      </w:r>
      <w:r w:rsidR="00FA11B5">
        <w:rPr>
          <w:rStyle w:val="Strong"/>
          <w:rFonts w:asciiTheme="minorHAnsi" w:hAnsiTheme="minorHAnsi" w:cstheme="minorHAnsi"/>
          <w:sz w:val="22"/>
          <w:szCs w:val="22"/>
          <w:u w:val="single"/>
        </w:rPr>
        <w:t>/макс.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2 възрастни + 2 деца</w:t>
      </w:r>
      <w:r w:rsidR="00BC792C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BC792C">
        <w:rPr>
          <w:rFonts w:ascii="Calibri" w:hAnsi="Calibri" w:cs="Calibri"/>
          <w:b/>
          <w:bCs/>
          <w:sz w:val="22"/>
          <w:szCs w:val="22"/>
          <w:u w:val="single"/>
        </w:rPr>
        <w:t xml:space="preserve">+ </w:t>
      </w:r>
      <w:r w:rsidR="00BC792C"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6C4EBA5D" w14:textId="77777777" w:rsid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 w:rsidRPr="000D68D7">
        <w:rPr>
          <w:rFonts w:asciiTheme="minorHAnsi" w:hAnsiTheme="minorHAnsi" w:cstheme="minorHAnsi"/>
          <w:sz w:val="22"/>
          <w:szCs w:val="22"/>
        </w:rPr>
        <w:t>Стаите се състоят от антре, за родителите - голямо легло, а за децата - детско легло на два етажа. Удобствата във фамилните стаи включват телефон, сателитна телевизия, мини хладилник,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0D68D7">
        <w:rPr>
          <w:rFonts w:asciiTheme="minorHAnsi" w:hAnsiTheme="minorHAnsi" w:cstheme="minorHAnsi"/>
          <w:sz w:val="22"/>
          <w:szCs w:val="22"/>
        </w:rPr>
        <w:t>, интернет WiFi</w:t>
      </w:r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311414">
        <w:rPr>
          <w:rFonts w:asciiTheme="minorHAnsi" w:hAnsiTheme="minorHAnsi" w:cstheme="minorHAnsi"/>
          <w:sz w:val="22"/>
          <w:szCs w:val="22"/>
        </w:rPr>
        <w:t xml:space="preserve">, </w:t>
      </w:r>
      <w:r w:rsidRPr="000D68D7">
        <w:rPr>
          <w:rFonts w:asciiTheme="minorHAnsi" w:hAnsiTheme="minorHAnsi" w:cstheme="minorHAnsi"/>
          <w:sz w:val="22"/>
          <w:szCs w:val="22"/>
        </w:rPr>
        <w:t>в самостоятелния санитаре</w:t>
      </w:r>
      <w:r>
        <w:rPr>
          <w:rFonts w:asciiTheme="minorHAnsi" w:hAnsiTheme="minorHAnsi" w:cstheme="minorHAnsi"/>
          <w:sz w:val="22"/>
          <w:szCs w:val="22"/>
        </w:rPr>
        <w:t xml:space="preserve">н възел има душ кабина, сешоар, </w:t>
      </w:r>
      <w:r w:rsidRPr="000D68D7">
        <w:rPr>
          <w:rFonts w:asciiTheme="minorHAnsi" w:hAnsiTheme="minorHAnsi" w:cstheme="minorHAnsi"/>
          <w:sz w:val="22"/>
          <w:szCs w:val="22"/>
        </w:rPr>
        <w:t>балкон с масичка и столове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23507148" w14:textId="77777777" w:rsidR="000D68D7" w:rsidRP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* </w:t>
      </w:r>
      <w:r w:rsidRPr="000D68D7">
        <w:rPr>
          <w:rFonts w:asciiTheme="minorHAnsi" w:hAnsiTheme="minorHAnsi" w:cstheme="minorHAnsi"/>
          <w:b/>
          <w:sz w:val="22"/>
          <w:szCs w:val="22"/>
          <w:u w:val="single"/>
        </w:rPr>
        <w:t>Двуетажните легла са подходящи само за деца!</w:t>
      </w:r>
    </w:p>
    <w:p w14:paraId="6016956C" w14:textId="77777777" w:rsidR="000D68D7" w:rsidRPr="00916E77" w:rsidRDefault="000D68D7" w:rsidP="00BC792C">
      <w:pPr>
        <w:pStyle w:val="NormalWeb"/>
        <w:spacing w:before="0" w:beforeAutospacing="0" w:after="0" w:afterAutospacing="0"/>
        <w:ind w:left="-720"/>
        <w:rPr>
          <w:rStyle w:val="Strong"/>
          <w:rFonts w:asciiTheme="minorHAnsi" w:hAnsiTheme="minorHAnsi" w:cstheme="minorHAnsi"/>
          <w:sz w:val="16"/>
          <w:szCs w:val="16"/>
        </w:rPr>
      </w:pPr>
    </w:p>
    <w:p w14:paraId="0044981B" w14:textId="77777777" w:rsidR="00E06FBF" w:rsidRPr="009F609E" w:rsidRDefault="00E06FBF" w:rsidP="00E06FBF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Тройна стая  (22 м2) – настаняване мин. 2 възрастни +1 дете/макс. 3 възрастни + </w:t>
      </w:r>
      <w:r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628C0418" w14:textId="77777777" w:rsidR="00E06FBF" w:rsidRDefault="00E06FBF" w:rsidP="00E06FBF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Тройните стаи </w:t>
      </w:r>
      <w:r w:rsidRPr="009F609E">
        <w:rPr>
          <w:rFonts w:asciiTheme="minorHAnsi" w:hAnsiTheme="minorHAnsi" w:cstheme="minorHAnsi"/>
          <w:sz w:val="22"/>
          <w:szCs w:val="22"/>
        </w:rPr>
        <w:t>предлагат редовни легла за трима души – спалня за двама и единично легло</w:t>
      </w:r>
      <w:r>
        <w:rPr>
          <w:rFonts w:asciiTheme="minorHAnsi" w:hAnsiTheme="minorHAnsi" w:cstheme="minorHAnsi"/>
          <w:sz w:val="22"/>
          <w:szCs w:val="22"/>
        </w:rPr>
        <w:t xml:space="preserve"> или 3 единични легла, малка масичка</w:t>
      </w:r>
      <w:r w:rsidRPr="009F609E">
        <w:rPr>
          <w:rFonts w:asciiTheme="minorHAnsi" w:hAnsiTheme="minorHAnsi" w:cstheme="minorHAnsi"/>
          <w:sz w:val="22"/>
          <w:szCs w:val="22"/>
        </w:rPr>
        <w:t>. Удобствата включват телефон, сател</w:t>
      </w:r>
      <w:r>
        <w:rPr>
          <w:rFonts w:asciiTheme="minorHAnsi" w:hAnsiTheme="minorHAnsi" w:cstheme="minorHAnsi"/>
          <w:sz w:val="22"/>
          <w:szCs w:val="22"/>
        </w:rPr>
        <w:t>итна телевизия, мини хладилник</w:t>
      </w:r>
      <w:r w:rsidRPr="009F609E">
        <w:rPr>
          <w:rFonts w:asciiTheme="minorHAnsi" w:hAnsiTheme="minorHAnsi" w:cstheme="minorHAnsi"/>
          <w:sz w:val="22"/>
          <w:szCs w:val="22"/>
        </w:rPr>
        <w:t>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9F609E">
        <w:rPr>
          <w:rFonts w:asciiTheme="minorHAnsi" w:hAnsiTheme="minorHAnsi" w:cstheme="minorHAnsi"/>
          <w:sz w:val="22"/>
          <w:szCs w:val="22"/>
        </w:rPr>
        <w:t>, интернет WiFi</w:t>
      </w:r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9F609E">
        <w:rPr>
          <w:rFonts w:asciiTheme="minorHAnsi" w:hAnsiTheme="minorHAnsi" w:cstheme="minorHAnsi"/>
          <w:sz w:val="22"/>
          <w:szCs w:val="22"/>
        </w:rPr>
        <w:t>, балкон с масичка и столове. В самостоятелния санитарен възе</w:t>
      </w:r>
      <w:r>
        <w:rPr>
          <w:rFonts w:asciiTheme="minorHAnsi" w:hAnsiTheme="minorHAnsi" w:cstheme="minorHAnsi"/>
          <w:sz w:val="22"/>
          <w:szCs w:val="22"/>
        </w:rPr>
        <w:t>л има душ кабина, сешоар</w:t>
      </w:r>
      <w:r w:rsidRPr="009F609E">
        <w:rPr>
          <w:rFonts w:asciiTheme="minorHAnsi" w:hAnsiTheme="minorHAnsi" w:cstheme="minorHAnsi"/>
          <w:sz w:val="22"/>
          <w:szCs w:val="22"/>
        </w:rPr>
        <w:t>.</w:t>
      </w:r>
    </w:p>
    <w:p w14:paraId="7CE37FDA" w14:textId="77777777" w:rsidR="00E06FBF" w:rsidRDefault="00E06FBF" w:rsidP="00E06FBF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</w:p>
    <w:p w14:paraId="35234889" w14:textId="35CA6719" w:rsidR="00E06FBF" w:rsidRPr="00CF2CB7" w:rsidRDefault="00E06FBF" w:rsidP="00E06FBF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</w:pPr>
      <w:r w:rsidRPr="00CF2CB7">
        <w:rPr>
          <w:rFonts w:asciiTheme="minorHAnsi" w:hAnsiTheme="minorHAnsi" w:cstheme="minorHAnsi"/>
          <w:b/>
          <w:bCs/>
          <w:i/>
          <w:iCs/>
          <w:color w:val="FF0000"/>
          <w:sz w:val="22"/>
          <w:szCs w:val="22"/>
        </w:rPr>
        <w:t>РЕНОВИРАНИ СТАИ - ДЕЛУКС</w:t>
      </w:r>
    </w:p>
    <w:p w14:paraId="252E4CB2" w14:textId="54B65427" w:rsidR="00E06FBF" w:rsidRDefault="00E06FBF" w:rsidP="00E06FBF">
      <w:pPr>
        <w:ind w:hanging="720"/>
        <w:jc w:val="both"/>
        <w:rPr>
          <w:rFonts w:ascii="Calibri" w:hAnsi="Calibri" w:cs="Calibri"/>
          <w:i/>
          <w:iCs/>
          <w:sz w:val="22"/>
          <w:szCs w:val="22"/>
          <w:lang w:val="bg-BG"/>
        </w:rPr>
      </w:pPr>
      <w:r w:rsidRPr="00E06FBF">
        <w:rPr>
          <w:rFonts w:ascii="Calibri" w:hAnsi="Calibri" w:cs="Calibri"/>
          <w:i/>
          <w:iCs/>
          <w:sz w:val="22"/>
          <w:szCs w:val="22"/>
          <w:lang w:val="bg-BG"/>
        </w:rPr>
        <w:t xml:space="preserve">напълно </w:t>
      </w:r>
      <w:r>
        <w:rPr>
          <w:rFonts w:ascii="Calibri" w:hAnsi="Calibri" w:cs="Calibri"/>
          <w:i/>
          <w:iCs/>
          <w:sz w:val="22"/>
          <w:szCs w:val="22"/>
          <w:lang w:val="bg-BG"/>
        </w:rPr>
        <w:t>реновирани</w:t>
      </w:r>
      <w:r w:rsidRPr="00E06FBF">
        <w:rPr>
          <w:rFonts w:ascii="Calibri" w:hAnsi="Calibri" w:cs="Calibri"/>
          <w:i/>
          <w:iCs/>
          <w:sz w:val="22"/>
          <w:szCs w:val="22"/>
          <w:lang w:val="bg-BG"/>
        </w:rPr>
        <w:t xml:space="preserve"> (включително и бани), с ново обзавеждане и ламиниран паркет.</w:t>
      </w:r>
    </w:p>
    <w:p w14:paraId="4F1B362D" w14:textId="77777777" w:rsidR="00E06FBF" w:rsidRDefault="00E06FBF" w:rsidP="00E06FBF">
      <w:pPr>
        <w:shd w:val="clear" w:color="auto" w:fill="FFFFFF"/>
        <w:ind w:left="-720"/>
        <w:jc w:val="both"/>
        <w:rPr>
          <w:rFonts w:ascii="Calibri" w:hAnsi="Calibri" w:cs="Calibri"/>
          <w:b/>
          <w:bCs/>
          <w:sz w:val="22"/>
          <w:szCs w:val="22"/>
          <w:u w:val="single"/>
          <w:lang w:val="bg-BG"/>
        </w:rPr>
      </w:pPr>
    </w:p>
    <w:p w14:paraId="298765B7" w14:textId="47D19A59" w:rsidR="00E06FBF" w:rsidRPr="00311414" w:rsidRDefault="00E06FBF" w:rsidP="00E06FBF">
      <w:pPr>
        <w:shd w:val="clear" w:color="auto" w:fill="FFFFFF"/>
        <w:ind w:left="-720"/>
        <w:jc w:val="both"/>
        <w:rPr>
          <w:rFonts w:ascii="Calibri" w:hAnsi="Calibri" w:cs="Calibri"/>
          <w:b/>
          <w:bCs/>
          <w:sz w:val="22"/>
          <w:szCs w:val="22"/>
          <w:u w:val="single"/>
          <w:lang w:val="bg-BG"/>
        </w:rPr>
      </w:pPr>
      <w:r>
        <w:rPr>
          <w:rFonts w:ascii="Calibri" w:hAnsi="Calibri" w:cs="Calibri"/>
          <w:b/>
          <w:bCs/>
          <w:sz w:val="22"/>
          <w:szCs w:val="22"/>
          <w:u w:val="single"/>
          <w:lang w:val="bg-BG"/>
        </w:rPr>
        <w:t xml:space="preserve">Двойна стая  ДЕЛУКС (19-21м2) – Настаняване: мин. 2 възрастен/макс. 3 възрастни + </w:t>
      </w:r>
      <w:r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  <w:lang w:val="bg-BG"/>
        </w:rPr>
        <w:t>1 инфант</w:t>
      </w:r>
    </w:p>
    <w:p w14:paraId="4A55D5AE" w14:textId="4D6D8A4A" w:rsidR="00E06FBF" w:rsidRDefault="00E06FBF" w:rsidP="00E06FBF">
      <w:pPr>
        <w:ind w:left="-720"/>
        <w:jc w:val="both"/>
        <w:rPr>
          <w:rFonts w:asciiTheme="minorHAnsi" w:hAnsiTheme="minorHAnsi" w:cstheme="minorHAnsi"/>
          <w:sz w:val="22"/>
          <w:szCs w:val="22"/>
          <w:lang w:val="bg-BG"/>
        </w:rPr>
      </w:pP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Двойни стаи 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ДЕЛУКС 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>са с две отделни или събрани легла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. 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>Стаите се състоят от входно антре, дневен кът с разтегателен фотьойл. Удобствата включват телефон, сателитна телевизия, мини хладилник, сейф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 (срещу заплащане)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интернет </w:t>
      </w:r>
      <w:r w:rsidRPr="00311414">
        <w:rPr>
          <w:rFonts w:asciiTheme="minorHAnsi" w:hAnsiTheme="minorHAnsi" w:cstheme="minorHAnsi"/>
          <w:sz w:val="22"/>
          <w:szCs w:val="22"/>
        </w:rPr>
        <w:t>WiFi</w:t>
      </w:r>
      <w:r>
        <w:rPr>
          <w:rFonts w:asciiTheme="minorHAnsi" w:hAnsiTheme="minorHAnsi" w:cstheme="minorHAnsi"/>
          <w:sz w:val="22"/>
          <w:szCs w:val="22"/>
          <w:lang w:val="bg-BG"/>
        </w:rPr>
        <w:t xml:space="preserve"> (безплатно)</w:t>
      </w:r>
      <w:r w:rsidRPr="00311414">
        <w:rPr>
          <w:rFonts w:asciiTheme="minorHAnsi" w:hAnsiTheme="minorHAnsi" w:cstheme="minorHAnsi"/>
          <w:sz w:val="22"/>
          <w:szCs w:val="22"/>
          <w:lang w:val="bg-BG"/>
        </w:rPr>
        <w:t xml:space="preserve">, балкон с масичка и столове, в самостоятелния санитарен възел има душ кабина, сешоар. </w:t>
      </w:r>
    </w:p>
    <w:p w14:paraId="2DEE9251" w14:textId="5DE58D57" w:rsidR="00E06FBF" w:rsidRPr="00CF2CB7" w:rsidRDefault="00E06FBF" w:rsidP="00E06FBF">
      <w:pPr>
        <w:ind w:left="-720"/>
        <w:jc w:val="both"/>
        <w:rPr>
          <w:rStyle w:val="Strong"/>
          <w:rFonts w:asciiTheme="minorHAnsi" w:hAnsiTheme="minorHAnsi" w:cstheme="minorHAnsi"/>
          <w:b w:val="0"/>
          <w:bCs w:val="0"/>
          <w:i/>
          <w:sz w:val="22"/>
          <w:szCs w:val="22"/>
          <w:lang w:val="bg-BG"/>
        </w:rPr>
      </w:pPr>
      <w:r w:rsidRPr="00CF2CB7">
        <w:rPr>
          <w:rFonts w:asciiTheme="minorHAnsi" w:hAnsiTheme="minorHAnsi" w:cstheme="minorHAnsi"/>
          <w:b/>
          <w:bCs/>
          <w:i/>
          <w:sz w:val="22"/>
          <w:szCs w:val="22"/>
          <w:lang w:val="bg-BG"/>
        </w:rPr>
        <w:t>Част от стаите са с изглед към море.</w:t>
      </w:r>
    </w:p>
    <w:p w14:paraId="4547363E" w14:textId="77777777" w:rsidR="00E06FBF" w:rsidRPr="00916E77" w:rsidRDefault="00E06FBF" w:rsidP="00E06FBF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16"/>
          <w:szCs w:val="16"/>
        </w:rPr>
      </w:pPr>
    </w:p>
    <w:p w14:paraId="75AAE781" w14:textId="0501FEC9" w:rsidR="000D68D7" w:rsidRPr="009F609E" w:rsidRDefault="00FA11B5" w:rsidP="00BC792C">
      <w:pPr>
        <w:pStyle w:val="NormalWeb"/>
        <w:spacing w:before="0" w:beforeAutospacing="0" w:after="0" w:afterAutospacing="0"/>
        <w:ind w:left="-720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Фамилна стая </w:t>
      </w:r>
      <w:r w:rsidR="00E06FBF">
        <w:rPr>
          <w:rStyle w:val="Strong"/>
          <w:rFonts w:asciiTheme="minorHAnsi" w:hAnsiTheme="minorHAnsi" w:cstheme="minorHAnsi"/>
          <w:sz w:val="22"/>
          <w:szCs w:val="22"/>
          <w:u w:val="single"/>
        </w:rPr>
        <w:t>ДЕЛУКС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(23-24 м2)- Н</w:t>
      </w:r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>астаняване</w:t>
      </w:r>
      <w:r>
        <w:rPr>
          <w:rStyle w:val="Strong"/>
          <w:rFonts w:asciiTheme="minorHAnsi" w:hAnsiTheme="minorHAnsi" w:cstheme="minorHAnsi"/>
          <w:sz w:val="22"/>
          <w:szCs w:val="22"/>
          <w:u w:val="single"/>
        </w:rPr>
        <w:t>:</w:t>
      </w:r>
      <w:r w:rsidR="000D68D7" w:rsidRPr="009F609E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мин. 2 възрастни +1 дете/макс. 4 възрастни</w:t>
      </w:r>
      <w:r w:rsidR="00BC792C">
        <w:rPr>
          <w:rStyle w:val="Strong"/>
          <w:rFonts w:asciiTheme="minorHAnsi" w:hAnsiTheme="minorHAnsi" w:cstheme="minorHAnsi"/>
          <w:sz w:val="22"/>
          <w:szCs w:val="22"/>
          <w:u w:val="single"/>
        </w:rPr>
        <w:t xml:space="preserve"> + </w:t>
      </w:r>
      <w:r w:rsidR="00BC792C" w:rsidRPr="00BC792C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1 инфант</w:t>
      </w:r>
    </w:p>
    <w:p w14:paraId="3880484F" w14:textId="2261C19F" w:rsidR="000D68D7" w:rsidRPr="000D68D7" w:rsidRDefault="000D68D7" w:rsidP="00BC792C">
      <w:pPr>
        <w:pStyle w:val="NormalWeb"/>
        <w:spacing w:before="0" w:beforeAutospacing="0" w:after="0" w:afterAutospacing="0"/>
        <w:ind w:left="-720"/>
        <w:jc w:val="both"/>
        <w:rPr>
          <w:rFonts w:asciiTheme="minorHAnsi" w:hAnsiTheme="minorHAnsi" w:cstheme="minorHAnsi"/>
          <w:sz w:val="22"/>
          <w:szCs w:val="22"/>
        </w:rPr>
      </w:pPr>
      <w:r w:rsidRPr="000D68D7">
        <w:rPr>
          <w:rFonts w:asciiTheme="minorHAnsi" w:hAnsiTheme="minorHAnsi" w:cstheme="minorHAnsi"/>
          <w:sz w:val="22"/>
          <w:szCs w:val="22"/>
        </w:rPr>
        <w:t>Просторните фамилни стаи "DELUXE" предлагат редовни легла за трима души – спалня за двама и единично легло. Дневен кът с разтегателен фотьойл и маса. Удобствата включват телефон, сателитна телевизия, мини хладилник, електрическа кана за кафе и чай, сейф</w:t>
      </w:r>
      <w:r>
        <w:rPr>
          <w:rFonts w:asciiTheme="minorHAnsi" w:hAnsiTheme="minorHAnsi" w:cstheme="minorHAnsi"/>
          <w:sz w:val="22"/>
          <w:szCs w:val="22"/>
        </w:rPr>
        <w:t xml:space="preserve"> (срещу заплащане)</w:t>
      </w:r>
      <w:r w:rsidRPr="000D68D7">
        <w:rPr>
          <w:rFonts w:asciiTheme="minorHAnsi" w:hAnsiTheme="minorHAnsi" w:cstheme="minorHAnsi"/>
          <w:sz w:val="22"/>
          <w:szCs w:val="22"/>
        </w:rPr>
        <w:t>, интернет WiFi</w:t>
      </w:r>
      <w:r>
        <w:rPr>
          <w:rFonts w:asciiTheme="minorHAnsi" w:hAnsiTheme="minorHAnsi" w:cstheme="minorHAnsi"/>
          <w:sz w:val="22"/>
          <w:szCs w:val="22"/>
        </w:rPr>
        <w:t xml:space="preserve"> (безплатно)</w:t>
      </w:r>
      <w:r w:rsidRPr="000D68D7">
        <w:rPr>
          <w:rFonts w:asciiTheme="minorHAnsi" w:hAnsiTheme="minorHAnsi" w:cstheme="minorHAnsi"/>
          <w:sz w:val="22"/>
          <w:szCs w:val="22"/>
        </w:rPr>
        <w:t>, балкон с масичка и столове. В самостоятелния санитарен възел има душ кабина, сешоар.</w:t>
      </w:r>
    </w:p>
    <w:p w14:paraId="3058556A" w14:textId="77777777" w:rsidR="00E06FBF" w:rsidRPr="00CF2CB7" w:rsidRDefault="00E06FBF" w:rsidP="00E06FBF">
      <w:pPr>
        <w:ind w:left="-720"/>
        <w:jc w:val="both"/>
        <w:rPr>
          <w:rStyle w:val="Strong"/>
          <w:rFonts w:asciiTheme="minorHAnsi" w:hAnsiTheme="minorHAnsi" w:cstheme="minorHAnsi"/>
          <w:b w:val="0"/>
          <w:bCs w:val="0"/>
          <w:i/>
          <w:sz w:val="22"/>
          <w:szCs w:val="22"/>
          <w:lang w:val="bg-BG"/>
        </w:rPr>
      </w:pPr>
      <w:r w:rsidRPr="00CF2CB7">
        <w:rPr>
          <w:rFonts w:asciiTheme="minorHAnsi" w:hAnsiTheme="minorHAnsi" w:cstheme="minorHAnsi"/>
          <w:b/>
          <w:bCs/>
          <w:i/>
          <w:sz w:val="22"/>
          <w:szCs w:val="22"/>
          <w:lang w:val="bg-BG"/>
        </w:rPr>
        <w:t>Част от стаите са с изглед към море.</w:t>
      </w:r>
    </w:p>
    <w:p w14:paraId="4BA208A5" w14:textId="77777777" w:rsidR="00916E77" w:rsidRPr="00916E77" w:rsidRDefault="00916E77" w:rsidP="00E06FBF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sz w:val="16"/>
          <w:szCs w:val="16"/>
        </w:rPr>
      </w:pPr>
    </w:p>
    <w:p w14:paraId="5A4357D2" w14:textId="77777777" w:rsidR="002A124A" w:rsidRPr="00634EB5" w:rsidRDefault="009F609E" w:rsidP="00BC792C">
      <w:pPr>
        <w:ind w:left="-720"/>
        <w:rPr>
          <w:rFonts w:ascii="Calibri" w:hAnsi="Calibri" w:cs="Arial"/>
          <w:b/>
          <w:sz w:val="22"/>
          <w:szCs w:val="22"/>
          <w:lang w:val="bg-BG"/>
        </w:rPr>
      </w:pPr>
      <w:r w:rsidRPr="0000521C">
        <w:rPr>
          <w:rFonts w:ascii="Calibri" w:hAnsi="Calibri" w:cs="Arial"/>
          <w:b/>
          <w:sz w:val="22"/>
          <w:szCs w:val="22"/>
          <w:lang w:val="bg-BG"/>
        </w:rPr>
        <w:t>Описание на редовни и допълнителни легла</w:t>
      </w:r>
    </w:p>
    <w:p w14:paraId="648CEDCD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Единични легла</w:t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  <w:t xml:space="preserve">- 100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0D8BBB80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Спалня</w:t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</w:r>
      <w:r w:rsid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- 160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Pr="0000521C">
        <w:rPr>
          <w:rFonts w:ascii="Calibri" w:hAnsi="Calibri" w:cs="Arial"/>
          <w:sz w:val="22"/>
          <w:szCs w:val="22"/>
          <w:lang w:val="bg-BG"/>
        </w:rPr>
        <w:t>или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180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200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44A4D1CD" w14:textId="77777777" w:rsidR="002A124A" w:rsidRPr="0000521C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2-етажно детско легло</w:t>
      </w:r>
      <w:r w:rsid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  <w:t xml:space="preserve">- 70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170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</w:p>
    <w:p w14:paraId="02117713" w14:textId="77777777" w:rsidR="002A124A" w:rsidRDefault="009F609E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Разтегателен фотьойл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</w:r>
      <w:r w:rsidR="0000521C">
        <w:rPr>
          <w:rFonts w:ascii="Calibri" w:hAnsi="Calibri" w:cs="Arial"/>
          <w:sz w:val="22"/>
          <w:szCs w:val="22"/>
          <w:lang w:val="bg-BG"/>
        </w:rPr>
        <w:tab/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- 75 </w:t>
      </w:r>
      <w:r w:rsidR="002A124A" w:rsidRPr="0000521C">
        <w:rPr>
          <w:rFonts w:ascii="Calibri" w:hAnsi="Calibri" w:cs="Arial"/>
          <w:sz w:val="22"/>
          <w:szCs w:val="22"/>
        </w:rPr>
        <w:t>x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 xml:space="preserve"> 190 </w:t>
      </w:r>
      <w:r w:rsidRPr="0000521C">
        <w:rPr>
          <w:rFonts w:ascii="Calibri" w:hAnsi="Calibri" w:cs="Arial"/>
          <w:sz w:val="22"/>
          <w:szCs w:val="22"/>
          <w:lang w:val="bg-BG"/>
        </w:rPr>
        <w:t>см</w:t>
      </w:r>
      <w:r w:rsidR="002A124A" w:rsidRPr="0000521C">
        <w:rPr>
          <w:rFonts w:ascii="Calibri" w:hAnsi="Calibri" w:cs="Arial"/>
          <w:sz w:val="22"/>
          <w:szCs w:val="22"/>
          <w:lang w:val="bg-BG"/>
        </w:rPr>
        <w:tab/>
      </w:r>
    </w:p>
    <w:p w14:paraId="7C9496A1" w14:textId="2BE8BC9A" w:rsidR="00E06FBF" w:rsidRDefault="00E06FBF" w:rsidP="00E06FBF">
      <w:pPr>
        <w:ind w:left="-720"/>
        <w:rPr>
          <w:rFonts w:ascii="Calibri" w:hAnsi="Calibri" w:cs="Arial"/>
          <w:sz w:val="22"/>
          <w:szCs w:val="22"/>
          <w:lang w:val="bg-BG"/>
        </w:rPr>
      </w:pPr>
      <w:r w:rsidRPr="0000521C">
        <w:rPr>
          <w:rFonts w:ascii="Calibri" w:hAnsi="Calibri" w:cs="Arial"/>
          <w:sz w:val="22"/>
          <w:szCs w:val="22"/>
          <w:lang w:val="bg-BG"/>
        </w:rPr>
        <w:t>Разтегателен фотьойл</w:t>
      </w:r>
      <w:r>
        <w:rPr>
          <w:rFonts w:ascii="Calibri" w:hAnsi="Calibri" w:cs="Arial"/>
          <w:sz w:val="22"/>
          <w:szCs w:val="22"/>
          <w:lang w:val="bg-BG"/>
        </w:rPr>
        <w:tab/>
      </w:r>
      <w:r>
        <w:rPr>
          <w:rFonts w:ascii="Calibri" w:hAnsi="Calibri" w:cs="Arial"/>
          <w:sz w:val="22"/>
          <w:szCs w:val="22"/>
          <w:lang w:val="bg-BG"/>
        </w:rPr>
        <w:tab/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- </w:t>
      </w:r>
      <w:r w:rsidR="00143372" w:rsidRPr="00143372">
        <w:rPr>
          <w:rFonts w:ascii="Calibri" w:hAnsi="Calibri" w:cs="Arial"/>
          <w:sz w:val="22"/>
          <w:szCs w:val="22"/>
          <w:lang w:val="bg-BG"/>
        </w:rPr>
        <w:t>8</w:t>
      </w:r>
      <w:r>
        <w:rPr>
          <w:rFonts w:ascii="Calibri" w:hAnsi="Calibri" w:cs="Arial"/>
          <w:sz w:val="22"/>
          <w:szCs w:val="22"/>
          <w:lang w:val="bg-BG"/>
        </w:rPr>
        <w:t>0</w:t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 </w:t>
      </w:r>
      <w:r w:rsidRPr="0000521C">
        <w:rPr>
          <w:rFonts w:ascii="Calibri" w:hAnsi="Calibri" w:cs="Arial"/>
          <w:sz w:val="22"/>
          <w:szCs w:val="22"/>
        </w:rPr>
        <w:t>x</w:t>
      </w:r>
      <w:r w:rsidRPr="0000521C">
        <w:rPr>
          <w:rFonts w:ascii="Calibri" w:hAnsi="Calibri" w:cs="Arial"/>
          <w:sz w:val="22"/>
          <w:szCs w:val="22"/>
          <w:lang w:val="bg-BG"/>
        </w:rPr>
        <w:t xml:space="preserve"> 190 см</w:t>
      </w:r>
      <w:r w:rsidRPr="0000521C">
        <w:rPr>
          <w:rFonts w:ascii="Calibri" w:hAnsi="Calibri" w:cs="Arial"/>
          <w:sz w:val="22"/>
          <w:szCs w:val="22"/>
          <w:lang w:val="bg-BG"/>
        </w:rPr>
        <w:tab/>
      </w:r>
      <w:r>
        <w:rPr>
          <w:rFonts w:ascii="Calibri" w:hAnsi="Calibri" w:cs="Arial"/>
          <w:sz w:val="22"/>
          <w:szCs w:val="22"/>
          <w:lang w:val="bg-BG"/>
        </w:rPr>
        <w:t>(реновирани стаи)</w:t>
      </w:r>
    </w:p>
    <w:p w14:paraId="402F77F2" w14:textId="77777777" w:rsidR="00E06FBF" w:rsidRPr="0000521C" w:rsidRDefault="00E06FBF" w:rsidP="00BC792C">
      <w:pPr>
        <w:ind w:left="-720"/>
        <w:rPr>
          <w:rFonts w:ascii="Calibri" w:hAnsi="Calibri" w:cs="Arial"/>
          <w:sz w:val="22"/>
          <w:szCs w:val="22"/>
          <w:lang w:val="bg-BG"/>
        </w:rPr>
      </w:pPr>
    </w:p>
    <w:p w14:paraId="7311BFF5" w14:textId="77777777" w:rsidR="002A124A" w:rsidRPr="00916E77" w:rsidRDefault="002A124A" w:rsidP="00BC792C">
      <w:pPr>
        <w:ind w:left="-720"/>
        <w:rPr>
          <w:rFonts w:ascii="Calibri" w:hAnsi="Calibri" w:cs="Arial"/>
          <w:sz w:val="16"/>
          <w:szCs w:val="16"/>
          <w:lang w:val="bg-BG"/>
        </w:rPr>
      </w:pPr>
    </w:p>
    <w:p w14:paraId="0AFE12B8" w14:textId="42A68B55" w:rsidR="00634EB5" w:rsidRPr="00634EB5" w:rsidRDefault="00634EB5" w:rsidP="00BC792C">
      <w:pPr>
        <w:ind w:left="-720"/>
        <w:rPr>
          <w:rFonts w:ascii="Calibri" w:hAnsi="Calibri" w:cs="Arial"/>
          <w:i/>
          <w:sz w:val="22"/>
          <w:szCs w:val="22"/>
          <w:lang w:val="bg-BG"/>
        </w:rPr>
      </w:pPr>
      <w:r w:rsidRPr="00634EB5">
        <w:rPr>
          <w:rFonts w:ascii="Calibri" w:hAnsi="Calibri" w:cs="Arial"/>
          <w:i/>
          <w:sz w:val="22"/>
          <w:szCs w:val="22"/>
          <w:lang w:val="bg-BG"/>
        </w:rPr>
        <w:t>* В размери</w:t>
      </w:r>
      <w:r w:rsidR="00325EB8">
        <w:rPr>
          <w:rFonts w:ascii="Calibri" w:hAnsi="Calibri" w:cs="Arial"/>
          <w:i/>
          <w:sz w:val="22"/>
          <w:szCs w:val="22"/>
          <w:lang w:val="bg-BG"/>
        </w:rPr>
        <w:t>те</w:t>
      </w:r>
      <w:r w:rsidRPr="00634EB5">
        <w:rPr>
          <w:rFonts w:ascii="Calibri" w:hAnsi="Calibri" w:cs="Arial"/>
          <w:i/>
          <w:sz w:val="22"/>
          <w:szCs w:val="22"/>
          <w:lang w:val="bg-BG"/>
        </w:rPr>
        <w:t xml:space="preserve"> на стаите не са включени </w:t>
      </w:r>
      <w:r>
        <w:rPr>
          <w:rFonts w:ascii="Calibri" w:hAnsi="Calibri" w:cs="Arial"/>
          <w:i/>
          <w:sz w:val="22"/>
          <w:szCs w:val="22"/>
          <w:lang w:val="bg-BG"/>
        </w:rPr>
        <w:t>бани и балкони.</w:t>
      </w:r>
    </w:p>
    <w:p w14:paraId="5020D8DC" w14:textId="77777777" w:rsidR="00634EB5" w:rsidRPr="00916E77" w:rsidRDefault="00634EB5" w:rsidP="00BC792C">
      <w:pPr>
        <w:ind w:left="-720"/>
        <w:rPr>
          <w:rFonts w:ascii="Calibri" w:hAnsi="Calibri" w:cs="Arial"/>
          <w:sz w:val="16"/>
          <w:szCs w:val="16"/>
          <w:lang w:val="bg-BG"/>
        </w:rPr>
      </w:pPr>
    </w:p>
    <w:p w14:paraId="172C5CB8" w14:textId="60B26B2D" w:rsidR="00634EB5" w:rsidRPr="00634EB5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! Стаите в хотела могат да се различават по размер и дизайн, настаняване в стаите</w:t>
      </w:r>
      <w:r w:rsidR="00325EB8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,</w:t>
      </w: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 xml:space="preserve"> показани на снимки</w:t>
      </w:r>
      <w:r w:rsidR="00325EB8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>, не е гарантирано.</w:t>
      </w:r>
    </w:p>
    <w:p w14:paraId="1BEDCECB" w14:textId="77777777" w:rsidR="00634EB5" w:rsidRPr="00634EB5" w:rsidRDefault="00634EB5" w:rsidP="00BC792C">
      <w:pPr>
        <w:shd w:val="clear" w:color="auto" w:fill="FFFFFF"/>
        <w:ind w:left="-720"/>
        <w:jc w:val="both"/>
        <w:rPr>
          <w:rFonts w:asciiTheme="minorHAnsi" w:hAnsiTheme="minorHAnsi" w:cstheme="minorHAnsi"/>
          <w:b/>
          <w:bCs/>
          <w:i/>
          <w:color w:val="0070C0"/>
          <w:sz w:val="22"/>
          <w:szCs w:val="22"/>
          <w:lang w:val="bg-BG"/>
        </w:rPr>
      </w:pPr>
      <w:r w:rsidRPr="00634EB5">
        <w:rPr>
          <w:rFonts w:asciiTheme="minorHAnsi" w:hAnsiTheme="minorHAnsi" w:cstheme="minorHAnsi"/>
          <w:b/>
          <w:i/>
          <w:color w:val="0070C0"/>
          <w:sz w:val="22"/>
          <w:szCs w:val="22"/>
          <w:lang w:val="bg-BG"/>
        </w:rPr>
        <w:t xml:space="preserve">!  Хотелът има право да променя политиката си за предоставените услуги (срещу допълнително заплащане/безплатни). </w:t>
      </w:r>
    </w:p>
    <w:p w14:paraId="0D231452" w14:textId="77777777" w:rsidR="00F3639B" w:rsidRDefault="00F3639B" w:rsidP="00F3639B">
      <w:pPr>
        <w:rPr>
          <w:rFonts w:ascii="Calibri" w:hAnsi="Calibri" w:cs="Arial"/>
          <w:sz w:val="18"/>
          <w:szCs w:val="18"/>
          <w:lang w:val="bg-BG"/>
        </w:rPr>
      </w:pPr>
    </w:p>
    <w:p w14:paraId="0520BB2D" w14:textId="77777777" w:rsidR="00BC792C" w:rsidRDefault="00BC792C" w:rsidP="00F3639B">
      <w:pPr>
        <w:rPr>
          <w:rFonts w:ascii="Calibri" w:hAnsi="Calibri" w:cs="Arial"/>
          <w:b/>
          <w:sz w:val="22"/>
          <w:szCs w:val="22"/>
          <w:lang w:val="bg-BG"/>
        </w:rPr>
      </w:pPr>
    </w:p>
    <w:p w14:paraId="15CF47B6" w14:textId="2618166B" w:rsidR="0000521C" w:rsidRPr="00634EB5" w:rsidRDefault="00634EB5" w:rsidP="00F3639B">
      <w:pPr>
        <w:rPr>
          <w:rFonts w:ascii="Calibri" w:hAnsi="Calibri" w:cs="Arial"/>
          <w:b/>
          <w:sz w:val="22"/>
          <w:szCs w:val="22"/>
          <w:lang w:val="bg-BG"/>
        </w:rPr>
      </w:pPr>
      <w:r w:rsidRPr="00634EB5">
        <w:rPr>
          <w:rFonts w:ascii="Calibri" w:hAnsi="Calibri" w:cs="Arial"/>
          <w:b/>
          <w:sz w:val="22"/>
          <w:szCs w:val="22"/>
          <w:lang w:val="bg-BG"/>
        </w:rPr>
        <w:lastRenderedPageBreak/>
        <w:t>Услуги</w:t>
      </w:r>
    </w:p>
    <w:p w14:paraId="4BFED441" w14:textId="77777777" w:rsidR="00F3639B" w:rsidRPr="00634EB5" w:rsidRDefault="00F3639B" w:rsidP="00F3639B">
      <w:pPr>
        <w:rPr>
          <w:rFonts w:ascii="Calibri" w:hAnsi="Calibri" w:cs="Calibri"/>
          <w:sz w:val="16"/>
          <w:szCs w:val="16"/>
          <w:lang w:val="bg-BG"/>
        </w:rPr>
      </w:pPr>
    </w:p>
    <w:p w14:paraId="0A2191DD" w14:textId="77777777" w:rsidR="00F3639B" w:rsidRDefault="00634EB5" w:rsidP="00F3639B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Хотелска сграда:</w:t>
      </w:r>
      <w:r>
        <w:rPr>
          <w:rFonts w:ascii="Calibri" w:hAnsi="Calibri" w:cs="Calibri"/>
          <w:lang w:val="bg-BG"/>
        </w:rPr>
        <w:tab/>
      </w:r>
      <w:r w:rsidR="00F3639B" w:rsidRPr="0000521C">
        <w:rPr>
          <w:rFonts w:ascii="Calibri" w:hAnsi="Calibri" w:cs="Calibri"/>
          <w:lang w:val="bg-BG"/>
        </w:rPr>
        <w:t xml:space="preserve">7 </w:t>
      </w:r>
      <w:r w:rsidR="009F609E">
        <w:rPr>
          <w:rFonts w:ascii="Calibri" w:hAnsi="Calibri" w:cs="Calibri"/>
          <w:lang w:val="bg-BG"/>
        </w:rPr>
        <w:t>етажа</w:t>
      </w:r>
      <w:r>
        <w:rPr>
          <w:rFonts w:ascii="Calibri" w:hAnsi="Calibri" w:cs="Calibri"/>
          <w:lang w:val="bg-BG"/>
        </w:rPr>
        <w:t>,</w:t>
      </w:r>
      <w:r w:rsidR="00F3639B" w:rsidRPr="0000521C">
        <w:rPr>
          <w:rFonts w:ascii="Calibri" w:hAnsi="Calibri" w:cs="Calibri"/>
          <w:lang w:val="bg-BG"/>
        </w:rPr>
        <w:t xml:space="preserve"> 2 </w:t>
      </w:r>
      <w:r w:rsidR="009F609E">
        <w:rPr>
          <w:rFonts w:ascii="Calibri" w:hAnsi="Calibri" w:cs="Calibri"/>
          <w:lang w:val="bg-BG"/>
        </w:rPr>
        <w:t>асансьора</w:t>
      </w:r>
    </w:p>
    <w:p w14:paraId="44E5935E" w14:textId="77777777" w:rsidR="00634EB5" w:rsidRPr="00634EB5" w:rsidRDefault="00634EB5" w:rsidP="00634EB5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36534CF3" w14:textId="371A4A0B" w:rsidR="00634EB5" w:rsidRPr="00634EB5" w:rsidRDefault="00634EB5" w:rsidP="00634EB5">
      <w:pPr>
        <w:ind w:left="2124" w:hanging="2124"/>
        <w:rPr>
          <w:rFonts w:asciiTheme="minorHAnsi" w:hAnsiTheme="minorHAnsi" w:cs="Calibri"/>
          <w:lang w:val="bg-BG"/>
        </w:rPr>
      </w:pPr>
      <w:r>
        <w:rPr>
          <w:rFonts w:ascii="Calibri" w:hAnsi="Calibri" w:cs="Calibri"/>
          <w:lang w:val="bg-BG"/>
        </w:rPr>
        <w:t>Инфр</w:t>
      </w:r>
      <w:r w:rsidR="00325EB8">
        <w:rPr>
          <w:rFonts w:ascii="Calibri" w:hAnsi="Calibri" w:cs="Calibri"/>
          <w:lang w:val="bg-BG"/>
        </w:rPr>
        <w:t>а</w:t>
      </w:r>
      <w:r>
        <w:rPr>
          <w:rFonts w:ascii="Calibri" w:hAnsi="Calibri" w:cs="Calibri"/>
          <w:lang w:val="bg-BG"/>
        </w:rPr>
        <w:t>структура:</w:t>
      </w:r>
      <w:r>
        <w:rPr>
          <w:rFonts w:ascii="Calibri" w:hAnsi="Calibri" w:cs="Calibri"/>
          <w:lang w:val="bg-BG"/>
        </w:rPr>
        <w:tab/>
      </w:r>
      <w:r w:rsidRPr="00634EB5">
        <w:rPr>
          <w:rFonts w:asciiTheme="minorHAnsi" w:hAnsiTheme="minorHAnsi"/>
          <w:lang w:val="bg-BG"/>
        </w:rPr>
        <w:t>просторна</w:t>
      </w:r>
      <w:r>
        <w:rPr>
          <w:rFonts w:asciiTheme="minorHAnsi" w:hAnsiTheme="minorHAnsi"/>
          <w:lang w:val="bg-BG"/>
        </w:rPr>
        <w:t xml:space="preserve"> територия, </w:t>
      </w:r>
      <w:r w:rsidRPr="00634EB5">
        <w:rPr>
          <w:rFonts w:asciiTheme="minorHAnsi" w:hAnsiTheme="minorHAnsi"/>
          <w:lang w:val="bg-BG"/>
        </w:rPr>
        <w:t>красива градина</w:t>
      </w:r>
      <w:r>
        <w:rPr>
          <w:rFonts w:asciiTheme="minorHAnsi" w:hAnsiTheme="minorHAnsi"/>
          <w:lang w:val="bg-BG"/>
        </w:rPr>
        <w:t xml:space="preserve"> с много цветя и зеленина,</w:t>
      </w:r>
      <w:r w:rsidRPr="00634EB5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външен басейн</w:t>
      </w:r>
      <w:r w:rsidRPr="00AD2F2D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на 2 нива</w:t>
      </w:r>
      <w:r w:rsidRPr="00AD2F2D">
        <w:rPr>
          <w:rFonts w:ascii="Calibri" w:hAnsi="Calibri" w:cs="Calibri"/>
          <w:lang w:val="bg-BG"/>
        </w:rPr>
        <w:t xml:space="preserve">, </w:t>
      </w:r>
      <w:r>
        <w:rPr>
          <w:rStyle w:val="hps"/>
          <w:rFonts w:ascii="Calibri" w:hAnsi="Calibri" w:cs="Calibri"/>
          <w:lang w:val="bg-BG"/>
        </w:rPr>
        <w:t>с чадъри и шезлонги</w:t>
      </w:r>
    </w:p>
    <w:p w14:paraId="34BBCAEA" w14:textId="77777777" w:rsidR="00634EB5" w:rsidRPr="00634EB5" w:rsidRDefault="00634EB5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2364352C" w14:textId="77777777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Хотелско лоби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рецепция</w:t>
      </w:r>
      <w:r w:rsidR="00F3639B" w:rsidRPr="009F609E">
        <w:rPr>
          <w:rFonts w:ascii="Calibri" w:hAnsi="Calibri" w:cs="Calibri"/>
          <w:lang w:val="bg-BG"/>
        </w:rPr>
        <w:t xml:space="preserve"> – 24 </w:t>
      </w:r>
      <w:r>
        <w:rPr>
          <w:rFonts w:ascii="Calibri" w:hAnsi="Calibri" w:cs="Calibri"/>
          <w:lang w:val="bg-BG"/>
        </w:rPr>
        <w:t>часа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стая за багаж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магазин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обмяна на валута</w:t>
      </w:r>
    </w:p>
    <w:p w14:paraId="56589B5F" w14:textId="77777777" w:rsidR="00F3639B" w:rsidRPr="009F609E" w:rsidRDefault="00F3639B" w:rsidP="00F3639B">
      <w:pPr>
        <w:ind w:left="2124" w:hanging="2124"/>
        <w:rPr>
          <w:rFonts w:ascii="Calibri" w:hAnsi="Calibri" w:cs="Calibri"/>
          <w:lang w:val="bg-BG"/>
        </w:rPr>
      </w:pPr>
    </w:p>
    <w:p w14:paraId="204D62CE" w14:textId="010FE435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Ресторанти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основен ресторант</w:t>
      </w:r>
      <w:r w:rsidR="00916E77">
        <w:rPr>
          <w:rFonts w:ascii="Calibri" w:hAnsi="Calibri" w:cs="Calibri"/>
          <w:lang w:val="bg-BG"/>
        </w:rPr>
        <w:t xml:space="preserve"> „</w:t>
      </w:r>
      <w:r w:rsidR="00916E77">
        <w:rPr>
          <w:rFonts w:ascii="Calibri" w:hAnsi="Calibri" w:cs="Calibri"/>
        </w:rPr>
        <w:t>Kristal</w:t>
      </w:r>
      <w:r w:rsidR="00916E77" w:rsidRPr="00916E77">
        <w:rPr>
          <w:rFonts w:ascii="Calibri" w:hAnsi="Calibri" w:cs="Calibri"/>
          <w:lang w:val="bg-BG"/>
        </w:rPr>
        <w:t>”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16E77">
        <w:rPr>
          <w:rFonts w:ascii="Calibri" w:hAnsi="Calibri" w:cs="Calibri"/>
          <w:lang w:val="bg-BG"/>
        </w:rPr>
        <w:t>р</w:t>
      </w:r>
      <w:r>
        <w:rPr>
          <w:rFonts w:ascii="Calibri" w:hAnsi="Calibri" w:cs="Calibri"/>
          <w:lang w:val="bg-BG"/>
        </w:rPr>
        <w:t xml:space="preserve">есторант </w:t>
      </w:r>
      <w:r w:rsidR="00FA11B5" w:rsidRPr="00FA11B5">
        <w:rPr>
          <w:rFonts w:ascii="Calibri" w:hAnsi="Calibri" w:cs="Calibri"/>
          <w:lang w:val="bg-BG"/>
        </w:rPr>
        <w:t>“</w:t>
      </w:r>
      <w:r w:rsidR="00FA11B5">
        <w:rPr>
          <w:rFonts w:ascii="Calibri" w:hAnsi="Calibri" w:cs="Calibri"/>
        </w:rPr>
        <w:t>Food</w:t>
      </w:r>
      <w:r w:rsidR="00FA11B5" w:rsidRPr="00FA11B5">
        <w:rPr>
          <w:rFonts w:ascii="Calibri" w:hAnsi="Calibri" w:cs="Calibri"/>
          <w:lang w:val="bg-BG"/>
        </w:rPr>
        <w:t xml:space="preserve"> </w:t>
      </w:r>
      <w:r w:rsidR="00FA11B5">
        <w:rPr>
          <w:rFonts w:ascii="Calibri" w:hAnsi="Calibri" w:cs="Calibri"/>
        </w:rPr>
        <w:t>Corner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 xml:space="preserve">ресторант </w:t>
      </w:r>
      <w:r w:rsidR="00F34FBD" w:rsidRPr="009F609E">
        <w:rPr>
          <w:rFonts w:ascii="Calibri" w:hAnsi="Calibri" w:cs="Calibri"/>
          <w:lang w:val="bg-BG"/>
        </w:rPr>
        <w:t>“</w:t>
      </w:r>
      <w:r w:rsidR="00F34FBD">
        <w:rPr>
          <w:rFonts w:ascii="Calibri" w:hAnsi="Calibri" w:cs="Calibri"/>
        </w:rPr>
        <w:t>Chef</w:t>
      </w:r>
      <w:r w:rsidR="00F34FBD" w:rsidRPr="009F609E">
        <w:rPr>
          <w:rFonts w:ascii="Calibri" w:hAnsi="Calibri" w:cs="Calibri"/>
          <w:lang w:val="bg-BG"/>
        </w:rPr>
        <w:t>’</w:t>
      </w:r>
      <w:r w:rsidR="00F34FBD">
        <w:rPr>
          <w:rFonts w:ascii="Calibri" w:hAnsi="Calibri" w:cs="Calibri"/>
        </w:rPr>
        <w:t>s</w:t>
      </w:r>
      <w:r w:rsidR="00F34FBD" w:rsidRPr="009F609E">
        <w:rPr>
          <w:rFonts w:ascii="Calibri" w:hAnsi="Calibri" w:cs="Calibri"/>
          <w:lang w:val="bg-BG"/>
        </w:rPr>
        <w:t xml:space="preserve"> </w:t>
      </w:r>
      <w:r w:rsidR="00F34FBD">
        <w:rPr>
          <w:rFonts w:ascii="Calibri" w:hAnsi="Calibri" w:cs="Calibri"/>
        </w:rPr>
        <w:t>Restaurant</w:t>
      </w:r>
      <w:r>
        <w:rPr>
          <w:rFonts w:ascii="Calibri" w:hAnsi="Calibri" w:cs="Calibri"/>
          <w:lang w:val="bg-BG"/>
        </w:rPr>
        <w:t>“</w:t>
      </w:r>
    </w:p>
    <w:p w14:paraId="53D443C3" w14:textId="77777777" w:rsidR="00F3639B" w:rsidRPr="00634EB5" w:rsidRDefault="00F3639B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11388242" w14:textId="77777777" w:rsidR="00F3639B" w:rsidRPr="009F609E" w:rsidRDefault="009F609E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Барове</w:t>
      </w:r>
      <w:r w:rsidR="00634EB5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Лоби бар</w:t>
      </w:r>
      <w:r w:rsidR="00F34FBD" w:rsidRPr="009F609E">
        <w:rPr>
          <w:rFonts w:ascii="Calibri" w:hAnsi="Calibri" w:cs="Calibri"/>
          <w:lang w:val="bg-BG"/>
        </w:rPr>
        <w:t xml:space="preserve"> “</w:t>
      </w:r>
      <w:r w:rsidR="00F34FBD">
        <w:rPr>
          <w:rFonts w:ascii="Calibri" w:hAnsi="Calibri" w:cs="Calibri"/>
        </w:rPr>
        <w:t>Atrium</w:t>
      </w:r>
      <w:r w:rsidR="00F34FBD" w:rsidRPr="009F609E">
        <w:rPr>
          <w:rFonts w:ascii="Calibri" w:hAnsi="Calibri" w:cs="Calibri"/>
          <w:lang w:val="bg-BG"/>
        </w:rPr>
        <w:t>”</w:t>
      </w:r>
      <w:r w:rsidR="00F3639B" w:rsidRPr="009F609E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бар басейн</w:t>
      </w:r>
    </w:p>
    <w:p w14:paraId="3FE9DF77" w14:textId="77777777" w:rsidR="00F3639B" w:rsidRPr="00634EB5" w:rsidRDefault="00F3639B" w:rsidP="00F3639B">
      <w:pPr>
        <w:ind w:left="2124" w:hanging="2124"/>
        <w:rPr>
          <w:rFonts w:ascii="Calibri" w:hAnsi="Calibri" w:cs="Calibri"/>
          <w:sz w:val="16"/>
          <w:szCs w:val="16"/>
          <w:lang w:val="bg-BG"/>
        </w:rPr>
      </w:pPr>
    </w:p>
    <w:p w14:paraId="0A2EA8A2" w14:textId="2708F11D" w:rsidR="00F3639B" w:rsidRPr="009F609E" w:rsidRDefault="00FA11B5" w:rsidP="00F3639B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Релакс Зона</w:t>
      </w:r>
      <w:r w:rsidR="00F3639B" w:rsidRPr="009F609E">
        <w:rPr>
          <w:rFonts w:ascii="Calibri" w:hAnsi="Calibri" w:cs="Calibri"/>
          <w:lang w:val="bg-BG"/>
        </w:rPr>
        <w:t>:</w:t>
      </w:r>
      <w:r w:rsidR="00F3639B" w:rsidRPr="009F609E">
        <w:rPr>
          <w:rFonts w:ascii="Calibri" w:hAnsi="Calibri" w:cs="Calibri"/>
          <w:lang w:val="bg-BG"/>
        </w:rPr>
        <w:tab/>
      </w:r>
      <w:r w:rsidR="009F609E">
        <w:rPr>
          <w:rFonts w:ascii="Calibri" w:hAnsi="Calibri" w:cs="Calibri"/>
          <w:lang w:val="bg-BG"/>
        </w:rPr>
        <w:t>вътрешен басейн (отопляем в крила</w:t>
      </w:r>
      <w:r w:rsidR="00325EB8">
        <w:rPr>
          <w:rFonts w:ascii="Calibri" w:hAnsi="Calibri" w:cs="Calibri"/>
          <w:lang w:val="bg-BG"/>
        </w:rPr>
        <w:t>та</w:t>
      </w:r>
      <w:r w:rsidR="009F609E">
        <w:rPr>
          <w:rFonts w:ascii="Calibri" w:hAnsi="Calibri" w:cs="Calibri"/>
          <w:lang w:val="bg-BG"/>
        </w:rPr>
        <w:t xml:space="preserve"> на сезона)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джакузи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парна баня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хамам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масажи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приключенски душ</w:t>
      </w:r>
      <w:r w:rsidR="00F34FBD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фризьорски салон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Style w:val="hps"/>
          <w:rFonts w:ascii="Calibri" w:hAnsi="Calibri" w:cs="Calibri"/>
          <w:lang w:val="bg-BG"/>
        </w:rPr>
        <w:t xml:space="preserve">маникюр, </w:t>
      </w:r>
      <w:r w:rsidR="00325EB8">
        <w:rPr>
          <w:rStyle w:val="hps"/>
          <w:rFonts w:ascii="Calibri" w:hAnsi="Calibri" w:cs="Calibri"/>
          <w:lang w:val="bg-BG"/>
        </w:rPr>
        <w:t>педикюр</w:t>
      </w:r>
      <w:r w:rsidR="00F3639B" w:rsidRPr="009F609E">
        <w:rPr>
          <w:rFonts w:ascii="Calibri" w:hAnsi="Calibri" w:cs="Calibri"/>
          <w:lang w:val="bg-BG"/>
        </w:rPr>
        <w:t xml:space="preserve">, </w:t>
      </w:r>
      <w:r w:rsidR="009F609E">
        <w:rPr>
          <w:rFonts w:ascii="Calibri" w:hAnsi="Calibri" w:cs="Calibri"/>
          <w:lang w:val="bg-BG"/>
        </w:rPr>
        <w:t>лекарски кабинет</w:t>
      </w:r>
    </w:p>
    <w:p w14:paraId="3B07FE82" w14:textId="77777777" w:rsidR="00F3639B" w:rsidRPr="00634EB5" w:rsidRDefault="009F609E" w:rsidP="00F3639B">
      <w:pPr>
        <w:ind w:left="2126" w:hanging="2126"/>
        <w:rPr>
          <w:rFonts w:ascii="Calibri" w:hAnsi="Calibri" w:cs="Calibri"/>
          <w:sz w:val="16"/>
          <w:szCs w:val="16"/>
          <w:lang w:val="bg-BG"/>
        </w:rPr>
      </w:pPr>
      <w:r>
        <w:rPr>
          <w:rFonts w:ascii="Calibri" w:hAnsi="Calibri" w:cs="Calibri"/>
          <w:lang w:val="bg-BG"/>
        </w:rPr>
        <w:t>Спорт и</w:t>
      </w:r>
      <w:r w:rsidR="00F3639B" w:rsidRPr="00AD2F2D">
        <w:rPr>
          <w:rFonts w:ascii="Calibri" w:hAnsi="Calibri" w:cs="Calibri"/>
          <w:lang w:val="bg-BG"/>
        </w:rPr>
        <w:t xml:space="preserve"> </w:t>
      </w:r>
    </w:p>
    <w:p w14:paraId="3CBB88C9" w14:textId="41022FD3" w:rsidR="00592C60" w:rsidRDefault="009F609E" w:rsidP="002C4B1D">
      <w:pPr>
        <w:ind w:left="2127" w:hanging="2127"/>
        <w:jc w:val="both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Анимация</w:t>
      </w:r>
      <w:r w:rsidR="00F3639B" w:rsidRPr="00AD2F2D">
        <w:rPr>
          <w:rFonts w:ascii="Calibri" w:hAnsi="Calibri" w:cs="Calibri"/>
          <w:lang w:val="bg-BG"/>
        </w:rPr>
        <w:t xml:space="preserve">:              </w:t>
      </w:r>
      <w:r w:rsidR="004B47DC" w:rsidRPr="00AD2F2D">
        <w:rPr>
          <w:rFonts w:ascii="Calibri" w:hAnsi="Calibri" w:cs="Calibri"/>
          <w:lang w:val="bg-BG"/>
        </w:rPr>
        <w:tab/>
      </w:r>
      <w:r w:rsidR="002C4B1D">
        <w:rPr>
          <w:rFonts w:ascii="Calibri" w:hAnsi="Calibri" w:cs="Calibri"/>
          <w:lang w:val="bg-BG"/>
        </w:rPr>
        <w:t>тенис корт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0A63F7">
        <w:rPr>
          <w:rFonts w:ascii="Calibri" w:hAnsi="Calibri" w:cs="Calibri"/>
          <w:lang w:val="bg-BG"/>
        </w:rPr>
        <w:t xml:space="preserve">с осветлението </w:t>
      </w:r>
      <w:r w:rsidR="00F3639B" w:rsidRPr="00AD2F2D">
        <w:rPr>
          <w:rFonts w:ascii="Calibri" w:hAnsi="Calibri" w:cs="Calibri"/>
          <w:lang w:val="bg-BG"/>
        </w:rPr>
        <w:t>(</w:t>
      </w:r>
      <w:r w:rsidR="002C4B1D">
        <w:rPr>
          <w:rFonts w:ascii="Calibri" w:hAnsi="Calibri" w:cs="Calibri"/>
          <w:lang w:val="bg-BG"/>
        </w:rPr>
        <w:t>също така подходящ за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мини футбол и волейбол</w:t>
      </w:r>
      <w:r w:rsidR="002C4B1D" w:rsidRPr="00AD2F2D">
        <w:rPr>
          <w:rFonts w:ascii="Calibri" w:hAnsi="Calibri" w:cs="Calibri"/>
          <w:lang w:val="bg-BG"/>
        </w:rPr>
        <w:t>), петан</w:t>
      </w:r>
      <w:r w:rsidR="00325EB8">
        <w:rPr>
          <w:rFonts w:ascii="Calibri" w:hAnsi="Calibri" w:cs="Calibri"/>
          <w:lang w:val="bg-BG"/>
        </w:rPr>
        <w:t>к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тенис на маса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 xml:space="preserve">фитнес </w:t>
      </w:r>
      <w:r w:rsidR="00325EB8">
        <w:rPr>
          <w:rFonts w:ascii="Calibri" w:hAnsi="Calibri" w:cs="Calibri"/>
          <w:lang w:val="bg-BG"/>
        </w:rPr>
        <w:t>на закрито</w:t>
      </w:r>
      <w:r w:rsidR="002C4B1D">
        <w:rPr>
          <w:rFonts w:ascii="Calibri" w:hAnsi="Calibri" w:cs="Calibri"/>
          <w:lang w:val="bg-BG"/>
        </w:rPr>
        <w:t xml:space="preserve"> и на открито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зала за игри</w:t>
      </w:r>
      <w:r w:rsidR="00F3639B" w:rsidRPr="00AD2F2D">
        <w:rPr>
          <w:rFonts w:ascii="Calibri" w:hAnsi="Calibri" w:cs="Calibri"/>
          <w:lang w:val="bg-BG"/>
        </w:rPr>
        <w:t xml:space="preserve"> “</w:t>
      </w:r>
      <w:r w:rsidR="00F3639B">
        <w:rPr>
          <w:rFonts w:ascii="Calibri" w:hAnsi="Calibri" w:cs="Calibri"/>
        </w:rPr>
        <w:t>Graffiti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F3639B">
        <w:rPr>
          <w:rFonts w:ascii="Calibri" w:hAnsi="Calibri" w:cs="Calibri"/>
        </w:rPr>
        <w:t>Lounge</w:t>
      </w:r>
      <w:r w:rsidR="00F3639B" w:rsidRPr="00AD2F2D">
        <w:rPr>
          <w:rFonts w:ascii="Calibri" w:hAnsi="Calibri" w:cs="Calibri"/>
          <w:lang w:val="bg-BG"/>
        </w:rPr>
        <w:t xml:space="preserve">” </w:t>
      </w:r>
      <w:r w:rsidR="002C4B1D">
        <w:rPr>
          <w:rFonts w:ascii="Calibri" w:hAnsi="Calibri" w:cs="Calibri"/>
          <w:lang w:val="bg-BG"/>
        </w:rPr>
        <w:t>с билярд и електронни игри</w:t>
      </w:r>
      <w:r w:rsidR="00F3639B" w:rsidRPr="00AD2F2D">
        <w:rPr>
          <w:rStyle w:val="hps"/>
          <w:rFonts w:ascii="Calibri" w:hAnsi="Calibri" w:cs="Calibri"/>
          <w:lang w:val="bg-BG"/>
        </w:rPr>
        <w:t>,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анимационна сцена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градина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2C4B1D">
        <w:rPr>
          <w:rFonts w:ascii="Calibri" w:hAnsi="Calibri" w:cs="Calibri"/>
          <w:lang w:val="bg-BG"/>
        </w:rPr>
        <w:t>спортна и вечерна</w:t>
      </w:r>
      <w:r w:rsidR="00FA11B5">
        <w:rPr>
          <w:rFonts w:ascii="Calibri" w:hAnsi="Calibri" w:cs="Calibri"/>
          <w:lang w:val="bg-BG"/>
        </w:rPr>
        <w:t xml:space="preserve"> анимация</w:t>
      </w:r>
      <w:r w:rsidR="002C4B1D">
        <w:rPr>
          <w:rFonts w:ascii="Calibri" w:hAnsi="Calibri" w:cs="Calibri"/>
          <w:lang w:val="bg-BG"/>
        </w:rPr>
        <w:t xml:space="preserve"> </w:t>
      </w:r>
      <w:r w:rsidR="00F3639B" w:rsidRPr="00AD2F2D">
        <w:rPr>
          <w:rFonts w:ascii="Calibri" w:hAnsi="Calibri" w:cs="Calibri"/>
          <w:lang w:val="bg-BG"/>
        </w:rPr>
        <w:t xml:space="preserve">– </w:t>
      </w:r>
      <w:r w:rsidR="002C4B1D">
        <w:rPr>
          <w:rFonts w:ascii="Calibri" w:hAnsi="Calibri" w:cs="Calibri"/>
          <w:lang w:val="bg-BG"/>
        </w:rPr>
        <w:t xml:space="preserve">6 пъти </w:t>
      </w:r>
      <w:r w:rsidR="000A63F7">
        <w:rPr>
          <w:rFonts w:ascii="Calibri" w:hAnsi="Calibri" w:cs="Calibri"/>
          <w:lang w:val="bg-BG"/>
        </w:rPr>
        <w:t>седмично</w:t>
      </w:r>
      <w:r w:rsidR="00F3639B" w:rsidRPr="00AD2F2D">
        <w:rPr>
          <w:rFonts w:ascii="Calibri" w:hAnsi="Calibri" w:cs="Calibri"/>
          <w:lang w:val="bg-BG"/>
        </w:rPr>
        <w:t xml:space="preserve">, </w:t>
      </w:r>
      <w:r w:rsidR="00F3639B" w:rsidRPr="0038265F">
        <w:rPr>
          <w:rFonts w:ascii="Calibri" w:hAnsi="Calibri" w:cs="Calibri"/>
        </w:rPr>
        <w:t>Wi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F3639B" w:rsidRPr="0038265F">
        <w:rPr>
          <w:rFonts w:ascii="Calibri" w:hAnsi="Calibri" w:cs="Calibri"/>
        </w:rPr>
        <w:t>Fi</w:t>
      </w:r>
      <w:r w:rsidR="00F3639B" w:rsidRPr="00AD2F2D">
        <w:rPr>
          <w:rFonts w:ascii="Calibri" w:hAnsi="Calibri" w:cs="Calibri"/>
          <w:lang w:val="bg-BG"/>
        </w:rPr>
        <w:t xml:space="preserve"> </w:t>
      </w:r>
      <w:r w:rsidR="002C4B1D">
        <w:rPr>
          <w:rFonts w:ascii="Calibri" w:hAnsi="Calibri" w:cs="Calibri"/>
          <w:lang w:val="bg-BG"/>
        </w:rPr>
        <w:t>интернет</w:t>
      </w:r>
    </w:p>
    <w:p w14:paraId="017B4C68" w14:textId="7166962B" w:rsidR="002C4B1D" w:rsidRPr="00916E77" w:rsidRDefault="00916E77" w:rsidP="002C4B1D">
      <w:pPr>
        <w:ind w:left="2127" w:hanging="2127"/>
        <w:jc w:val="both"/>
        <w:rPr>
          <w:rFonts w:ascii="Calibri" w:hAnsi="Calibri" w:cs="Calibri"/>
          <w:lang w:val="bg-BG"/>
        </w:rPr>
      </w:pPr>
      <w:r w:rsidRPr="00916E77">
        <w:rPr>
          <w:rFonts w:ascii="Calibri" w:hAnsi="Calibri" w:cs="Calibri"/>
          <w:lang w:val="bg-BG"/>
        </w:rPr>
        <w:t>Заседателна зала</w:t>
      </w:r>
      <w:r w:rsidR="00516B57" w:rsidRPr="00516B57">
        <w:rPr>
          <w:rFonts w:ascii="Calibri" w:hAnsi="Calibri" w:cs="Calibri"/>
          <w:lang w:val="bg-BG"/>
        </w:rPr>
        <w:t>:</w:t>
      </w:r>
      <w:r>
        <w:rPr>
          <w:rFonts w:ascii="Calibri" w:hAnsi="Calibri" w:cs="Calibri"/>
          <w:lang w:val="bg-BG"/>
        </w:rPr>
        <w:tab/>
        <w:t xml:space="preserve">с капацитет до </w:t>
      </w:r>
      <w:r w:rsidR="00325EB8">
        <w:rPr>
          <w:rFonts w:ascii="Calibri" w:hAnsi="Calibri" w:cs="Calibri"/>
          <w:lang w:val="bg-BG"/>
        </w:rPr>
        <w:t>………</w:t>
      </w:r>
      <w:r>
        <w:rPr>
          <w:rFonts w:ascii="Calibri" w:hAnsi="Calibri" w:cs="Calibri"/>
          <w:lang w:val="bg-BG"/>
        </w:rPr>
        <w:t xml:space="preserve"> човека. С открита тераса – подходяща за кафе-паузи.</w:t>
      </w:r>
    </w:p>
    <w:p w14:paraId="722EECE6" w14:textId="77777777" w:rsidR="00F3639B" w:rsidRPr="00AD2F2D" w:rsidRDefault="002C4B1D" w:rsidP="00AD2F2D">
      <w:pPr>
        <w:ind w:left="2124" w:hanging="2124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Деца</w:t>
      </w:r>
      <w:r w:rsidR="00F3639B" w:rsidRPr="002C4B1D">
        <w:rPr>
          <w:rFonts w:ascii="Calibri" w:hAnsi="Calibri" w:cs="Calibri"/>
          <w:lang w:val="bg-BG"/>
        </w:rPr>
        <w:t>:</w:t>
      </w:r>
      <w:r w:rsidR="00F3639B" w:rsidRPr="002C4B1D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>детски външен басейн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детска площадка с люлки и пързалка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стая за игри</w:t>
      </w:r>
      <w:r w:rsidR="00F3639B" w:rsidRPr="002C4B1D">
        <w:rPr>
          <w:rFonts w:ascii="Calibri" w:hAnsi="Calibri" w:cs="Calibri"/>
          <w:lang w:val="bg-BG"/>
        </w:rPr>
        <w:t xml:space="preserve">, </w:t>
      </w:r>
      <w:r>
        <w:rPr>
          <w:rFonts w:ascii="Calibri" w:hAnsi="Calibri" w:cs="Calibri"/>
          <w:lang w:val="bg-BG"/>
        </w:rPr>
        <w:t>детски бюфет</w:t>
      </w:r>
      <w:r w:rsidR="00F3639B" w:rsidRPr="002C4B1D"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>и високи столчета в ресторанта</w:t>
      </w:r>
      <w:r w:rsidR="00F3639B" w:rsidRPr="002C4B1D">
        <w:rPr>
          <w:rStyle w:val="hps"/>
          <w:rFonts w:ascii="Calibri" w:hAnsi="Calibri" w:cs="Calibri"/>
          <w:lang w:val="bg-BG"/>
        </w:rPr>
        <w:t xml:space="preserve">, </w:t>
      </w:r>
      <w:r w:rsidR="00AD2F2D">
        <w:rPr>
          <w:rStyle w:val="hps"/>
          <w:rFonts w:ascii="Calibri" w:hAnsi="Calibri" w:cs="Calibri"/>
          <w:lang w:val="bg-BG"/>
        </w:rPr>
        <w:t>детска анимация</w:t>
      </w:r>
      <w:r w:rsidR="00FA11B5">
        <w:rPr>
          <w:rStyle w:val="hps"/>
          <w:rFonts w:ascii="Calibri" w:hAnsi="Calibri" w:cs="Calibri"/>
          <w:lang w:val="bg-BG"/>
        </w:rPr>
        <w:t xml:space="preserve"> (Юни-Септември)</w:t>
      </w:r>
    </w:p>
    <w:tbl>
      <w:tblPr>
        <w:tblW w:w="0" w:type="auto"/>
        <w:tblBorders>
          <w:top w:val="single" w:sz="8" w:space="0" w:color="9BBB59"/>
          <w:bottom w:val="single" w:sz="8" w:space="0" w:color="9BBB59"/>
        </w:tblBorders>
        <w:tblLook w:val="04A0" w:firstRow="1" w:lastRow="0" w:firstColumn="1" w:lastColumn="0" w:noHBand="0" w:noVBand="1"/>
      </w:tblPr>
      <w:tblGrid>
        <w:gridCol w:w="4082"/>
        <w:gridCol w:w="993"/>
        <w:gridCol w:w="2391"/>
        <w:gridCol w:w="2391"/>
      </w:tblGrid>
      <w:tr w:rsidR="00F3639B" w:rsidRPr="00D348BC" w14:paraId="6CA592C9" w14:textId="77777777" w:rsidTr="00030E01">
        <w:trPr>
          <w:trHeight w:val="284"/>
        </w:trPr>
        <w:tc>
          <w:tcPr>
            <w:tcW w:w="4082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0D431976" w14:textId="77777777" w:rsidR="00F3639B" w:rsidRPr="002C4B1D" w:rsidRDefault="002C4B1D" w:rsidP="00030E01">
            <w:pP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Услуги</w:t>
            </w:r>
          </w:p>
        </w:tc>
        <w:tc>
          <w:tcPr>
            <w:tcW w:w="993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62348414" w14:textId="77777777" w:rsidR="00F3639B" w:rsidRPr="00D348BC" w:rsidRDefault="00F3639B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13BBE6A9" w14:textId="77777777" w:rsidR="00F3639B" w:rsidRPr="002C4B1D" w:rsidRDefault="002C4B1D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Безплатно</w:t>
            </w:r>
          </w:p>
        </w:tc>
        <w:tc>
          <w:tcPr>
            <w:tcW w:w="2391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</w:tcPr>
          <w:p w14:paraId="2A8C8A62" w14:textId="77777777" w:rsidR="00F3639B" w:rsidRPr="002C4B1D" w:rsidRDefault="002C4B1D" w:rsidP="00030E0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bg-BG"/>
              </w:rPr>
              <w:t>Срещу заплащане</w:t>
            </w:r>
          </w:p>
        </w:tc>
      </w:tr>
      <w:tr w:rsidR="00F3639B" w:rsidRPr="000B5373" w14:paraId="4C50FC9A" w14:textId="77777777" w:rsidTr="00030E01">
        <w:trPr>
          <w:trHeight w:val="270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6FD2A46" w14:textId="77777777" w:rsidR="00F3639B" w:rsidRPr="000B5373" w:rsidRDefault="008B5015" w:rsidP="008B5015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Сейф</w:t>
            </w:r>
            <w:r w:rsidR="00F3639B" w:rsidRPr="000B5373">
              <w:rPr>
                <w:rFonts w:ascii="Calibri" w:hAnsi="Calibri" w:cs="Calibri"/>
                <w:bCs/>
              </w:rPr>
              <w:t xml:space="preserve"> ( </w:t>
            </w:r>
            <w:r>
              <w:rPr>
                <w:rFonts w:ascii="Calibri" w:hAnsi="Calibri" w:cs="Calibri"/>
                <w:bCs/>
                <w:lang w:val="bg-BG"/>
              </w:rPr>
              <w:t>в стая</w:t>
            </w:r>
            <w:r w:rsidR="00F3639B"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94B7FA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06CA9F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3C15E7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77CA621C" w14:textId="77777777" w:rsidTr="00030E01">
        <w:trPr>
          <w:trHeight w:val="256"/>
        </w:trPr>
        <w:tc>
          <w:tcPr>
            <w:tcW w:w="4082" w:type="dxa"/>
          </w:tcPr>
          <w:p w14:paraId="59F77AD5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Обмяна на валута</w:t>
            </w:r>
          </w:p>
        </w:tc>
        <w:tc>
          <w:tcPr>
            <w:tcW w:w="993" w:type="dxa"/>
          </w:tcPr>
          <w:p w14:paraId="063023E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FDD5B2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69FF075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6D1178B1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A22B885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Пералня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10D92F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0CC06F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E34078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7014915D" w14:textId="77777777" w:rsidTr="00030E01">
        <w:trPr>
          <w:trHeight w:val="256"/>
        </w:trPr>
        <w:tc>
          <w:tcPr>
            <w:tcW w:w="4082" w:type="dxa"/>
          </w:tcPr>
          <w:p w14:paraId="52501669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Туристическа информация</w:t>
            </w:r>
          </w:p>
        </w:tc>
        <w:tc>
          <w:tcPr>
            <w:tcW w:w="993" w:type="dxa"/>
          </w:tcPr>
          <w:p w14:paraId="65789A9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5ECEF0D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3FA301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593C45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0198BE7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Събуждане по телефон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F19052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DE7295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828F03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4A0FFD9D" w14:textId="77777777" w:rsidTr="00030E01">
        <w:trPr>
          <w:trHeight w:val="256"/>
        </w:trPr>
        <w:tc>
          <w:tcPr>
            <w:tcW w:w="4082" w:type="dxa"/>
          </w:tcPr>
          <w:p w14:paraId="20DF57EE" w14:textId="77777777" w:rsidR="00F3639B" w:rsidRPr="008B5015" w:rsidRDefault="008B5015" w:rsidP="00030E01">
            <w:pPr>
              <w:ind w:right="-817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Повикване на такси</w:t>
            </w:r>
          </w:p>
        </w:tc>
        <w:tc>
          <w:tcPr>
            <w:tcW w:w="993" w:type="dxa"/>
          </w:tcPr>
          <w:p w14:paraId="333D0CA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81ADED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49E3FA8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C4DE831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2815CAE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Стая за гладене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7CD679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E0BC04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3DD4FD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83DE261" w14:textId="77777777" w:rsidTr="00030E01">
        <w:trPr>
          <w:trHeight w:val="256"/>
        </w:trPr>
        <w:tc>
          <w:tcPr>
            <w:tcW w:w="4082" w:type="dxa"/>
          </w:tcPr>
          <w:p w14:paraId="13D172E6" w14:textId="77777777" w:rsidR="00F3639B" w:rsidRPr="000B5373" w:rsidRDefault="008B5015" w:rsidP="00030E01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Стая за багаж</w:t>
            </w:r>
            <w:r w:rsidR="00F3639B" w:rsidRPr="000B5373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993" w:type="dxa"/>
          </w:tcPr>
          <w:p w14:paraId="6531A5E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3CB5E87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29A4898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96BF6B6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9227C40" w14:textId="77777777" w:rsidR="00F3639B" w:rsidRPr="008B5015" w:rsidRDefault="008B5015" w:rsidP="00FA11B5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 xml:space="preserve">Услуги в </w:t>
            </w:r>
            <w:r w:rsidR="00FA11B5">
              <w:rPr>
                <w:rFonts w:ascii="Calibri" w:hAnsi="Calibri" w:cs="Calibri"/>
                <w:bCs/>
                <w:lang w:val="bg-BG"/>
              </w:rPr>
              <w:t>Релакс Зона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B059B5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125F8C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8C5DAE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0CCCFE86" w14:textId="77777777" w:rsidTr="00030E01">
        <w:trPr>
          <w:trHeight w:val="256"/>
        </w:trPr>
        <w:tc>
          <w:tcPr>
            <w:tcW w:w="4082" w:type="dxa"/>
          </w:tcPr>
          <w:p w14:paraId="5DE46454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Басейни</w:t>
            </w:r>
          </w:p>
        </w:tc>
        <w:tc>
          <w:tcPr>
            <w:tcW w:w="993" w:type="dxa"/>
          </w:tcPr>
          <w:p w14:paraId="1DE9DDE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F2DCA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306F40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81D22B7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F4D1AD2" w14:textId="77777777" w:rsidR="00F3639B" w:rsidRPr="000B5373" w:rsidRDefault="008B5015" w:rsidP="00A9609A">
            <w:p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 xml:space="preserve">Шезлонги и чадъри </w:t>
            </w:r>
            <w:r w:rsidR="00A9609A">
              <w:rPr>
                <w:rFonts w:ascii="Calibri" w:hAnsi="Calibri" w:cs="Calibri"/>
                <w:bCs/>
                <w:lang w:val="bg-BG"/>
              </w:rPr>
              <w:t>около</w:t>
            </w:r>
            <w:r>
              <w:rPr>
                <w:rFonts w:ascii="Calibri" w:hAnsi="Calibri" w:cs="Calibri"/>
                <w:bCs/>
                <w:lang w:val="bg-BG"/>
              </w:rPr>
              <w:t xml:space="preserve"> басейна</w:t>
            </w:r>
            <w:r w:rsidR="00F3639B" w:rsidRPr="000B5373">
              <w:rPr>
                <w:rFonts w:ascii="Calibri" w:hAnsi="Calibri" w:cs="Calibri"/>
                <w:bCs/>
              </w:rPr>
              <w:t xml:space="preserve"> 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C0AB05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11C19CE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E16B4A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100F45CC" w14:textId="77777777" w:rsidTr="00030E01">
        <w:trPr>
          <w:trHeight w:val="256"/>
        </w:trPr>
        <w:tc>
          <w:tcPr>
            <w:tcW w:w="4082" w:type="dxa"/>
          </w:tcPr>
          <w:p w14:paraId="50C9A6BA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Хавлии за басейн</w:t>
            </w:r>
          </w:p>
        </w:tc>
        <w:tc>
          <w:tcPr>
            <w:tcW w:w="993" w:type="dxa"/>
          </w:tcPr>
          <w:p w14:paraId="630E007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B33C4D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C136B7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78061A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34F55D2E" w14:textId="77777777" w:rsidR="00F3639B" w:rsidRPr="008B5015" w:rsidRDefault="008B5015" w:rsidP="00030E01">
            <w:pPr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Тенис на корт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4047EC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7B80AD0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27AAE6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14E3D715" w14:textId="77777777" w:rsidTr="00030E01">
        <w:trPr>
          <w:trHeight w:val="511"/>
        </w:trPr>
        <w:tc>
          <w:tcPr>
            <w:tcW w:w="4082" w:type="dxa"/>
          </w:tcPr>
          <w:p w14:paraId="632E45A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Волейбол, мини футбол, петанг, дартс</w:t>
            </w:r>
          </w:p>
          <w:p w14:paraId="01326A7E" w14:textId="77777777" w:rsidR="00F3639B" w:rsidRPr="000B5373" w:rsidRDefault="00F3639B" w:rsidP="008B5015">
            <w:pPr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(</w:t>
            </w:r>
            <w:r w:rsidR="008B5015">
              <w:rPr>
                <w:rFonts w:ascii="Calibri" w:hAnsi="Calibri" w:cs="Calibri"/>
                <w:bCs/>
                <w:lang w:val="bg-BG"/>
              </w:rPr>
              <w:t>като част от анимация</w:t>
            </w:r>
            <w:r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</w:tcPr>
          <w:p w14:paraId="062C02F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179C6F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7D3014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A2C0112" w14:textId="77777777" w:rsidTr="00030E01">
        <w:trPr>
          <w:trHeight w:val="284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03BF0A83" w14:textId="165437E1" w:rsidR="00F3639B" w:rsidRPr="000B5373" w:rsidRDefault="008B5015" w:rsidP="008B5015">
            <w:pPr>
              <w:ind w:left="2126" w:hanging="2126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lang w:val="bg-BG"/>
              </w:rPr>
              <w:t>Фитнес</w:t>
            </w:r>
            <w:r w:rsidR="00F3639B" w:rsidRPr="000B5373">
              <w:rPr>
                <w:rFonts w:ascii="Calibri" w:hAnsi="Calibri" w:cs="Calibri"/>
                <w:bCs/>
              </w:rPr>
              <w:t xml:space="preserve"> (</w:t>
            </w:r>
            <w:r w:rsidR="006C4999">
              <w:rPr>
                <w:rFonts w:ascii="Calibri" w:hAnsi="Calibri" w:cs="Calibri"/>
                <w:bCs/>
                <w:lang w:val="bg-BG"/>
              </w:rPr>
              <w:t>на закрито</w:t>
            </w:r>
            <w:r>
              <w:rPr>
                <w:rFonts w:ascii="Calibri" w:hAnsi="Calibri" w:cs="Calibri"/>
                <w:bCs/>
                <w:lang w:val="bg-BG"/>
              </w:rPr>
              <w:t xml:space="preserve"> и на открито</w:t>
            </w:r>
            <w:r w:rsidR="00F3639B" w:rsidRPr="000B5373">
              <w:rPr>
                <w:rFonts w:ascii="Calibri" w:hAnsi="Calibri" w:cs="Calibri"/>
                <w:bCs/>
              </w:rPr>
              <w:t>)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5302FAD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345CD26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7FFC4C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596C6002" w14:textId="77777777" w:rsidTr="00030E01">
        <w:trPr>
          <w:trHeight w:val="256"/>
        </w:trPr>
        <w:tc>
          <w:tcPr>
            <w:tcW w:w="4082" w:type="dxa"/>
          </w:tcPr>
          <w:p w14:paraId="6531EB06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Тенис на маса</w:t>
            </w:r>
          </w:p>
        </w:tc>
        <w:tc>
          <w:tcPr>
            <w:tcW w:w="993" w:type="dxa"/>
          </w:tcPr>
          <w:p w14:paraId="47123D1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1BD80A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DFC76F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E7E4ADD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DABFFD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Шах, табла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3A8205F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92C879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C59722F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1B8BEB2" w14:textId="77777777" w:rsidTr="00030E01">
        <w:trPr>
          <w:trHeight w:val="256"/>
        </w:trPr>
        <w:tc>
          <w:tcPr>
            <w:tcW w:w="4082" w:type="dxa"/>
          </w:tcPr>
          <w:p w14:paraId="4E0AFFAA" w14:textId="77777777" w:rsidR="00F3639B" w:rsidRPr="008B5015" w:rsidRDefault="008B5015" w:rsidP="00030E01">
            <w:pPr>
              <w:ind w:left="2552" w:hanging="2552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Билярд, електронни игри</w:t>
            </w:r>
          </w:p>
        </w:tc>
        <w:tc>
          <w:tcPr>
            <w:tcW w:w="993" w:type="dxa"/>
          </w:tcPr>
          <w:p w14:paraId="16FEEE8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D10AB38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138573D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3DE5FCEA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77854C2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Анимация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4E5862C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FD1738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1492390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7B4BC5A" w14:textId="77777777" w:rsidTr="00030E01">
        <w:trPr>
          <w:trHeight w:val="256"/>
        </w:trPr>
        <w:tc>
          <w:tcPr>
            <w:tcW w:w="4082" w:type="dxa"/>
          </w:tcPr>
          <w:p w14:paraId="3B24804A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Климатик</w:t>
            </w:r>
          </w:p>
        </w:tc>
        <w:tc>
          <w:tcPr>
            <w:tcW w:w="993" w:type="dxa"/>
          </w:tcPr>
          <w:p w14:paraId="025A643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0C3307A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3B278F6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EF3CEE8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6BAABE68" w14:textId="77777777" w:rsidR="00F3639B" w:rsidRPr="000B5373" w:rsidRDefault="00F3639B" w:rsidP="00030E01">
            <w:pPr>
              <w:ind w:left="2126" w:hanging="2126"/>
              <w:rPr>
                <w:rFonts w:ascii="Calibri" w:hAnsi="Calibri" w:cs="Calibri"/>
                <w:bCs/>
              </w:rPr>
            </w:pPr>
            <w:r w:rsidRPr="000B5373">
              <w:rPr>
                <w:rFonts w:ascii="Calibri" w:hAnsi="Calibri" w:cs="Calibri"/>
                <w:bCs/>
              </w:rPr>
              <w:t>Sat TV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1057836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08590EB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B964577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365BD24" w14:textId="77777777" w:rsidTr="00030E01">
        <w:trPr>
          <w:trHeight w:val="270"/>
        </w:trPr>
        <w:tc>
          <w:tcPr>
            <w:tcW w:w="4082" w:type="dxa"/>
          </w:tcPr>
          <w:p w14:paraId="5A556A9A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Мини хладилник</w:t>
            </w:r>
          </w:p>
        </w:tc>
        <w:tc>
          <w:tcPr>
            <w:tcW w:w="993" w:type="dxa"/>
          </w:tcPr>
          <w:p w14:paraId="19E78B5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62DA141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6341EE7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BA14FB7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1160897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Площадка за деца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65543BBB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B845B95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4FBA5D7C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04F88269" w14:textId="77777777" w:rsidTr="00030E01">
        <w:trPr>
          <w:trHeight w:val="256"/>
        </w:trPr>
        <w:tc>
          <w:tcPr>
            <w:tcW w:w="4082" w:type="dxa"/>
          </w:tcPr>
          <w:p w14:paraId="367BE803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Зала за игри за деца</w:t>
            </w:r>
          </w:p>
        </w:tc>
        <w:tc>
          <w:tcPr>
            <w:tcW w:w="993" w:type="dxa"/>
          </w:tcPr>
          <w:p w14:paraId="4A808E5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40E14B8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1E1ACB5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F603FE4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4CAF9E88" w14:textId="77777777" w:rsidR="00F3639B" w:rsidRPr="008B5015" w:rsidRDefault="008B5015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Късно напускане на стаи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08619D94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23E6E5E6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C0E65B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238A8087" w14:textId="77777777" w:rsidTr="00030E01">
        <w:trPr>
          <w:trHeight w:val="256"/>
        </w:trPr>
        <w:tc>
          <w:tcPr>
            <w:tcW w:w="4082" w:type="dxa"/>
          </w:tcPr>
          <w:p w14:paraId="2A801321" w14:textId="77777777" w:rsidR="00F3639B" w:rsidRPr="008B5015" w:rsidRDefault="00F3639B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 w:rsidRPr="000B5373">
              <w:rPr>
                <w:rFonts w:ascii="Calibri" w:hAnsi="Calibri" w:cs="Calibri"/>
                <w:bCs/>
              </w:rPr>
              <w:t xml:space="preserve">WiFi </w:t>
            </w:r>
            <w:r w:rsidR="008B5015">
              <w:rPr>
                <w:rFonts w:ascii="Calibri" w:hAnsi="Calibri" w:cs="Calibri"/>
                <w:bCs/>
                <w:lang w:val="bg-BG"/>
              </w:rPr>
              <w:t>в</w:t>
            </w:r>
            <w:r w:rsidR="00FA11B5">
              <w:rPr>
                <w:rFonts w:ascii="Calibri" w:hAnsi="Calibri" w:cs="Calibri"/>
                <w:bCs/>
                <w:lang w:val="bg-BG"/>
              </w:rPr>
              <w:t xml:space="preserve"> хотела</w:t>
            </w:r>
          </w:p>
        </w:tc>
        <w:tc>
          <w:tcPr>
            <w:tcW w:w="993" w:type="dxa"/>
          </w:tcPr>
          <w:p w14:paraId="0E6A91D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96A7998" w14:textId="77777777" w:rsidR="00F3639B" w:rsidRPr="000B5373" w:rsidRDefault="004B47DC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74C7796F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7E113BB5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13716F6C" w14:textId="77777777" w:rsidR="00F3639B" w:rsidRPr="008B5015" w:rsidRDefault="00F3639B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</w:rPr>
              <w:t xml:space="preserve">WiFi </w:t>
            </w:r>
            <w:r w:rsidR="008B5015">
              <w:rPr>
                <w:rFonts w:ascii="Calibri" w:hAnsi="Calibri" w:cs="Calibri"/>
                <w:bCs/>
                <w:lang w:val="bg-BG"/>
              </w:rPr>
              <w:t>в стая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01CC3471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12047AFE" w14:textId="77777777" w:rsidR="00F3639B" w:rsidRPr="000B5373" w:rsidRDefault="00F34FBD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0EF0EA2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3919CFB2" w14:textId="77777777" w:rsidTr="00030E01">
        <w:trPr>
          <w:trHeight w:val="256"/>
        </w:trPr>
        <w:tc>
          <w:tcPr>
            <w:tcW w:w="4082" w:type="dxa"/>
          </w:tcPr>
          <w:p w14:paraId="762C8D4E" w14:textId="6B61B5E4" w:rsidR="00F3639B" w:rsidRPr="00C11B7D" w:rsidRDefault="00325EB8" w:rsidP="008B5015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lang w:val="bg-BG"/>
              </w:rPr>
              <w:t>Паркинг</w:t>
            </w:r>
          </w:p>
        </w:tc>
        <w:tc>
          <w:tcPr>
            <w:tcW w:w="993" w:type="dxa"/>
          </w:tcPr>
          <w:p w14:paraId="2635E199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7C1C7296" w14:textId="70C2174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6A64D3AF" w14:textId="6103E79E" w:rsidR="00F3639B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</w:tr>
      <w:tr w:rsidR="00F3639B" w:rsidRPr="000B5373" w14:paraId="0E919A92" w14:textId="77777777" w:rsidTr="00030E01">
        <w:trPr>
          <w:trHeight w:val="256"/>
        </w:trPr>
        <w:tc>
          <w:tcPr>
            <w:tcW w:w="4082" w:type="dxa"/>
            <w:tcBorders>
              <w:left w:val="nil"/>
              <w:right w:val="nil"/>
            </w:tcBorders>
            <w:shd w:val="clear" w:color="auto" w:fill="E6EED5"/>
          </w:tcPr>
          <w:p w14:paraId="2E41A174" w14:textId="113B34AD" w:rsidR="00F3639B" w:rsidRPr="00A9609A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Style w:val="hps"/>
                <w:rFonts w:ascii="Calibri" w:hAnsi="Calibri" w:cs="Calibri"/>
                <w:bCs/>
                <w:lang w:val="bg-BG"/>
              </w:rPr>
              <w:t>Високи столчета за деца в ресторанта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6EED5"/>
          </w:tcPr>
          <w:p w14:paraId="26DBA50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5357A941" w14:textId="26DBAAB3" w:rsidR="00F3639B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  <w:tcBorders>
              <w:left w:val="nil"/>
              <w:right w:val="nil"/>
            </w:tcBorders>
            <w:shd w:val="clear" w:color="auto" w:fill="E6EED5"/>
          </w:tcPr>
          <w:p w14:paraId="65051208" w14:textId="63EA195B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</w:p>
        </w:tc>
      </w:tr>
      <w:tr w:rsidR="00F3639B" w:rsidRPr="000B5373" w14:paraId="297C945B" w14:textId="77777777" w:rsidTr="00030E01">
        <w:trPr>
          <w:trHeight w:val="256"/>
        </w:trPr>
        <w:tc>
          <w:tcPr>
            <w:tcW w:w="4082" w:type="dxa"/>
          </w:tcPr>
          <w:p w14:paraId="02E38878" w14:textId="03006C9D" w:rsidR="00F3639B" w:rsidRPr="00A9609A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  <w:r>
              <w:rPr>
                <w:rFonts w:ascii="Calibri" w:hAnsi="Calibri" w:cs="Calibri"/>
                <w:bCs/>
                <w:lang w:val="bg-BG"/>
              </w:rPr>
              <w:t>Кошара за бебе</w:t>
            </w:r>
          </w:p>
        </w:tc>
        <w:tc>
          <w:tcPr>
            <w:tcW w:w="993" w:type="dxa"/>
          </w:tcPr>
          <w:p w14:paraId="6DF70443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386B5FAD" w14:textId="77777777" w:rsidR="00F3639B" w:rsidRPr="000B5373" w:rsidRDefault="00F3639B" w:rsidP="00030E01">
            <w:pPr>
              <w:jc w:val="center"/>
              <w:rPr>
                <w:rFonts w:ascii="Calibri" w:hAnsi="Calibri" w:cs="Calibri"/>
              </w:rPr>
            </w:pPr>
            <w:r w:rsidRPr="000B5373">
              <w:rPr>
                <w:rFonts w:ascii="Calibri" w:hAnsi="Calibri" w:cs="Calibri"/>
              </w:rPr>
              <w:sym w:font="Symbol" w:char="F0D6"/>
            </w:r>
          </w:p>
        </w:tc>
        <w:tc>
          <w:tcPr>
            <w:tcW w:w="2391" w:type="dxa"/>
          </w:tcPr>
          <w:p w14:paraId="0A423875" w14:textId="77777777" w:rsidR="00F3639B" w:rsidRPr="009C0343" w:rsidRDefault="00F3639B" w:rsidP="00030E01">
            <w:pPr>
              <w:jc w:val="center"/>
              <w:rPr>
                <w:rFonts w:ascii="Calibri" w:hAnsi="Calibri" w:cs="Calibri"/>
                <w:lang w:val="bg-BG"/>
              </w:rPr>
            </w:pPr>
          </w:p>
        </w:tc>
      </w:tr>
      <w:tr w:rsidR="00325EB8" w:rsidRPr="000B5373" w14:paraId="67775A06" w14:textId="77777777" w:rsidTr="00030E01">
        <w:trPr>
          <w:trHeight w:val="256"/>
        </w:trPr>
        <w:tc>
          <w:tcPr>
            <w:tcW w:w="4082" w:type="dxa"/>
          </w:tcPr>
          <w:p w14:paraId="163B2E97" w14:textId="77777777" w:rsidR="00325EB8" w:rsidRDefault="00325EB8" w:rsidP="00030E01">
            <w:pPr>
              <w:ind w:left="2126" w:hanging="2126"/>
              <w:rPr>
                <w:rFonts w:ascii="Calibri" w:hAnsi="Calibri" w:cs="Calibri"/>
                <w:bCs/>
                <w:lang w:val="bg-BG"/>
              </w:rPr>
            </w:pPr>
          </w:p>
        </w:tc>
        <w:tc>
          <w:tcPr>
            <w:tcW w:w="993" w:type="dxa"/>
          </w:tcPr>
          <w:p w14:paraId="77771D23" w14:textId="77777777" w:rsidR="00325EB8" w:rsidRPr="000B5373" w:rsidRDefault="00325EB8" w:rsidP="00030E01">
            <w:pPr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2391" w:type="dxa"/>
          </w:tcPr>
          <w:p w14:paraId="2FA5B017" w14:textId="77777777" w:rsidR="00325EB8" w:rsidRPr="000B5373" w:rsidRDefault="00325EB8" w:rsidP="00030E0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391" w:type="dxa"/>
          </w:tcPr>
          <w:p w14:paraId="02613D3F" w14:textId="77777777" w:rsidR="00325EB8" w:rsidRPr="009C0343" w:rsidRDefault="00325EB8" w:rsidP="00030E01">
            <w:pPr>
              <w:jc w:val="center"/>
              <w:rPr>
                <w:rFonts w:ascii="Calibri" w:hAnsi="Calibri" w:cs="Calibri"/>
                <w:lang w:val="bg-BG"/>
              </w:rPr>
            </w:pPr>
          </w:p>
        </w:tc>
      </w:tr>
    </w:tbl>
    <w:p w14:paraId="3E082C88" w14:textId="54C52254" w:rsidR="00F3639B" w:rsidRPr="00A9609A" w:rsidRDefault="00A9609A" w:rsidP="00F3639B">
      <w:pPr>
        <w:pBdr>
          <w:left w:val="single" w:sz="12" w:space="10" w:color="7BA0CD"/>
        </w:pBdr>
        <w:rPr>
          <w:i/>
          <w:iCs/>
          <w:color w:val="0070C0"/>
          <w:sz w:val="24"/>
          <w:szCs w:val="24"/>
          <w:lang w:val="bg-BG"/>
        </w:rPr>
      </w:pPr>
      <w:r>
        <w:rPr>
          <w:i/>
          <w:iCs/>
          <w:color w:val="0070C0"/>
          <w:sz w:val="24"/>
          <w:szCs w:val="24"/>
          <w:lang w:val="bg-BG"/>
        </w:rPr>
        <w:t>Настаняване</w:t>
      </w:r>
      <w:r w:rsidR="00F3639B" w:rsidRPr="00065E75">
        <w:rPr>
          <w:i/>
          <w:iCs/>
          <w:color w:val="0070C0"/>
          <w:sz w:val="24"/>
          <w:szCs w:val="24"/>
        </w:rPr>
        <w:t>:</w:t>
      </w:r>
      <w:r w:rsidR="00F3639B" w:rsidRPr="00065E75">
        <w:rPr>
          <w:i/>
          <w:iCs/>
          <w:color w:val="0070C0"/>
          <w:sz w:val="24"/>
          <w:szCs w:val="24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>
        <w:rPr>
          <w:i/>
          <w:iCs/>
          <w:color w:val="0070C0"/>
          <w:sz w:val="24"/>
          <w:szCs w:val="24"/>
          <w:lang w:val="bg-BG"/>
        </w:rPr>
        <w:t>от</w:t>
      </w:r>
      <w:r w:rsidR="00F3639B" w:rsidRPr="00065E75">
        <w:rPr>
          <w:i/>
          <w:iCs/>
          <w:color w:val="0070C0"/>
          <w:sz w:val="24"/>
          <w:szCs w:val="24"/>
        </w:rPr>
        <w:t xml:space="preserve"> 1</w:t>
      </w:r>
      <w:r w:rsidR="00916E77">
        <w:rPr>
          <w:i/>
          <w:iCs/>
          <w:color w:val="0070C0"/>
          <w:sz w:val="24"/>
          <w:szCs w:val="24"/>
        </w:rPr>
        <w:t>5</w:t>
      </w:r>
      <w:r w:rsidR="00F3639B" w:rsidRPr="00065E75">
        <w:rPr>
          <w:i/>
          <w:iCs/>
          <w:color w:val="0070C0"/>
          <w:sz w:val="24"/>
          <w:szCs w:val="24"/>
        </w:rPr>
        <w:t>:00</w:t>
      </w:r>
      <w:r w:rsidR="00F3639B">
        <w:rPr>
          <w:i/>
          <w:iCs/>
          <w:color w:val="0070C0"/>
          <w:sz w:val="24"/>
          <w:szCs w:val="24"/>
        </w:rPr>
        <w:t xml:space="preserve"> </w:t>
      </w:r>
      <w:r>
        <w:rPr>
          <w:i/>
          <w:iCs/>
          <w:color w:val="0070C0"/>
          <w:sz w:val="24"/>
          <w:szCs w:val="24"/>
          <w:lang w:val="bg-BG"/>
        </w:rPr>
        <w:t>ч.</w:t>
      </w:r>
    </w:p>
    <w:p w14:paraId="5AA126C2" w14:textId="77777777" w:rsidR="00F3639B" w:rsidRPr="00A9609A" w:rsidRDefault="00A9609A" w:rsidP="00F3639B">
      <w:pPr>
        <w:pBdr>
          <w:left w:val="single" w:sz="12" w:space="10" w:color="7BA0CD"/>
        </w:pBdr>
        <w:rPr>
          <w:i/>
          <w:iCs/>
          <w:color w:val="0070C0"/>
          <w:sz w:val="24"/>
          <w:szCs w:val="24"/>
          <w:lang w:val="bg-BG"/>
        </w:rPr>
      </w:pPr>
      <w:r>
        <w:rPr>
          <w:i/>
          <w:iCs/>
          <w:color w:val="0070C0"/>
          <w:sz w:val="24"/>
          <w:szCs w:val="24"/>
          <w:lang w:val="bg-BG"/>
        </w:rPr>
        <w:t>Напускане</w:t>
      </w:r>
      <w:r w:rsidR="00F3639B" w:rsidRPr="00065E75">
        <w:rPr>
          <w:i/>
          <w:iCs/>
          <w:color w:val="0070C0"/>
          <w:sz w:val="24"/>
          <w:szCs w:val="24"/>
        </w:rPr>
        <w:t>:</w:t>
      </w:r>
      <w:r>
        <w:rPr>
          <w:i/>
          <w:iCs/>
          <w:color w:val="0070C0"/>
          <w:sz w:val="24"/>
          <w:szCs w:val="24"/>
          <w:lang w:val="bg-BG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 w:rsidR="00F3639B" w:rsidRPr="00065E75">
        <w:rPr>
          <w:i/>
          <w:iCs/>
          <w:color w:val="0070C0"/>
          <w:sz w:val="24"/>
          <w:szCs w:val="24"/>
        </w:rPr>
        <w:tab/>
      </w:r>
      <w:r>
        <w:rPr>
          <w:i/>
          <w:iCs/>
          <w:color w:val="0070C0"/>
          <w:sz w:val="24"/>
          <w:szCs w:val="24"/>
          <w:lang w:val="bg-BG"/>
        </w:rPr>
        <w:t>до</w:t>
      </w:r>
      <w:r w:rsidR="00F3639B" w:rsidRPr="00065E75">
        <w:rPr>
          <w:i/>
          <w:iCs/>
          <w:color w:val="0070C0"/>
          <w:sz w:val="24"/>
          <w:szCs w:val="24"/>
        </w:rPr>
        <w:t xml:space="preserve"> 12:00</w:t>
      </w:r>
      <w:r w:rsidR="00F3639B">
        <w:rPr>
          <w:i/>
          <w:iCs/>
          <w:color w:val="0070C0"/>
          <w:sz w:val="24"/>
          <w:szCs w:val="24"/>
        </w:rPr>
        <w:t xml:space="preserve"> </w:t>
      </w:r>
      <w:r>
        <w:rPr>
          <w:i/>
          <w:iCs/>
          <w:color w:val="0070C0"/>
          <w:sz w:val="24"/>
          <w:szCs w:val="24"/>
          <w:lang w:val="bg-BG"/>
        </w:rPr>
        <w:t>ч.</w:t>
      </w:r>
    </w:p>
    <w:p w14:paraId="7358DA02" w14:textId="77777777" w:rsidR="00A34D3A" w:rsidRDefault="00A34D3A"/>
    <w:sectPr w:rsidR="00A34D3A" w:rsidSect="00916E77">
      <w:footerReference w:type="default" r:id="rId8"/>
      <w:pgSz w:w="11906" w:h="16838"/>
      <w:pgMar w:top="567" w:right="566" w:bottom="900" w:left="1417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9322C" w14:textId="77777777" w:rsidR="00794601" w:rsidRDefault="00794601">
      <w:r>
        <w:separator/>
      </w:r>
    </w:p>
  </w:endnote>
  <w:endnote w:type="continuationSeparator" w:id="0">
    <w:p w14:paraId="082390A8" w14:textId="77777777" w:rsidR="00794601" w:rsidRDefault="0079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EC97A" w14:textId="77777777" w:rsidR="0008138F" w:rsidRDefault="0008138F">
    <w:pPr>
      <w:pStyle w:val="Footer"/>
      <w:jc w:val="right"/>
      <w:rPr>
        <w:rFonts w:asciiTheme="minorHAnsi" w:hAnsiTheme="minorHAnsi" w:cstheme="minorHAnsi"/>
        <w:sz w:val="20"/>
        <w:szCs w:val="20"/>
      </w:rPr>
    </w:pPr>
  </w:p>
  <w:p w14:paraId="2E92238D" w14:textId="39F294AF" w:rsidR="00CF2CB7" w:rsidRPr="0008138F" w:rsidRDefault="00F3639B">
    <w:pPr>
      <w:pStyle w:val="Footer"/>
      <w:jc w:val="right"/>
      <w:rPr>
        <w:rFonts w:asciiTheme="minorHAnsi" w:hAnsiTheme="minorHAnsi" w:cstheme="minorHAnsi"/>
        <w:sz w:val="20"/>
        <w:szCs w:val="20"/>
      </w:rPr>
    </w:pPr>
    <w:r w:rsidRPr="0008138F">
      <w:rPr>
        <w:rFonts w:asciiTheme="minorHAnsi" w:hAnsiTheme="minorHAnsi" w:cstheme="minorHAnsi"/>
        <w:sz w:val="20"/>
        <w:szCs w:val="20"/>
      </w:rPr>
      <w:t xml:space="preserve">Page | </w:t>
    </w:r>
    <w:r w:rsidRPr="0008138F">
      <w:rPr>
        <w:rFonts w:asciiTheme="minorHAnsi" w:hAnsiTheme="minorHAnsi" w:cstheme="minorHAnsi"/>
        <w:sz w:val="20"/>
        <w:szCs w:val="20"/>
      </w:rPr>
      <w:fldChar w:fldCharType="begin"/>
    </w:r>
    <w:r w:rsidRPr="0008138F">
      <w:rPr>
        <w:rFonts w:asciiTheme="minorHAnsi" w:hAnsiTheme="minorHAnsi" w:cstheme="minorHAnsi"/>
        <w:sz w:val="20"/>
        <w:szCs w:val="20"/>
      </w:rPr>
      <w:instrText xml:space="preserve"> PAGE   \* MERGEFORMAT </w:instrText>
    </w:r>
    <w:r w:rsidRPr="0008138F">
      <w:rPr>
        <w:rFonts w:asciiTheme="minorHAnsi" w:hAnsiTheme="minorHAnsi" w:cstheme="minorHAnsi"/>
        <w:sz w:val="20"/>
        <w:szCs w:val="20"/>
      </w:rPr>
      <w:fldChar w:fldCharType="separate"/>
    </w:r>
    <w:r w:rsidR="00634EB5" w:rsidRPr="0008138F">
      <w:rPr>
        <w:rFonts w:asciiTheme="minorHAnsi" w:hAnsiTheme="minorHAnsi" w:cstheme="minorHAnsi"/>
        <w:noProof/>
        <w:sz w:val="20"/>
        <w:szCs w:val="20"/>
      </w:rPr>
      <w:t>1</w:t>
    </w:r>
    <w:r w:rsidRPr="0008138F">
      <w:rPr>
        <w:rFonts w:asciiTheme="minorHAnsi" w:hAnsiTheme="minorHAnsi" w:cstheme="minorHAnsi"/>
        <w:sz w:val="20"/>
        <w:szCs w:val="20"/>
      </w:rPr>
      <w:fldChar w:fldCharType="end"/>
    </w:r>
    <w:r w:rsidRPr="0008138F">
      <w:rPr>
        <w:rFonts w:asciiTheme="minorHAnsi" w:hAnsiTheme="minorHAnsi" w:cstheme="minorHAnsi"/>
        <w:sz w:val="20"/>
        <w:szCs w:val="20"/>
      </w:rPr>
      <w:t xml:space="preserve"> </w:t>
    </w:r>
  </w:p>
  <w:p w14:paraId="376AAF84" w14:textId="77777777" w:rsidR="00CF2CB7" w:rsidRDefault="00CF2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68CD3" w14:textId="77777777" w:rsidR="00794601" w:rsidRDefault="00794601">
      <w:r>
        <w:separator/>
      </w:r>
    </w:p>
  </w:footnote>
  <w:footnote w:type="continuationSeparator" w:id="0">
    <w:p w14:paraId="27A6CB9F" w14:textId="77777777" w:rsidR="00794601" w:rsidRDefault="00794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F2E5B"/>
    <w:multiLevelType w:val="hybridMultilevel"/>
    <w:tmpl w:val="2F74F698"/>
    <w:lvl w:ilvl="0" w:tplc="44E69F0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3837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39B"/>
    <w:rsid w:val="0000521C"/>
    <w:rsid w:val="0008138F"/>
    <w:rsid w:val="000A63F7"/>
    <w:rsid w:val="000D262B"/>
    <w:rsid w:val="000D4A0E"/>
    <w:rsid w:val="000D68D7"/>
    <w:rsid w:val="000E0645"/>
    <w:rsid w:val="001159C3"/>
    <w:rsid w:val="00143372"/>
    <w:rsid w:val="001D5262"/>
    <w:rsid w:val="00216B7F"/>
    <w:rsid w:val="00230172"/>
    <w:rsid w:val="00287F50"/>
    <w:rsid w:val="00291430"/>
    <w:rsid w:val="002A124A"/>
    <w:rsid w:val="002B6589"/>
    <w:rsid w:val="002C4B1D"/>
    <w:rsid w:val="002D2CE6"/>
    <w:rsid w:val="00300196"/>
    <w:rsid w:val="00300B6C"/>
    <w:rsid w:val="00311414"/>
    <w:rsid w:val="00325EB8"/>
    <w:rsid w:val="003D2072"/>
    <w:rsid w:val="004B47DC"/>
    <w:rsid w:val="004B6FBA"/>
    <w:rsid w:val="00507084"/>
    <w:rsid w:val="00516B57"/>
    <w:rsid w:val="00521A12"/>
    <w:rsid w:val="005369AC"/>
    <w:rsid w:val="005422EE"/>
    <w:rsid w:val="00543DA3"/>
    <w:rsid w:val="00590F9B"/>
    <w:rsid w:val="00592C60"/>
    <w:rsid w:val="005B4CFB"/>
    <w:rsid w:val="005E524A"/>
    <w:rsid w:val="00634EB5"/>
    <w:rsid w:val="00677885"/>
    <w:rsid w:val="006C4999"/>
    <w:rsid w:val="00794601"/>
    <w:rsid w:val="007C404F"/>
    <w:rsid w:val="008B35EC"/>
    <w:rsid w:val="008B5015"/>
    <w:rsid w:val="008D5278"/>
    <w:rsid w:val="00916E77"/>
    <w:rsid w:val="009F609E"/>
    <w:rsid w:val="00A120E1"/>
    <w:rsid w:val="00A34D3A"/>
    <w:rsid w:val="00A60A4E"/>
    <w:rsid w:val="00A9609A"/>
    <w:rsid w:val="00AC5685"/>
    <w:rsid w:val="00AD2F2D"/>
    <w:rsid w:val="00AE55B9"/>
    <w:rsid w:val="00B42BA2"/>
    <w:rsid w:val="00BC792C"/>
    <w:rsid w:val="00C11B7D"/>
    <w:rsid w:val="00CB4996"/>
    <w:rsid w:val="00CD411B"/>
    <w:rsid w:val="00CF2CB7"/>
    <w:rsid w:val="00E06FBF"/>
    <w:rsid w:val="00EC1341"/>
    <w:rsid w:val="00F34FBD"/>
    <w:rsid w:val="00F3639B"/>
    <w:rsid w:val="00FA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4B78337"/>
  <w15:docId w15:val="{302ADED4-A544-4EEC-AAC9-8C6EFAE0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39B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3639B"/>
    <w:pPr>
      <w:tabs>
        <w:tab w:val="center" w:pos="4536"/>
        <w:tab w:val="right" w:pos="9072"/>
      </w:tabs>
    </w:pPr>
    <w:rPr>
      <w:rFonts w:ascii="Goudy Old Style" w:hAnsi="Goudy Old Style"/>
      <w:sz w:val="24"/>
      <w:szCs w:val="24"/>
      <w:lang w:val="de-DE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F3639B"/>
    <w:rPr>
      <w:rFonts w:ascii="Goudy Old Style" w:eastAsia="Times New Roman" w:hAnsi="Goudy Old Style" w:cs="Times New Roman"/>
      <w:sz w:val="24"/>
      <w:szCs w:val="24"/>
      <w:lang w:val="de-DE" w:eastAsia="de-DE"/>
    </w:rPr>
  </w:style>
  <w:style w:type="character" w:customStyle="1" w:styleId="style71">
    <w:name w:val="style71"/>
    <w:rsid w:val="00F3639B"/>
    <w:rPr>
      <w:rFonts w:ascii="Georgia" w:hAnsi="Georgia" w:hint="default"/>
      <w:color w:val="602D2D"/>
      <w:sz w:val="24"/>
      <w:szCs w:val="24"/>
    </w:rPr>
  </w:style>
  <w:style w:type="character" w:customStyle="1" w:styleId="hps">
    <w:name w:val="hps"/>
    <w:basedOn w:val="DefaultParagraphFont"/>
    <w:rsid w:val="00F3639B"/>
  </w:style>
  <w:style w:type="character" w:customStyle="1" w:styleId="shorttext">
    <w:name w:val="short_text"/>
    <w:basedOn w:val="DefaultParagraphFont"/>
    <w:rsid w:val="00F3639B"/>
  </w:style>
  <w:style w:type="paragraph" w:styleId="NormalWeb">
    <w:name w:val="Normal (Web)"/>
    <w:basedOn w:val="Normal"/>
    <w:uiPriority w:val="99"/>
    <w:semiHidden/>
    <w:unhideWhenUsed/>
    <w:rsid w:val="000D68D7"/>
    <w:pPr>
      <w:spacing w:before="100" w:beforeAutospacing="1" w:after="100" w:afterAutospacing="1"/>
    </w:pPr>
    <w:rPr>
      <w:sz w:val="24"/>
      <w:szCs w:val="24"/>
      <w:lang w:val="bg-BG"/>
    </w:rPr>
  </w:style>
  <w:style w:type="character" w:styleId="Strong">
    <w:name w:val="Strong"/>
    <w:basedOn w:val="DefaultParagraphFont"/>
    <w:uiPriority w:val="22"/>
    <w:qFormat/>
    <w:rsid w:val="000D68D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34EB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4EB5"/>
    <w:rPr>
      <w:rFonts w:ascii="Times New Roman" w:eastAsia="Times New Roman" w:hAnsi="Times New Roman" w:cs="Times New Roman"/>
      <w:sz w:val="20"/>
      <w:szCs w:val="20"/>
      <w:lang w:val="en-US" w:eastAsia="bg-BG"/>
    </w:rPr>
  </w:style>
  <w:style w:type="paragraph" w:styleId="ListParagraph">
    <w:name w:val="List Paragraph"/>
    <w:basedOn w:val="Normal"/>
    <w:uiPriority w:val="34"/>
    <w:qFormat/>
    <w:rsid w:val="00634E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3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7</cp:revision>
  <cp:lastPrinted>2021-09-15T09:25:00Z</cp:lastPrinted>
  <dcterms:created xsi:type="dcterms:W3CDTF">2023-08-21T07:14:00Z</dcterms:created>
  <dcterms:modified xsi:type="dcterms:W3CDTF">2023-10-19T09:20:00Z</dcterms:modified>
</cp:coreProperties>
</file>