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D64" w:rsidRPr="003360F2" w:rsidRDefault="006F6D64" w:rsidP="003360F2">
      <w:pPr>
        <w:spacing w:line="360" w:lineRule="auto"/>
        <w:jc w:val="both"/>
        <w:rPr>
          <w:rFonts w:asciiTheme="majorHAnsi" w:eastAsia="Times New Roman" w:hAnsiTheme="majorHAnsi" w:cs="Times New Roman"/>
          <w:b/>
          <w:bCs/>
          <w:color w:val="000000"/>
          <w:shd w:val="clear" w:color="auto" w:fill="FFFFFF"/>
          <w:lang w:val="ru-RU"/>
        </w:rPr>
      </w:pPr>
      <w:bookmarkStart w:id="0" w:name="_GoBack"/>
      <w:r w:rsidRPr="003360F2">
        <w:rPr>
          <w:rFonts w:asciiTheme="majorHAnsi" w:eastAsia="Times New Roman" w:hAnsiTheme="majorHAnsi" w:cs="Times New Roman"/>
          <w:b/>
          <w:bCs/>
          <w:color w:val="000000"/>
          <w:u w:val="single"/>
          <w:shd w:val="clear" w:color="auto" w:fill="FFFFFF"/>
        </w:rPr>
        <w:t>МЕСТОПОЛОЖЕНИЕ</w:t>
      </w:r>
    </w:p>
    <w:bookmarkEnd w:id="0"/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383939"/>
          <w:shd w:val="clear" w:color="auto" w:fill="FFFFFF"/>
        </w:rPr>
        <w:t xml:space="preserve">    </w:t>
      </w: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Гостиничный комплекс </w:t>
      </w: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smartline Madara Hotel </w:t>
      </w: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расположен в курортном комплексе Золотые Пески среди богатой лесной растительности 400 м. от моря . Рядом с гостиницей есть остановка автобуса. Гостиница находится в 18 км от города Варны и в 28 км от аэропорта Варна.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Гостиница состоит из одного корпуса в 6 этажей, центрально климатизирован и располагает 242 номерами: 162 на двоих, 10 одиночных, 20 фамильных номеров (с междинными дверьями), 20 номеров студии, оборудованных дополнительно 2 кроватьями и 10 стандартных номеров с одной спальной кроватью.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Номера комфортабельные и просторные, с балконами, оборудованы мини-баром хладильником, есть телефон, телевизор, кондиционер. Все душевые с душ-кабиной, феном. Предлагают услуги, отвечающие категории 4 звезды.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На расположении гостей гостиницы: ресторан, лобби бар,открытая терраса к лобби бару, Бар Моряк , магазин, сауна, масажные кабинеты, парикмахерские, тангенторная ванна, кабинет врача.                              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Гостиница располагает еще открытым бассейном для взрослых и детей, а также и закрытым отопляемым  бассейном, зонт и шезлонг на бассейне, мультифункциональная площадка фитнес, настольный теннис, дарц, бильярд, боча.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Для бизнес встреч гостиница Мадара предлагает  конферентный зал с 60 местами. </w:t>
      </w:r>
    </w:p>
    <w:p w:rsidR="006F6D64" w:rsidRPr="003360F2" w:rsidRDefault="00997BBA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  <w:t xml:space="preserve">    </w:t>
      </w:r>
      <w:r w:rsidR="006F6D64"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Госниничный комплекс встречает гостей с мая до октября и предлагает услуги, отвечающие категории 4 звезды. Все помещения в гостиничном комплексе имеют балконы. В гостинице есть просторное фоайе с лобби баром, со свежим и оригинальным дизайном.  </w:t>
      </w:r>
    </w:p>
    <w:p w:rsidR="00FD1005" w:rsidRPr="003360F2" w:rsidRDefault="00FD1005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</w:p>
    <w:p w:rsidR="006F6D64" w:rsidRPr="003360F2" w:rsidRDefault="006F6D64" w:rsidP="003360F2">
      <w:pPr>
        <w:spacing w:line="360" w:lineRule="auto"/>
        <w:jc w:val="both"/>
        <w:rPr>
          <w:rFonts w:asciiTheme="majorHAnsi" w:eastAsia="Times New Roman" w:hAnsiTheme="majorHAnsi" w:cs="Times New Roman"/>
          <w:b/>
          <w:bCs/>
          <w:color w:val="2071B5"/>
          <w:u w:val="single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/>
          <w:bCs/>
          <w:color w:val="000000"/>
          <w:u w:val="single"/>
          <w:shd w:val="clear" w:color="auto" w:fill="FFFFFF"/>
        </w:rPr>
        <w:t>УСЛУГИ 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Гостиничный комплекс</w:t>
      </w: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 smartline Madara Hotel </w:t>
      </w: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предлагает своим гостям следующие услуги: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Почта   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Телефон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Интернет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WI-FI бесплатная связь в лобби гостиницы, предлагается WI-FI интернет и в номерах гостиницы платно. Больше информации вы получите на рецепции гостиницы. 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разбудят по телефону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Сейф   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Сейфы для сохранения ценных вещей и денег есть как в номерах, так и на рецепции. Услуга оплачивается дополнительно. Больше информации вы получите на рецепции. Гостиница не несет ответственности за вещи, деньги и ценности вне сейфа.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Обмен валюты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Рядом с рецепцией есть бюро обмена валют, которое работает каждый день и кроме обмена валюты, обслуживает кретичные карточки. 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Электричество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Электрическая сеть в гостинице 220 V/ 50 Hz.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Телевизия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В каждом номере есть телевизор и кабельная телевизия с более чем 40 программ.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Мини – бар холодильник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Гости гостиничного комплекса могут использовать мини холодильник, который находится в их номере.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- Стиральная машина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lastRenderedPageBreak/>
        <w:t>Постельное белье в гостиничных номерах меняется по желанию - ежедневно, а полотенца в душевой по желанию – ежедневно.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Гостям гостиничного комплекса за дополнительную плату можно постирать и погладить одежду.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- VIP обслуживание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VIP гостям гостиничного комплекса предлагаются  фрукты, минеральная вода, напитки и специальные экстры для бани.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Детский клуб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Для детей возраста с 4 до 14 лет заботятся специально профилированные детские аниматоры.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- Вещи напрокат </w:t>
      </w:r>
    </w:p>
    <w:p w:rsidR="006F6D64" w:rsidRPr="003360F2" w:rsidRDefault="006F6D64" w:rsidP="003360F2">
      <w:pPr>
        <w:numPr>
          <w:ilvl w:val="0"/>
          <w:numId w:val="1"/>
        </w:numPr>
        <w:spacing w:line="220" w:lineRule="atLeast"/>
        <w:ind w:left="940" w:hanging="360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На рецепции бесплатно гостям предоставляется утюг за депозит. </w:t>
      </w:r>
    </w:p>
    <w:p w:rsidR="006F6D64" w:rsidRPr="003360F2" w:rsidRDefault="006F6D64" w:rsidP="003360F2">
      <w:pPr>
        <w:numPr>
          <w:ilvl w:val="0"/>
          <w:numId w:val="1"/>
        </w:numPr>
        <w:spacing w:line="220" w:lineRule="atLeast"/>
        <w:ind w:left="940" w:hanging="360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Полотенце для пляжа можете взять за депозит. </w:t>
      </w:r>
    </w:p>
    <w:p w:rsidR="006F6D64" w:rsidRPr="003360F2" w:rsidRDefault="006F6D64" w:rsidP="003360F2">
      <w:pPr>
        <w:numPr>
          <w:ilvl w:val="0"/>
          <w:numId w:val="1"/>
        </w:numPr>
        <w:spacing w:line="220" w:lineRule="atLeast"/>
        <w:ind w:left="940" w:hanging="360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Зонтик можете взять на рецепции за депозит тоже. </w:t>
      </w:r>
    </w:p>
    <w:p w:rsidR="006F6D64" w:rsidRPr="003360F2" w:rsidRDefault="006F6D64" w:rsidP="003360F2">
      <w:pPr>
        <w:numPr>
          <w:ilvl w:val="0"/>
          <w:numId w:val="1"/>
        </w:numPr>
        <w:spacing w:line="220" w:lineRule="atLeast"/>
        <w:ind w:left="940" w:hanging="360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За депозит гости могут получить и шахматы, нарды, карты для игры. 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Врач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Гостиница предлагает 24 часов медицинское обслуживание 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 Аптека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Ближайшая аптека в 200 м от гостиничного комплекса.  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Магазины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На территории гостиничного комплекса есть магазин для сувениров, подарков, пакетированные снаксы и напитки.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Парикмахер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Маникюр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>- Сауна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Услуга платная, за дополнительной информацией обращайтесь в рецепцию гостиницы. </w:t>
      </w:r>
      <w:r w:rsidRPr="003360F2">
        <w:rPr>
          <w:rFonts w:asciiTheme="majorHAnsi" w:eastAsia="Times New Roman" w:hAnsiTheme="majorHAnsi" w:cs="Times New Roman"/>
          <w:bCs/>
          <w:color w:val="0D0D0D" w:themeColor="text1" w:themeTint="F2"/>
          <w:shd w:val="clear" w:color="auto" w:fill="FFFFFF"/>
        </w:rPr>
        <w:t xml:space="preserve">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>- Парковка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Гостиница располагает ограниченными местами для парковки в непосредственной близости. Гостиница не бронирует места для парковки и эта услуга предоставляется при наличности в день прибывания. Парковка оплачивается дополнительно. 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Больше информации вы получите на рецепции гостиницы. </w:t>
      </w:r>
    </w:p>
    <w:p w:rsidR="00E93C9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</w:rPr>
        <w:t xml:space="preserve">-  Домашние любимцы принимаются при оплате.  </w:t>
      </w:r>
    </w:p>
    <w:p w:rsidR="00FD1005" w:rsidRPr="003360F2" w:rsidRDefault="00FD1005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lang w:val="ru-RU"/>
        </w:rPr>
      </w:pPr>
    </w:p>
    <w:p w:rsidR="00E93C94" w:rsidRPr="003360F2" w:rsidRDefault="006F6D64" w:rsidP="003360F2">
      <w:pPr>
        <w:spacing w:line="360" w:lineRule="auto"/>
        <w:jc w:val="both"/>
        <w:rPr>
          <w:rFonts w:asciiTheme="majorHAnsi" w:eastAsia="Times New Roman" w:hAnsiTheme="majorHAnsi" w:cs="Times New Roman"/>
          <w:b/>
          <w:bCs/>
          <w:color w:val="383939"/>
          <w:u w:val="single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b/>
          <w:bCs/>
          <w:color w:val="383939"/>
          <w:u w:val="single"/>
          <w:shd w:val="clear" w:color="auto" w:fill="FFFFFF"/>
        </w:rPr>
        <w:t>Отдых и релаксация</w:t>
      </w:r>
      <w:r w:rsidR="00E93C94" w:rsidRPr="003360F2">
        <w:rPr>
          <w:rFonts w:asciiTheme="majorHAnsi" w:eastAsia="Times New Roman" w:hAnsiTheme="majorHAnsi" w:cs="Times New Roman"/>
          <w:b/>
          <w:bCs/>
          <w:color w:val="383939"/>
          <w:u w:val="single"/>
          <w:shd w:val="clear" w:color="auto" w:fill="FFFFFF"/>
        </w:rPr>
        <w:t xml:space="preserve"> в СПА центре smartline Madara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bCs/>
          <w:color w:val="0D0D0D" w:themeColor="text1" w:themeTint="F2"/>
          <w:u w:val="single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383939"/>
          <w:shd w:val="clear" w:color="auto" w:fill="FFFFFF"/>
        </w:rPr>
        <w:t xml:space="preserve">  </w:t>
      </w: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Наш высококвалифицированный персонал с большим опытом не только в стандартных классических масажах, арома терапия заставит вас расслабиться и почувствовать радость перерождения вашего тела.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СПА центр в smartline Madara предлагает своим гостям условия для релаксирующего СПА отдыха. Термальная зона включает сауну, масажные студиа , тангенторную ванну.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Уделите время только для себя, забудьте проблемы своего ежедневия и передайте себя искушениям, которые ждут вас в нашем Спа центре.</w:t>
      </w:r>
    </w:p>
    <w:p w:rsidR="006F6D64" w:rsidRPr="003360F2" w:rsidRDefault="00E93C9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  <w:t xml:space="preserve">    </w:t>
      </w:r>
      <w:r w:rsidR="006F6D64"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В гостиничном комплексе работает квалифицированный и хорошо обученный персонал с опытом в области туризма и обслуживания. Все они часть одного целого, чьи основные принципы - это высокое качество обслуживания и удовлетворение желаний гостей.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Внедрением и поддержкой Системы управления качеством и безопасностью предлагаемых услуг, общество соблюдает поставленные перед собой цели.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lastRenderedPageBreak/>
        <w:t xml:space="preserve">    Политика общества - это непрерывное усовершенствование бизнес культуры для стабильного партнерства в условиях рынка: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  - поддерживать доверие и уверенность наших клиентов и партнеров, поддерживая параметры нормативно определенного и договоренного качества, опережая их ожидания;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     - гарантировать безопасность продуктов. </w:t>
      </w:r>
    </w:p>
    <w:p w:rsidR="002E5035" w:rsidRPr="003360F2" w:rsidRDefault="0092340A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</w:t>
      </w:r>
      <w:r w:rsidR="006F6D64"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Желаю вам посетить нашу туристическую базу и познакомиться с возможностьями, которые предлагаем для отдыха. Для нас удовольствие встретить вас и мы верим, что можем сделать ваше пребывание полезным и приятным!   </w:t>
      </w:r>
    </w:p>
    <w:p w:rsidR="006F6D64" w:rsidRPr="003360F2" w:rsidRDefault="002E5035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  <w:lang w:val="ru-RU"/>
        </w:rPr>
        <w:t xml:space="preserve">    </w:t>
      </w:r>
      <w:r w:rsidR="006F6D64" w:rsidRPr="003360F2"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  <w:t xml:space="preserve"> При размещении на рецепции гости получают браслет для All Inclusive , его постоянно надо носить во время пребывания. При уходе из гостиницы браслет надо вернуть на рецепцию.  </w:t>
      </w:r>
    </w:p>
    <w:p w:rsidR="00FD1005" w:rsidRPr="003360F2" w:rsidRDefault="00FD1005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shd w:val="clear" w:color="auto" w:fill="FFFFFF"/>
        </w:rPr>
      </w:pP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</w:rPr>
        <w:t>Размещение - после 14.00 часов.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  <w:lang w:val="ru-RU"/>
        </w:rPr>
      </w:pPr>
      <w:r w:rsidRPr="003360F2">
        <w:rPr>
          <w:rFonts w:asciiTheme="majorHAnsi" w:eastAsia="Times New Roman" w:hAnsiTheme="majorHAnsi" w:cs="Times New Roman"/>
          <w:color w:val="0D0D0D" w:themeColor="text1" w:themeTint="F2"/>
        </w:rPr>
        <w:t>Освобождение  - до  12.00 часов.</w:t>
      </w:r>
    </w:p>
    <w:p w:rsidR="00FD1005" w:rsidRPr="003360F2" w:rsidRDefault="00FD1005" w:rsidP="003360F2">
      <w:pPr>
        <w:spacing w:line="220" w:lineRule="atLeast"/>
        <w:jc w:val="both"/>
        <w:rPr>
          <w:rFonts w:asciiTheme="majorHAnsi" w:eastAsia="Times New Roman" w:hAnsiTheme="majorHAnsi" w:cs="Times New Roman"/>
          <w:color w:val="0D0D0D" w:themeColor="text1" w:themeTint="F2"/>
        </w:rPr>
      </w:pPr>
    </w:p>
    <w:p w:rsidR="00FD1005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</w:rPr>
      </w:pPr>
      <w:r w:rsidRPr="003360F2">
        <w:rPr>
          <w:rFonts w:asciiTheme="majorHAnsi" w:eastAsia="Times New Roman" w:hAnsiTheme="majorHAnsi" w:cs="Times New Roman"/>
          <w:i/>
          <w:color w:val="0D0D0D" w:themeColor="text1" w:themeTint="F2"/>
        </w:rPr>
        <w:t xml:space="preserve">Служители гостиницы "Мадара " желают вам приятного пребывания и незабываемых мгновений! </w:t>
      </w:r>
    </w:p>
    <w:p w:rsidR="00E66DC7" w:rsidRPr="003360F2" w:rsidRDefault="00E66DC7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</w:rPr>
      </w:pP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</w:rPr>
      </w:pPr>
      <w:r w:rsidRPr="003360F2">
        <w:rPr>
          <w:rFonts w:asciiTheme="majorHAnsi" w:eastAsia="Times New Roman" w:hAnsiTheme="majorHAnsi" w:cs="Times New Roman"/>
          <w:i/>
          <w:color w:val="0D0D0D" w:themeColor="text1" w:themeTint="F2"/>
        </w:rPr>
        <w:t xml:space="preserve">Чтобы получить больше информации, </w:t>
      </w:r>
    </w:p>
    <w:p w:rsidR="00997BBA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  <w:lang w:val="ru-RU"/>
        </w:rPr>
      </w:pPr>
      <w:r w:rsidRPr="003360F2">
        <w:rPr>
          <w:rFonts w:asciiTheme="majorHAnsi" w:eastAsia="Times New Roman" w:hAnsiTheme="majorHAnsi" w:cs="Times New Roman"/>
          <w:i/>
          <w:color w:val="0D0D0D" w:themeColor="text1" w:themeTint="F2"/>
        </w:rPr>
        <w:t>звоните по телефону: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</w:rPr>
      </w:pPr>
      <w:r w:rsidRPr="003360F2">
        <w:rPr>
          <w:rFonts w:asciiTheme="majorHAnsi" w:eastAsia="Times New Roman" w:hAnsiTheme="majorHAnsi" w:cs="Times New Roman"/>
          <w:i/>
          <w:color w:val="0D0D0D" w:themeColor="text1" w:themeTint="F2"/>
        </w:rPr>
        <w:t xml:space="preserve"> +359 52 389 400 </w:t>
      </w:r>
    </w:p>
    <w:p w:rsidR="006F6D64" w:rsidRPr="003360F2" w:rsidRDefault="006F6D64" w:rsidP="003360F2">
      <w:pPr>
        <w:spacing w:line="220" w:lineRule="atLeast"/>
        <w:jc w:val="both"/>
        <w:rPr>
          <w:rFonts w:asciiTheme="majorHAnsi" w:eastAsia="Times New Roman" w:hAnsiTheme="majorHAnsi" w:cs="Times New Roman"/>
          <w:i/>
          <w:color w:val="0D0D0D" w:themeColor="text1" w:themeTint="F2"/>
        </w:rPr>
      </w:pPr>
      <w:r w:rsidRPr="003360F2">
        <w:rPr>
          <w:rFonts w:asciiTheme="majorHAnsi" w:eastAsia="Times New Roman" w:hAnsiTheme="majorHAnsi" w:cs="Times New Roman"/>
          <w:i/>
          <w:color w:val="0D0D0D" w:themeColor="text1" w:themeTint="F2"/>
        </w:rPr>
        <w:t xml:space="preserve">+359 884 30 22 22 </w:t>
      </w:r>
    </w:p>
    <w:p w:rsidR="006F6D64" w:rsidRPr="003360F2" w:rsidRDefault="006F6D64" w:rsidP="003360F2">
      <w:pPr>
        <w:spacing w:after="200" w:line="360" w:lineRule="auto"/>
        <w:jc w:val="both"/>
        <w:rPr>
          <w:rFonts w:asciiTheme="majorHAnsi" w:eastAsia="Times New Roman" w:hAnsiTheme="majorHAnsi" w:cs="Times New Roman"/>
        </w:rPr>
      </w:pPr>
    </w:p>
    <w:sectPr w:rsidR="006F6D64" w:rsidRPr="003360F2" w:rsidSect="0077023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7E4" w:rsidRDefault="004A47E4" w:rsidP="0092340A">
      <w:r>
        <w:separator/>
      </w:r>
    </w:p>
  </w:endnote>
  <w:endnote w:type="continuationSeparator" w:id="0">
    <w:p w:rsidR="004A47E4" w:rsidRDefault="004A47E4" w:rsidP="00923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48E" w:rsidRDefault="008A048E" w:rsidP="008A048E">
    <w:pPr>
      <w:autoSpaceDE w:val="0"/>
      <w:autoSpaceDN w:val="0"/>
      <w:adjustRightInd w:val="0"/>
      <w:jc w:val="center"/>
      <w:rPr>
        <w:rFonts w:ascii="Cambria" w:hAnsi="Cambria" w:cs="Cambria"/>
        <w:b/>
        <w:bCs/>
        <w:i/>
        <w:iCs/>
        <w:color w:val="0000FF"/>
        <w:sz w:val="20"/>
        <w:szCs w:val="20"/>
        <w:lang w:val="en-US"/>
      </w:rPr>
    </w:pPr>
    <w:r>
      <w:rPr>
        <w:rFonts w:ascii="Cambria" w:hAnsi="Cambria" w:cs="Cambria"/>
        <w:b/>
        <w:bCs/>
        <w:i/>
        <w:iCs/>
        <w:color w:val="0000FF"/>
        <w:sz w:val="24"/>
        <w:szCs w:val="24"/>
        <w:lang w:val="en-US"/>
      </w:rPr>
      <w:t xml:space="preserve"> </w:t>
    </w:r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 xml:space="preserve">                 </w:t>
    </w:r>
    <w:proofErr w:type="spellStart"/>
    <w:proofErr w:type="gramStart"/>
    <w:r>
      <w:rPr>
        <w:rFonts w:ascii="Cambria" w:hAnsi="Cambria" w:cs="Cambria"/>
        <w:b/>
        <w:bCs/>
        <w:i/>
        <w:iCs/>
        <w:color w:val="0000FF"/>
        <w:sz w:val="20"/>
        <w:szCs w:val="20"/>
        <w:lang w:val="en-US"/>
      </w:rPr>
      <w:t>smartline</w:t>
    </w:r>
    <w:proofErr w:type="spellEnd"/>
    <w:r>
      <w:rPr>
        <w:rFonts w:ascii="Cambria" w:hAnsi="Cambria" w:cs="Cambria"/>
        <w:b/>
        <w:bCs/>
        <w:i/>
        <w:iCs/>
        <w:color w:val="0000FF"/>
        <w:sz w:val="20"/>
        <w:szCs w:val="20"/>
        <w:lang w:val="en-US"/>
      </w:rPr>
      <w:t xml:space="preserve">  </w:t>
    </w:r>
    <w:proofErr w:type="spellStart"/>
    <w:r>
      <w:rPr>
        <w:rFonts w:ascii="Cambria" w:hAnsi="Cambria" w:cs="Cambria"/>
        <w:b/>
        <w:bCs/>
        <w:i/>
        <w:iCs/>
        <w:color w:val="0000FF"/>
        <w:sz w:val="20"/>
        <w:szCs w:val="20"/>
        <w:lang w:val="en-US"/>
      </w:rPr>
      <w:t>Madara</w:t>
    </w:r>
    <w:proofErr w:type="spellEnd"/>
    <w:proofErr w:type="gramEnd"/>
    <w:r>
      <w:rPr>
        <w:rFonts w:ascii="Cambria" w:hAnsi="Cambria" w:cs="Cambria"/>
        <w:b/>
        <w:bCs/>
        <w:i/>
        <w:iCs/>
        <w:color w:val="0000FF"/>
        <w:sz w:val="20"/>
        <w:szCs w:val="20"/>
        <w:lang w:val="en-US"/>
      </w:rPr>
      <w:t xml:space="preserve"> ****</w:t>
    </w:r>
  </w:p>
  <w:p w:rsidR="008A048E" w:rsidRDefault="008A048E" w:rsidP="008A048E">
    <w:pPr>
      <w:autoSpaceDE w:val="0"/>
      <w:autoSpaceDN w:val="0"/>
      <w:adjustRightInd w:val="0"/>
      <w:jc w:val="center"/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</w:pPr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 xml:space="preserve">       </w:t>
    </w:r>
    <w:proofErr w:type="spellStart"/>
    <w:proofErr w:type="gramStart"/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>Golgen</w:t>
    </w:r>
    <w:proofErr w:type="spellEnd"/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 xml:space="preserve">  Sands</w:t>
    </w:r>
    <w:proofErr w:type="gramEnd"/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 xml:space="preserve"> </w:t>
    </w:r>
  </w:p>
  <w:p w:rsidR="008A048E" w:rsidRDefault="008A048E" w:rsidP="008A048E">
    <w:pPr>
      <w:autoSpaceDE w:val="0"/>
      <w:autoSpaceDN w:val="0"/>
      <w:adjustRightInd w:val="0"/>
      <w:jc w:val="center"/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</w:pPr>
    <w:r>
      <w:rPr>
        <w:rFonts w:ascii="Cambria" w:hAnsi="Cambria" w:cs="Cambria"/>
        <w:b/>
        <w:bCs/>
        <w:i/>
        <w:iCs/>
        <w:color w:val="0000FF"/>
        <w:sz w:val="18"/>
        <w:szCs w:val="18"/>
        <w:lang w:val="en-US"/>
      </w:rPr>
      <w:t xml:space="preserve">    </w:t>
    </w:r>
    <w:r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  <w:t xml:space="preserve">   </w:t>
    </w:r>
    <w:proofErr w:type="gramStart"/>
    <w:r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  <w:t>Tel :</w:t>
    </w:r>
    <w:proofErr w:type="gramEnd"/>
    <w:r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  <w:t xml:space="preserve"> 00359 52 389 400</w:t>
    </w:r>
  </w:p>
  <w:p w:rsidR="008A048E" w:rsidRDefault="008A048E" w:rsidP="008A048E">
    <w:pPr>
      <w:autoSpaceDE w:val="0"/>
      <w:autoSpaceDN w:val="0"/>
      <w:adjustRightInd w:val="0"/>
      <w:jc w:val="center"/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</w:pPr>
    <w:r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  <w:t xml:space="preserve">       www.hotelmadara.com</w:t>
    </w:r>
  </w:p>
  <w:p w:rsidR="008A048E" w:rsidRDefault="008A048E" w:rsidP="008A048E">
    <w:pPr>
      <w:autoSpaceDE w:val="0"/>
      <w:autoSpaceDN w:val="0"/>
      <w:adjustRightInd w:val="0"/>
      <w:jc w:val="center"/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</w:pPr>
    <w:r>
      <w:rPr>
        <w:rFonts w:ascii="Cambria" w:hAnsi="Cambria" w:cs="Cambria"/>
        <w:b/>
        <w:bCs/>
        <w:i/>
        <w:iCs/>
        <w:color w:val="0000FF"/>
        <w:sz w:val="16"/>
        <w:szCs w:val="16"/>
        <w:lang w:val="en-US"/>
      </w:rPr>
      <w:t xml:space="preserve">         reservations@hotelmadara.com</w:t>
    </w:r>
  </w:p>
  <w:p w:rsidR="008A048E" w:rsidRDefault="008A04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7E4" w:rsidRDefault="004A47E4" w:rsidP="0092340A">
      <w:r>
        <w:separator/>
      </w:r>
    </w:p>
  </w:footnote>
  <w:footnote w:type="continuationSeparator" w:id="0">
    <w:p w:rsidR="004A47E4" w:rsidRDefault="004A47E4" w:rsidP="009234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340A" w:rsidRPr="0092340A" w:rsidRDefault="0092340A" w:rsidP="0092340A">
    <w:pPr>
      <w:pStyle w:val="Header"/>
      <w:jc w:val="center"/>
      <w:rPr>
        <w:lang w:val="en-US"/>
      </w:rPr>
    </w:pPr>
    <w:r>
      <w:rPr>
        <w:rFonts w:ascii="Trebuchet MS" w:eastAsia="Times New Roman" w:hAnsi="Trebuchet MS" w:cs="Times New Roman"/>
        <w:b/>
        <w:bCs/>
        <w:noProof/>
        <w:color w:val="000000"/>
        <w:sz w:val="28"/>
        <w:szCs w:val="28"/>
        <w:shd w:val="clear" w:color="auto" w:fill="FFFFFF"/>
        <w:lang w:eastAsia="bg-BG"/>
      </w:rPr>
      <w:drawing>
        <wp:inline distT="0" distB="0" distL="0" distR="0" wp14:anchorId="1F85E20A" wp14:editId="6E3D678E">
          <wp:extent cx="2401294" cy="89849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dara_Logo_S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2495" cy="898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B195A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775"/>
    <w:rsid w:val="00042486"/>
    <w:rsid w:val="001B0C04"/>
    <w:rsid w:val="00280CD8"/>
    <w:rsid w:val="002E5035"/>
    <w:rsid w:val="003360F2"/>
    <w:rsid w:val="003B3E1F"/>
    <w:rsid w:val="004A47E4"/>
    <w:rsid w:val="006D733C"/>
    <w:rsid w:val="006F6D64"/>
    <w:rsid w:val="0077023E"/>
    <w:rsid w:val="008139C0"/>
    <w:rsid w:val="008A048E"/>
    <w:rsid w:val="0092340A"/>
    <w:rsid w:val="00997BBA"/>
    <w:rsid w:val="00B2731C"/>
    <w:rsid w:val="00BE0775"/>
    <w:rsid w:val="00D2589F"/>
    <w:rsid w:val="00D439F8"/>
    <w:rsid w:val="00D830D0"/>
    <w:rsid w:val="00E66DC7"/>
    <w:rsid w:val="00E93C94"/>
    <w:rsid w:val="00FD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sz w:val="22"/>
        <w:szCs w:val="22"/>
        <w:lang w:val="bg-BG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B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B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340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40A"/>
    <w:rPr>
      <w:rFonts w:cs="Calibri"/>
    </w:rPr>
  </w:style>
  <w:style w:type="paragraph" w:styleId="Footer">
    <w:name w:val="footer"/>
    <w:basedOn w:val="Normal"/>
    <w:link w:val="FooterChar"/>
    <w:uiPriority w:val="99"/>
    <w:unhideWhenUsed/>
    <w:rsid w:val="0092340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40A"/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sz w:val="22"/>
        <w:szCs w:val="22"/>
        <w:lang w:val="bg-BG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7B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B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340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40A"/>
    <w:rPr>
      <w:rFonts w:cs="Calibri"/>
    </w:rPr>
  </w:style>
  <w:style w:type="paragraph" w:styleId="Footer">
    <w:name w:val="footer"/>
    <w:basedOn w:val="Normal"/>
    <w:link w:val="FooterChar"/>
    <w:uiPriority w:val="99"/>
    <w:unhideWhenUsed/>
    <w:rsid w:val="0092340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40A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789</Words>
  <Characters>5085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Reni Toki</cp:lastModifiedBy>
  <cp:revision>3</cp:revision>
  <dcterms:created xsi:type="dcterms:W3CDTF">2016-01-08T08:46:00Z</dcterms:created>
  <dcterms:modified xsi:type="dcterms:W3CDTF">2016-01-08T08:46:00Z</dcterms:modified>
</cp:coreProperties>
</file>