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894" w:rsidRPr="001F5894" w:rsidRDefault="001F5894" w:rsidP="001F5894">
      <w:pPr>
        <w:shd w:val="clear" w:color="auto" w:fill="E7E6E2"/>
        <w:spacing w:after="0" w:line="240" w:lineRule="auto"/>
        <w:jc w:val="both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Каварна -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морской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расположенный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в 2 км от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берега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Черного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моря.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Он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находится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в 10 км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севернее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Балчика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в около 60 км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севернее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Варны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. Как и у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большинства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городов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расположенных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у моря, у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Каварна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богатая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история.</w:t>
      </w:r>
    </w:p>
    <w:p w:rsidR="001F5894" w:rsidRPr="001F5894" w:rsidRDefault="001F5894" w:rsidP="001F5894">
      <w:pPr>
        <w:shd w:val="clear" w:color="auto" w:fill="E7E6E2"/>
        <w:spacing w:after="0" w:line="240" w:lineRule="auto"/>
        <w:jc w:val="both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F5894" w:rsidRPr="001F5894" w:rsidRDefault="001F5894" w:rsidP="001F5894">
      <w:pPr>
        <w:shd w:val="clear" w:color="auto" w:fill="E7E6E2"/>
        <w:spacing w:after="0" w:line="240" w:lineRule="auto"/>
        <w:jc w:val="both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Живописный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Каварненский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залив,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плодородная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земля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богатые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источники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привлекали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сюда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еще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в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глубокой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древности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.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Фракийцы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основали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здесь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первое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поселение. А в 5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веке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до н.э.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греки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разбили на плато,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расположенном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мысе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Чиракман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колонию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Бизоне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1F5894" w:rsidRPr="001F5894" w:rsidRDefault="001F5894" w:rsidP="001F5894">
      <w:pPr>
        <w:shd w:val="clear" w:color="auto" w:fill="E7E6E2"/>
        <w:spacing w:after="0" w:line="240" w:lineRule="auto"/>
        <w:jc w:val="both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Она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просуществовала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до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конца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первой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половины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1 века до н.э.,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когда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при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сильном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землетрясении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выступающая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часть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полуострова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вместе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частью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обрушилась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ушла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дно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моря.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Римляне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восстанавливают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а в 8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веке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славянские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проболгарские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племена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приходят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естественно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защищенный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мыс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создают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поселение Карвуна.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второй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половине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14 века при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феодальных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владельцах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в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Балчике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Добротице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оно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становится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центром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Добружанской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деспотии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1F5894" w:rsidRPr="001F5894" w:rsidRDefault="001F5894" w:rsidP="001F5894">
      <w:pPr>
        <w:shd w:val="clear" w:color="auto" w:fill="E7E6E2"/>
        <w:spacing w:after="0" w:line="240" w:lineRule="auto"/>
        <w:jc w:val="both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br/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Нынешнее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имя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впервые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упоминается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в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начале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15 века.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время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оттоманского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владычества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Каварна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была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полностью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разрушена. В 17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веке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трудолюбивые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патриоты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lastRenderedPageBreak/>
        <w:t xml:space="preserve">своего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–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каварнинцы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вновь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отстраивают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его.</w:t>
      </w:r>
    </w:p>
    <w:p w:rsidR="001F5894" w:rsidRPr="001F5894" w:rsidRDefault="001F5894" w:rsidP="001F5894">
      <w:pPr>
        <w:shd w:val="clear" w:color="auto" w:fill="E7E6E2"/>
        <w:spacing w:after="0" w:line="240" w:lineRule="auto"/>
        <w:jc w:val="both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F5894" w:rsidRPr="001F5894" w:rsidRDefault="001F5894" w:rsidP="001F5894">
      <w:pPr>
        <w:shd w:val="clear" w:color="auto" w:fill="E7E6E2"/>
        <w:spacing w:after="0" w:line="240" w:lineRule="auto"/>
        <w:jc w:val="both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Ныне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Каварна –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современный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город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центр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крупного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аграрно –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промышленного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района с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развитым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машиностроением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животноводством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виноградством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производством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зерна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т.д.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Песчаный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пляж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окружает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тихая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бухта, а в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живописной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местности среди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деревьев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приютились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красивые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виллы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гостиницы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рестораны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1F5894" w:rsidRPr="001F5894" w:rsidRDefault="001F5894" w:rsidP="001F5894">
      <w:pPr>
        <w:shd w:val="clear" w:color="auto" w:fill="E7E6E2"/>
        <w:spacing w:after="0" w:line="240" w:lineRule="auto"/>
        <w:jc w:val="both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1F5894" w:rsidRPr="001F5894" w:rsidRDefault="001F5894" w:rsidP="001F5894">
      <w:pPr>
        <w:shd w:val="clear" w:color="auto" w:fill="E7E6E2"/>
        <w:spacing w:after="0" w:line="240" w:lineRule="auto"/>
        <w:jc w:val="both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Гостеприимство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хорошее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обслуживание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предлагают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маленькие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уютные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ресторанчики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на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пляже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изобилующие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блюдами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болгарской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и </w:t>
      </w:r>
      <w:proofErr w:type="spellStart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европейской</w:t>
      </w:r>
      <w:proofErr w:type="spellEnd"/>
      <w:r w:rsidRPr="001F5894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кухни.</w:t>
      </w:r>
    </w:p>
    <w:p w:rsidR="001F5894" w:rsidRDefault="001F5894" w:rsidP="00F9242C">
      <w:pPr>
        <w:shd w:val="clear" w:color="auto" w:fill="E7E6E2"/>
        <w:spacing w:before="491" w:after="491" w:line="240" w:lineRule="auto"/>
        <w:ind w:left="982" w:right="982"/>
        <w:outlineLvl w:val="0"/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val="en-US" w:eastAsia="bg-BG"/>
        </w:rPr>
      </w:pPr>
    </w:p>
    <w:p w:rsidR="00F9242C" w:rsidRPr="00F9242C" w:rsidRDefault="00F9242C" w:rsidP="00F9242C">
      <w:pPr>
        <w:shd w:val="clear" w:color="auto" w:fill="E7E6E2"/>
        <w:spacing w:before="491" w:after="491" w:line="240" w:lineRule="auto"/>
        <w:ind w:left="982" w:right="982"/>
        <w:outlineLvl w:val="0"/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</w:pPr>
      <w:proofErr w:type="spellStart"/>
      <w:r w:rsidRPr="00F9242C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отель</w:t>
      </w:r>
      <w:proofErr w:type="spellEnd"/>
      <w:r w:rsidRPr="00F9242C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Перла </w:t>
      </w:r>
      <w:proofErr w:type="spellStart"/>
      <w:r w:rsidRPr="00F9242C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>Резиденс</w:t>
      </w:r>
      <w:proofErr w:type="spellEnd"/>
      <w:r w:rsidRPr="00F9242C">
        <w:rPr>
          <w:rFonts w:ascii="Times New Roman" w:eastAsia="Times New Roman" w:hAnsi="Times New Roman" w:cs="Times New Roman"/>
          <w:i/>
          <w:iCs/>
          <w:color w:val="564B35"/>
          <w:kern w:val="36"/>
          <w:sz w:val="98"/>
          <w:szCs w:val="98"/>
          <w:lang w:eastAsia="bg-BG"/>
        </w:rPr>
        <w:t xml:space="preserve"> ***</w:t>
      </w:r>
      <w:r>
        <w:rPr>
          <w:rFonts w:ascii="Times New Roman" w:eastAsia="Times New Roman" w:hAnsi="Times New Roman" w:cs="Times New Roman"/>
          <w:i/>
          <w:iCs/>
          <w:noProof/>
          <w:color w:val="564B35"/>
          <w:kern w:val="36"/>
          <w:sz w:val="98"/>
          <w:szCs w:val="98"/>
          <w:lang w:eastAsia="bg-BG"/>
        </w:rPr>
        <w:drawing>
          <wp:inline distT="0" distB="0" distL="0" distR="0">
            <wp:extent cx="207645" cy="207645"/>
            <wp:effectExtent l="0" t="0" r="1905" b="0"/>
            <wp:docPr id="1" name="Картина 1" descr="http://www.mastervgtour.by/images/design/arro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astervgtour.by/images/design/arrow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20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>
        <w:rPr>
          <w:rFonts w:ascii="Tahoma" w:eastAsia="Times New Roman" w:hAnsi="Tahoma" w:cs="Tahoma"/>
          <w:noProof/>
          <w:color w:val="000000"/>
          <w:sz w:val="39"/>
          <w:szCs w:val="39"/>
          <w:lang w:eastAsia="bg-BG"/>
        </w:rPr>
        <w:lastRenderedPageBreak/>
        <w:drawing>
          <wp:inline distT="0" distB="0" distL="0" distR="0">
            <wp:extent cx="1724660" cy="1143000"/>
            <wp:effectExtent l="19050" t="0" r="8890" b="0"/>
            <wp:docPr id="2" name="Картина 2" descr="http://www.mastervgtour.by/img/180/images/data/catalog_2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astervgtour.by/img/180/images/data/catalog_23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4571">
        <w:rPr>
          <w:rFonts w:ascii="Tahoma" w:eastAsia="Times New Roman" w:hAnsi="Tahoma" w:cs="Tahoma"/>
          <w:noProof/>
          <w:color w:val="000000"/>
          <w:sz w:val="39"/>
          <w:szCs w:val="39"/>
          <w:lang w:eastAsia="bg-BG"/>
        </w:rPr>
        <w:drawing>
          <wp:inline distT="0" distB="0" distL="0" distR="0">
            <wp:extent cx="2032000" cy="1524000"/>
            <wp:effectExtent l="19050" t="0" r="6350" b="0"/>
            <wp:docPr id="3" name="Картина 2" descr="316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632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РАСПОЛОЖЕНИЕ</w:t>
      </w:r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: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Отель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расположен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в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Каварне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  в 400 м. от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пляжа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.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Рядом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с Марина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Резиденс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.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УСЛУГИ В ОТЕЛЕ:</w:t>
      </w:r>
      <w:r w:rsidRPr="00F9242C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сейф на рецепции.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 </w:t>
      </w:r>
    </w:p>
    <w:p w:rsidR="00F9242C" w:rsidRPr="00F9242C" w:rsidRDefault="00F9242C" w:rsidP="00F9242C">
      <w:pPr>
        <w:shd w:val="clear" w:color="auto" w:fill="E7E6E2"/>
        <w:spacing w:after="0" w:line="240" w:lineRule="auto"/>
        <w:rPr>
          <w:rFonts w:ascii="Tahoma" w:eastAsia="Times New Roman" w:hAnsi="Tahoma" w:cs="Tahoma"/>
          <w:color w:val="000000"/>
          <w:sz w:val="39"/>
          <w:szCs w:val="39"/>
          <w:lang w:eastAsia="bg-BG"/>
        </w:rPr>
      </w:pPr>
      <w:r w:rsidRPr="00F9242C">
        <w:rPr>
          <w:rFonts w:ascii="Tahoma" w:eastAsia="Times New Roman" w:hAnsi="Tahoma" w:cs="Tahoma"/>
          <w:b/>
          <w:bCs/>
          <w:color w:val="000000"/>
          <w:sz w:val="39"/>
          <w:lang w:eastAsia="bg-BG"/>
        </w:rPr>
        <w:t>В НОМЕРЕ:</w:t>
      </w:r>
      <w:r w:rsidRPr="00F9242C">
        <w:rPr>
          <w:rFonts w:ascii="Tahoma" w:eastAsia="Times New Roman" w:hAnsi="Tahoma" w:cs="Tahoma"/>
          <w:color w:val="000000"/>
          <w:sz w:val="39"/>
          <w:lang w:eastAsia="bg-BG"/>
        </w:rPr>
        <w:t> </w:t>
      </w:r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душ,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туалет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мебель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, телевизор,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холодильник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.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Для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детей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: </w:t>
      </w:r>
      <w:proofErr w:type="spellStart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>детская</w:t>
      </w:r>
      <w:proofErr w:type="spellEnd"/>
      <w:r w:rsidRPr="00F9242C">
        <w:rPr>
          <w:rFonts w:ascii="Tahoma" w:eastAsia="Times New Roman" w:hAnsi="Tahoma" w:cs="Tahoma"/>
          <w:color w:val="000000"/>
          <w:sz w:val="39"/>
          <w:szCs w:val="39"/>
          <w:lang w:eastAsia="bg-BG"/>
        </w:rPr>
        <w:t xml:space="preserve"> площадка.</w:t>
      </w:r>
      <w:r w:rsidRPr="00F9242C">
        <w:rPr>
          <w:rFonts w:ascii="Tahoma" w:eastAsia="Times New Roman" w:hAnsi="Tahoma" w:cs="Tahoma"/>
          <w:color w:val="000000"/>
          <w:sz w:val="39"/>
          <w:lang w:eastAsia="bg-BG"/>
        </w:rPr>
        <w:t> </w:t>
      </w:r>
    </w:p>
    <w:p w:rsidR="00B971D0" w:rsidRDefault="00B971D0"/>
    <w:sectPr w:rsidR="00B971D0" w:rsidSect="00B971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 w:grammar="clean"/>
  <w:defaultTabStop w:val="708"/>
  <w:hyphenationZone w:val="425"/>
  <w:characterSpacingControl w:val="doNotCompress"/>
  <w:compat/>
  <w:rsids>
    <w:rsidRoot w:val="00F9242C"/>
    <w:rsid w:val="001E4571"/>
    <w:rsid w:val="001F5894"/>
    <w:rsid w:val="00376452"/>
    <w:rsid w:val="00A97732"/>
    <w:rsid w:val="00B971D0"/>
    <w:rsid w:val="00F92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1D0"/>
  </w:style>
  <w:style w:type="paragraph" w:styleId="1">
    <w:name w:val="heading 1"/>
    <w:basedOn w:val="a"/>
    <w:link w:val="10"/>
    <w:uiPriority w:val="9"/>
    <w:qFormat/>
    <w:rsid w:val="00F92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F9242C"/>
    <w:rPr>
      <w:rFonts w:ascii="Times New Roman" w:eastAsia="Times New Roman" w:hAnsi="Times New Roman" w:cs="Times New Roman"/>
      <w:b/>
      <w:bCs/>
      <w:kern w:val="36"/>
      <w:sz w:val="48"/>
      <w:szCs w:val="48"/>
      <w:lang w:eastAsia="bg-BG"/>
    </w:rPr>
  </w:style>
  <w:style w:type="character" w:styleId="a3">
    <w:name w:val="Strong"/>
    <w:basedOn w:val="a0"/>
    <w:uiPriority w:val="22"/>
    <w:qFormat/>
    <w:rsid w:val="00F9242C"/>
    <w:rPr>
      <w:b/>
      <w:bCs/>
    </w:rPr>
  </w:style>
  <w:style w:type="character" w:customStyle="1" w:styleId="apple-converted-space">
    <w:name w:val="apple-converted-space"/>
    <w:basedOn w:val="a0"/>
    <w:rsid w:val="00F9242C"/>
  </w:style>
  <w:style w:type="paragraph" w:styleId="a4">
    <w:name w:val="Balloon Text"/>
    <w:basedOn w:val="a"/>
    <w:link w:val="a5"/>
    <w:uiPriority w:val="99"/>
    <w:semiHidden/>
    <w:unhideWhenUsed/>
    <w:rsid w:val="00F92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F924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9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63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55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95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63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2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9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42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04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76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96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1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2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15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Olimpia</dc:creator>
  <cp:keywords/>
  <dc:description/>
  <cp:lastModifiedBy>Olimpia</cp:lastModifiedBy>
  <cp:revision>7</cp:revision>
  <dcterms:created xsi:type="dcterms:W3CDTF">2015-03-10T13:42:00Z</dcterms:created>
  <dcterms:modified xsi:type="dcterms:W3CDTF">2015-03-10T13:49:00Z</dcterms:modified>
</cp:coreProperties>
</file>