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4C10" w:rsidRDefault="00484C10">
      <w:pPr>
        <w:rPr>
          <w:lang w:val="en-US"/>
        </w:rPr>
      </w:pPr>
    </w:p>
    <w:p w:rsidR="00484C10" w:rsidRPr="00005C22" w:rsidRDefault="00484C10" w:rsidP="00005C22">
      <w:pPr>
        <w:jc w:val="center"/>
        <w:rPr>
          <w:rFonts w:ascii="Arial" w:hAnsi="Arial" w:cs="Arial"/>
          <w:b/>
          <w:sz w:val="24"/>
          <w:szCs w:val="24"/>
          <w:lang w:val="en-US"/>
        </w:rPr>
      </w:pPr>
      <w:r w:rsidRPr="00005C22">
        <w:rPr>
          <w:rFonts w:ascii="Arial" w:hAnsi="Arial" w:cs="Arial"/>
          <w:b/>
          <w:sz w:val="24"/>
          <w:szCs w:val="24"/>
          <w:lang w:val="en-US"/>
        </w:rPr>
        <w:t>Gloria 3*</w:t>
      </w:r>
    </w:p>
    <w:p w:rsidR="0056688C" w:rsidRPr="00005C22" w:rsidRDefault="0056688C" w:rsidP="00005C22">
      <w:pPr>
        <w:jc w:val="center"/>
        <w:rPr>
          <w:rFonts w:ascii="Arial" w:hAnsi="Arial" w:cs="Arial"/>
          <w:sz w:val="24"/>
          <w:szCs w:val="24"/>
          <w:lang w:val="en-US"/>
        </w:rPr>
      </w:pPr>
      <w:r w:rsidRPr="00005C22">
        <w:rPr>
          <w:rFonts w:ascii="Arial" w:hAnsi="Arial" w:cs="Arial"/>
          <w:sz w:val="24"/>
          <w:szCs w:val="24"/>
          <w:lang w:val="en-US"/>
        </w:rPr>
        <w:t>Saints Constantine and Helena</w:t>
      </w:r>
    </w:p>
    <w:p w:rsidR="0056688C" w:rsidRPr="00005C22" w:rsidRDefault="009E1D2E" w:rsidP="00005C22">
      <w:pPr>
        <w:jc w:val="center"/>
        <w:rPr>
          <w:rFonts w:ascii="Arial" w:hAnsi="Arial" w:cs="Arial"/>
          <w:sz w:val="24"/>
          <w:szCs w:val="24"/>
        </w:rPr>
      </w:pPr>
      <w:hyperlink r:id="rId7" w:history="1">
        <w:r w:rsidR="002954D5" w:rsidRPr="00DD72C6">
          <w:rPr>
            <w:rStyle w:val="Hyperlink"/>
            <w:rFonts w:ascii="Arial" w:hAnsi="Arial" w:cs="Arial"/>
            <w:sz w:val="24"/>
            <w:szCs w:val="24"/>
            <w:lang w:val="en-US"/>
          </w:rPr>
          <w:t>www.</w:t>
        </w:r>
        <w:r w:rsidR="002954D5" w:rsidRPr="00DD72C6">
          <w:rPr>
            <w:rStyle w:val="Hyperlink"/>
            <w:rFonts w:ascii="Arial" w:hAnsi="Arial" w:cs="Arial"/>
            <w:sz w:val="24"/>
            <w:szCs w:val="24"/>
          </w:rPr>
          <w:t>gloriahtl.com</w:t>
        </w:r>
      </w:hyperlink>
    </w:p>
    <w:p w:rsidR="00484C10" w:rsidRPr="00005C22" w:rsidRDefault="00484C10">
      <w:pPr>
        <w:rPr>
          <w:rFonts w:ascii="Arial" w:hAnsi="Arial" w:cs="Arial"/>
          <w:sz w:val="24"/>
          <w:szCs w:val="24"/>
        </w:rPr>
      </w:pPr>
    </w:p>
    <w:p w:rsidR="00DE3064" w:rsidRPr="002954D5" w:rsidRDefault="00484C10">
      <w:pPr>
        <w:rPr>
          <w:rFonts w:ascii="Arial" w:hAnsi="Arial" w:cs="Arial"/>
          <w:b/>
          <w:sz w:val="24"/>
          <w:szCs w:val="24"/>
        </w:rPr>
      </w:pPr>
      <w:r w:rsidRPr="002954D5">
        <w:rPr>
          <w:rFonts w:ascii="Arial" w:hAnsi="Arial" w:cs="Arial"/>
          <w:b/>
          <w:sz w:val="24"/>
          <w:szCs w:val="24"/>
        </w:rPr>
        <w:t>ALL INCLUSIVE</w:t>
      </w:r>
      <w:r w:rsidR="002954D5">
        <w:rPr>
          <w:rFonts w:ascii="Arial" w:hAnsi="Arial" w:cs="Arial"/>
          <w:b/>
          <w:sz w:val="24"/>
          <w:szCs w:val="24"/>
        </w:rPr>
        <w:t xml:space="preserve"> 2023</w:t>
      </w:r>
    </w:p>
    <w:p w:rsidR="0056688C" w:rsidRPr="002954D5" w:rsidRDefault="0056688C" w:rsidP="002954D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954D5">
        <w:rPr>
          <w:rFonts w:ascii="Arial" w:hAnsi="Arial" w:cs="Arial"/>
          <w:sz w:val="24"/>
          <w:szCs w:val="24"/>
        </w:rPr>
        <w:t>Завтрак, обед и ужин (2 тематических ужина в неделю) в основном ресторане -шведский стол;</w:t>
      </w:r>
    </w:p>
    <w:p w:rsidR="0056688C" w:rsidRPr="002954D5" w:rsidRDefault="0056688C" w:rsidP="002954D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954D5">
        <w:rPr>
          <w:rFonts w:ascii="Arial" w:hAnsi="Arial" w:cs="Arial"/>
          <w:sz w:val="24"/>
          <w:szCs w:val="24"/>
        </w:rPr>
        <w:t>Полдник- послеобеденных сладостей и крекеров в лобби-баре;</w:t>
      </w:r>
    </w:p>
    <w:p w:rsidR="0056688C" w:rsidRPr="002954D5" w:rsidRDefault="0056688C" w:rsidP="002954D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954D5">
        <w:rPr>
          <w:rFonts w:ascii="Arial" w:hAnsi="Arial" w:cs="Arial"/>
          <w:sz w:val="24"/>
          <w:szCs w:val="24"/>
        </w:rPr>
        <w:t>Болгарский чай, кофе, безалкогольные и алкогольные напитки в лобби-баре с 10.00 до 22.00 часов;</w:t>
      </w:r>
    </w:p>
    <w:p w:rsidR="0056688C" w:rsidRPr="002954D5" w:rsidRDefault="0056688C" w:rsidP="002954D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954D5">
        <w:rPr>
          <w:rFonts w:ascii="Arial" w:hAnsi="Arial" w:cs="Arial"/>
          <w:sz w:val="24"/>
          <w:szCs w:val="24"/>
        </w:rPr>
        <w:t>Болгарские безалкогольные напитки, разливное пиво и спиртные напитки в баре у бассейна с 10:00 до 18:00.</w:t>
      </w:r>
    </w:p>
    <w:p w:rsidR="0056688C" w:rsidRPr="002954D5" w:rsidRDefault="0056688C" w:rsidP="002954D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954D5">
        <w:rPr>
          <w:rFonts w:ascii="Arial" w:hAnsi="Arial" w:cs="Arial"/>
          <w:sz w:val="24"/>
          <w:szCs w:val="24"/>
        </w:rPr>
        <w:t>Лежаки и зонтики у бассейна- бесплатно;</w:t>
      </w:r>
    </w:p>
    <w:p w:rsidR="0056688C" w:rsidRPr="002954D5" w:rsidRDefault="0056688C" w:rsidP="002954D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954D5">
        <w:rPr>
          <w:rFonts w:ascii="Arial" w:hAnsi="Arial" w:cs="Arial"/>
          <w:sz w:val="24"/>
          <w:szCs w:val="24"/>
        </w:rPr>
        <w:t>Полотенца для бассейна на весь период проживания;</w:t>
      </w:r>
    </w:p>
    <w:p w:rsidR="0056688C" w:rsidRPr="002954D5" w:rsidRDefault="0056688C" w:rsidP="002954D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954D5">
        <w:rPr>
          <w:rFonts w:ascii="Arial" w:hAnsi="Arial" w:cs="Arial"/>
          <w:sz w:val="24"/>
          <w:szCs w:val="24"/>
        </w:rPr>
        <w:t>Детский бассейн;</w:t>
      </w:r>
    </w:p>
    <w:p w:rsidR="0056688C" w:rsidRPr="002954D5" w:rsidRDefault="0056688C" w:rsidP="002954D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954D5">
        <w:rPr>
          <w:rFonts w:ascii="Arial" w:hAnsi="Arial" w:cs="Arial"/>
          <w:sz w:val="24"/>
          <w:szCs w:val="24"/>
        </w:rPr>
        <w:t>Водные горки в гостинице «Россица» для детей от 6 лет с 15.30 до 18.00 часов;</w:t>
      </w:r>
    </w:p>
    <w:p w:rsidR="0056688C" w:rsidRPr="002954D5" w:rsidRDefault="0056688C" w:rsidP="002954D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954D5">
        <w:rPr>
          <w:rFonts w:ascii="Arial" w:hAnsi="Arial" w:cs="Arial"/>
          <w:sz w:val="24"/>
          <w:szCs w:val="24"/>
        </w:rPr>
        <w:t>Ежедневная анимация для детей от 3 до 12 лет 6 дней в неделю;</w:t>
      </w:r>
    </w:p>
    <w:p w:rsidR="0056688C" w:rsidRPr="002954D5" w:rsidRDefault="0056688C" w:rsidP="002954D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954D5">
        <w:rPr>
          <w:rFonts w:ascii="Arial" w:hAnsi="Arial" w:cs="Arial"/>
          <w:sz w:val="24"/>
          <w:szCs w:val="24"/>
        </w:rPr>
        <w:t>Интернет Wi-Fi – в отеле;</w:t>
      </w:r>
    </w:p>
    <w:p w:rsidR="0056688C" w:rsidRPr="002954D5" w:rsidRDefault="0056688C" w:rsidP="002954D5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2954D5">
        <w:rPr>
          <w:rFonts w:ascii="Arial" w:hAnsi="Arial" w:cs="Arial"/>
          <w:sz w:val="24"/>
          <w:szCs w:val="24"/>
        </w:rPr>
        <w:t>Сейф на рецепции/платно/– 5лв. в сутки</w:t>
      </w:r>
    </w:p>
    <w:p w:rsidR="0056688C" w:rsidRPr="00005C22" w:rsidRDefault="002954D5" w:rsidP="0056688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</w:t>
      </w:r>
      <w:r w:rsidR="0056688C" w:rsidRPr="00005C22">
        <w:rPr>
          <w:rFonts w:ascii="Arial" w:hAnsi="Arial" w:cs="Arial"/>
          <w:sz w:val="24"/>
          <w:szCs w:val="24"/>
        </w:rPr>
        <w:t>Программа «Все включено» начинается с обедом в день приезда и заканчивается завтраком в день отъезда.</w:t>
      </w:r>
    </w:p>
    <w:p w:rsidR="002954D5" w:rsidRDefault="002954D5" w:rsidP="0056688C">
      <w:pPr>
        <w:rPr>
          <w:rFonts w:ascii="Arial" w:hAnsi="Arial" w:cs="Arial"/>
          <w:b/>
          <w:sz w:val="24"/>
          <w:szCs w:val="24"/>
          <w:u w:val="single"/>
        </w:rPr>
      </w:pPr>
    </w:p>
    <w:p w:rsidR="0056688C" w:rsidRPr="002954D5" w:rsidRDefault="00484C10" w:rsidP="0056688C">
      <w:pPr>
        <w:rPr>
          <w:rFonts w:ascii="Arial" w:hAnsi="Arial" w:cs="Arial"/>
          <w:b/>
          <w:sz w:val="24"/>
          <w:szCs w:val="24"/>
          <w:u w:val="single"/>
        </w:rPr>
      </w:pPr>
      <w:r w:rsidRPr="002954D5">
        <w:rPr>
          <w:rFonts w:ascii="Arial" w:hAnsi="Arial" w:cs="Arial"/>
          <w:b/>
          <w:sz w:val="24"/>
          <w:szCs w:val="24"/>
          <w:u w:val="single"/>
        </w:rPr>
        <w:t>Размещение:</w:t>
      </w:r>
    </w:p>
    <w:p w:rsidR="0056688C" w:rsidRPr="00005C22" w:rsidRDefault="0056688C" w:rsidP="0056688C">
      <w:pPr>
        <w:rPr>
          <w:rFonts w:ascii="Arial" w:hAnsi="Arial" w:cs="Arial"/>
          <w:sz w:val="24"/>
          <w:szCs w:val="24"/>
        </w:rPr>
      </w:pPr>
      <w:r w:rsidRPr="002954D5">
        <w:rPr>
          <w:rFonts w:ascii="Arial" w:hAnsi="Arial" w:cs="Arial"/>
          <w:b/>
          <w:sz w:val="24"/>
          <w:szCs w:val="24"/>
        </w:rPr>
        <w:t>DOUBLE ROOM - STANDARD</w:t>
      </w:r>
      <w:r w:rsidRPr="00005C22">
        <w:rPr>
          <w:rFonts w:ascii="Arial" w:hAnsi="Arial" w:cs="Arial"/>
          <w:sz w:val="24"/>
          <w:szCs w:val="24"/>
        </w:rPr>
        <w:t xml:space="preserve"> - min 2; max 2+1 or 3 adt</w:t>
      </w:r>
      <w:r w:rsidR="002954D5">
        <w:rPr>
          <w:rFonts w:ascii="Arial" w:hAnsi="Arial" w:cs="Arial"/>
          <w:sz w:val="24"/>
          <w:szCs w:val="24"/>
        </w:rPr>
        <w:t xml:space="preserve">- </w:t>
      </w:r>
      <w:r w:rsidRPr="00005C22">
        <w:rPr>
          <w:rFonts w:ascii="Arial" w:hAnsi="Arial" w:cs="Arial"/>
          <w:sz w:val="24"/>
          <w:szCs w:val="24"/>
        </w:rPr>
        <w:t>18 кв.м. 2 од</w:t>
      </w:r>
      <w:r w:rsidR="009E1D2E">
        <w:rPr>
          <w:rFonts w:ascii="Arial" w:hAnsi="Arial" w:cs="Arial"/>
          <w:sz w:val="24"/>
          <w:szCs w:val="24"/>
        </w:rPr>
        <w:t>носпальные кровати; 1 раскладное</w:t>
      </w:r>
      <w:r w:rsidRPr="00005C22">
        <w:rPr>
          <w:rFonts w:ascii="Arial" w:hAnsi="Arial" w:cs="Arial"/>
          <w:sz w:val="24"/>
          <w:szCs w:val="24"/>
        </w:rPr>
        <w:t xml:space="preserve"> кр</w:t>
      </w:r>
      <w:r w:rsidR="009E1D2E">
        <w:rPr>
          <w:rFonts w:ascii="Arial" w:hAnsi="Arial" w:cs="Arial"/>
          <w:sz w:val="24"/>
          <w:szCs w:val="24"/>
        </w:rPr>
        <w:t>есло</w:t>
      </w:r>
      <w:bookmarkStart w:id="0" w:name="_GoBack"/>
      <w:bookmarkEnd w:id="0"/>
      <w:r w:rsidRPr="00005C22">
        <w:rPr>
          <w:rFonts w:ascii="Arial" w:hAnsi="Arial" w:cs="Arial"/>
          <w:sz w:val="24"/>
          <w:szCs w:val="24"/>
        </w:rPr>
        <w:t>; ванная комната с душем, холодильник</w:t>
      </w:r>
      <w:r w:rsidR="002954D5">
        <w:rPr>
          <w:rFonts w:ascii="Arial" w:hAnsi="Arial" w:cs="Arial"/>
          <w:sz w:val="24"/>
          <w:szCs w:val="24"/>
        </w:rPr>
        <w:t xml:space="preserve"> </w:t>
      </w:r>
      <w:r w:rsidRPr="00005C22">
        <w:rPr>
          <w:rFonts w:ascii="Arial" w:hAnsi="Arial" w:cs="Arial"/>
          <w:sz w:val="24"/>
          <w:szCs w:val="24"/>
        </w:rPr>
        <w:t>и телевизор с плоским экраном</w:t>
      </w:r>
    </w:p>
    <w:p w:rsidR="00DE3064" w:rsidRPr="00005C22" w:rsidRDefault="002954D5" w:rsidP="00DE306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</w:t>
      </w:r>
      <w:r w:rsidR="00DE3064" w:rsidRPr="00005C22">
        <w:rPr>
          <w:rFonts w:ascii="Arial" w:hAnsi="Arial" w:cs="Arial"/>
          <w:sz w:val="24"/>
          <w:szCs w:val="24"/>
        </w:rPr>
        <w:t>Ограниченное количество номеров со смежной дверью только по запросу.</w:t>
      </w:r>
    </w:p>
    <w:p w:rsidR="0056688C" w:rsidRPr="00005C22" w:rsidRDefault="0056688C" w:rsidP="0056688C">
      <w:pPr>
        <w:rPr>
          <w:rFonts w:ascii="Arial" w:hAnsi="Arial" w:cs="Arial"/>
          <w:sz w:val="24"/>
          <w:szCs w:val="24"/>
        </w:rPr>
      </w:pPr>
      <w:r w:rsidRPr="002954D5">
        <w:rPr>
          <w:rFonts w:ascii="Arial" w:hAnsi="Arial" w:cs="Arial"/>
          <w:b/>
          <w:sz w:val="24"/>
          <w:szCs w:val="24"/>
        </w:rPr>
        <w:t>DOUBLE ROOM - LARGE</w:t>
      </w:r>
      <w:r w:rsidRPr="00005C22">
        <w:rPr>
          <w:rFonts w:ascii="Arial" w:hAnsi="Arial" w:cs="Arial"/>
          <w:sz w:val="24"/>
          <w:szCs w:val="24"/>
        </w:rPr>
        <w:t xml:space="preserve"> - min 2+2; max 2+2</w:t>
      </w:r>
      <w:r w:rsidR="002954D5">
        <w:rPr>
          <w:rFonts w:ascii="Arial" w:hAnsi="Arial" w:cs="Arial"/>
          <w:sz w:val="24"/>
          <w:szCs w:val="24"/>
        </w:rPr>
        <w:t xml:space="preserve"> - </w:t>
      </w:r>
      <w:r w:rsidRPr="00005C22">
        <w:rPr>
          <w:rFonts w:ascii="Arial" w:hAnsi="Arial" w:cs="Arial"/>
          <w:sz w:val="24"/>
          <w:szCs w:val="24"/>
        </w:rPr>
        <w:t>18 кв.м. 2 односпальные кровати и 1 диван с</w:t>
      </w:r>
      <w:r w:rsidR="002954D5">
        <w:rPr>
          <w:rFonts w:ascii="Arial" w:hAnsi="Arial" w:cs="Arial"/>
          <w:sz w:val="24"/>
          <w:szCs w:val="24"/>
        </w:rPr>
        <w:t xml:space="preserve"> размерами 1</w:t>
      </w:r>
      <w:r w:rsidRPr="00005C22">
        <w:rPr>
          <w:rFonts w:ascii="Arial" w:hAnsi="Arial" w:cs="Arial"/>
          <w:sz w:val="24"/>
          <w:szCs w:val="24"/>
        </w:rPr>
        <w:t>20 см / 190 см.</w:t>
      </w:r>
      <w:r w:rsidR="002954D5">
        <w:rPr>
          <w:rFonts w:ascii="Arial" w:hAnsi="Arial" w:cs="Arial"/>
          <w:sz w:val="24"/>
          <w:szCs w:val="24"/>
        </w:rPr>
        <w:t>;</w:t>
      </w:r>
      <w:r w:rsidRPr="00005C22">
        <w:rPr>
          <w:rFonts w:ascii="Arial" w:hAnsi="Arial" w:cs="Arial"/>
          <w:sz w:val="24"/>
          <w:szCs w:val="24"/>
        </w:rPr>
        <w:t xml:space="preserve"> ванная комната с душем, холодильником и</w:t>
      </w:r>
      <w:r w:rsidR="002954D5">
        <w:rPr>
          <w:rFonts w:ascii="Arial" w:hAnsi="Arial" w:cs="Arial"/>
          <w:sz w:val="24"/>
          <w:szCs w:val="24"/>
        </w:rPr>
        <w:t xml:space="preserve"> </w:t>
      </w:r>
      <w:r w:rsidRPr="00005C22">
        <w:rPr>
          <w:rFonts w:ascii="Arial" w:hAnsi="Arial" w:cs="Arial"/>
          <w:sz w:val="24"/>
          <w:szCs w:val="24"/>
        </w:rPr>
        <w:t>телевизор с плоским экраном.</w:t>
      </w:r>
    </w:p>
    <w:p w:rsidR="0056688C" w:rsidRPr="00005C22" w:rsidRDefault="002954D5" w:rsidP="0056688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</w:t>
      </w:r>
      <w:r w:rsidR="00DE3064" w:rsidRPr="00005C22">
        <w:rPr>
          <w:rFonts w:ascii="Arial" w:hAnsi="Arial" w:cs="Arial"/>
          <w:sz w:val="24"/>
          <w:szCs w:val="24"/>
        </w:rPr>
        <w:t>Доступно ограниченное количество двухместных номеров (2+2)</w:t>
      </w:r>
    </w:p>
    <w:p w:rsidR="0056688C" w:rsidRPr="00005C22" w:rsidRDefault="0056688C" w:rsidP="00DE3064">
      <w:pPr>
        <w:rPr>
          <w:rFonts w:ascii="Arial" w:hAnsi="Arial" w:cs="Arial"/>
          <w:sz w:val="24"/>
          <w:szCs w:val="24"/>
        </w:rPr>
      </w:pPr>
      <w:r w:rsidRPr="002954D5">
        <w:rPr>
          <w:rFonts w:ascii="Arial" w:hAnsi="Arial" w:cs="Arial"/>
          <w:b/>
          <w:sz w:val="24"/>
          <w:szCs w:val="24"/>
        </w:rPr>
        <w:t>TRIPLE ROOM - STANDARD</w:t>
      </w:r>
      <w:r w:rsidRPr="00005C22">
        <w:rPr>
          <w:rFonts w:ascii="Arial" w:hAnsi="Arial" w:cs="Arial"/>
          <w:sz w:val="24"/>
          <w:szCs w:val="24"/>
        </w:rPr>
        <w:t xml:space="preserve"> - min 1+2 or 3 adt; max 3+2 or 3 adt</w:t>
      </w:r>
      <w:r w:rsidR="00DE3064" w:rsidRPr="00005C22">
        <w:rPr>
          <w:rFonts w:ascii="Arial" w:hAnsi="Arial" w:cs="Arial"/>
          <w:sz w:val="24"/>
          <w:szCs w:val="24"/>
        </w:rPr>
        <w:t xml:space="preserve">- 3 односпальные кровати и 1 </w:t>
      </w:r>
      <w:r w:rsidR="002954D5">
        <w:rPr>
          <w:rFonts w:ascii="Arial" w:hAnsi="Arial" w:cs="Arial"/>
          <w:sz w:val="24"/>
          <w:szCs w:val="24"/>
        </w:rPr>
        <w:t xml:space="preserve">разкладной </w:t>
      </w:r>
      <w:r w:rsidR="00DE3064" w:rsidRPr="00005C22">
        <w:rPr>
          <w:rFonts w:ascii="Arial" w:hAnsi="Arial" w:cs="Arial"/>
          <w:sz w:val="24"/>
          <w:szCs w:val="24"/>
        </w:rPr>
        <w:t>диван с размеры 120 см / 190 см ванная комната с душем, холодильником и</w:t>
      </w:r>
      <w:r w:rsidR="002954D5">
        <w:rPr>
          <w:rFonts w:ascii="Arial" w:hAnsi="Arial" w:cs="Arial"/>
          <w:sz w:val="24"/>
          <w:szCs w:val="24"/>
        </w:rPr>
        <w:t xml:space="preserve"> </w:t>
      </w:r>
      <w:r w:rsidR="00DE3064" w:rsidRPr="00005C22">
        <w:rPr>
          <w:rFonts w:ascii="Arial" w:hAnsi="Arial" w:cs="Arial"/>
          <w:sz w:val="24"/>
          <w:szCs w:val="24"/>
        </w:rPr>
        <w:t>телевизор с плоским экраном</w:t>
      </w:r>
    </w:p>
    <w:p w:rsidR="0056688C" w:rsidRPr="00005C22" w:rsidRDefault="002954D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</w:t>
      </w:r>
      <w:r w:rsidR="00DE3064" w:rsidRPr="00005C22">
        <w:rPr>
          <w:rFonts w:ascii="Arial" w:hAnsi="Arial" w:cs="Arial"/>
          <w:sz w:val="24"/>
          <w:szCs w:val="24"/>
        </w:rPr>
        <w:t>Доступно ограниченное количество трехместных номеров</w:t>
      </w:r>
      <w:r w:rsidR="00DE3064" w:rsidRPr="00005C22">
        <w:rPr>
          <w:rFonts w:ascii="Arial" w:hAnsi="Arial" w:cs="Arial"/>
          <w:sz w:val="24"/>
          <w:szCs w:val="24"/>
          <w:lang w:val="en-US"/>
        </w:rPr>
        <w:t xml:space="preserve"> </w:t>
      </w:r>
      <w:r w:rsidR="00DE3064" w:rsidRPr="00005C22">
        <w:rPr>
          <w:rFonts w:ascii="Arial" w:hAnsi="Arial" w:cs="Arial"/>
          <w:sz w:val="24"/>
          <w:szCs w:val="24"/>
        </w:rPr>
        <w:t xml:space="preserve"> (3+2)</w:t>
      </w:r>
    </w:p>
    <w:sectPr w:rsidR="0056688C" w:rsidRPr="00005C22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4C10" w:rsidRDefault="00484C10" w:rsidP="00484C10">
      <w:pPr>
        <w:spacing w:after="0" w:line="240" w:lineRule="auto"/>
      </w:pPr>
      <w:r>
        <w:separator/>
      </w:r>
    </w:p>
  </w:endnote>
  <w:endnote w:type="continuationSeparator" w:id="0">
    <w:p w:rsidR="00484C10" w:rsidRDefault="00484C10" w:rsidP="00484C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4C10" w:rsidRDefault="00484C10" w:rsidP="00484C10">
      <w:pPr>
        <w:spacing w:after="0" w:line="240" w:lineRule="auto"/>
      </w:pPr>
      <w:r>
        <w:separator/>
      </w:r>
    </w:p>
  </w:footnote>
  <w:footnote w:type="continuationSeparator" w:id="0">
    <w:p w:rsidR="00484C10" w:rsidRDefault="00484C10" w:rsidP="00484C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4C10" w:rsidRDefault="00484C10">
    <w:pPr>
      <w:pStyle w:val="Header"/>
    </w:pPr>
    <w:r>
      <w:rPr>
        <w:noProof/>
        <w:lang w:eastAsia="bg-BG"/>
      </w:rPr>
      <w:drawing>
        <wp:inline distT="0" distB="0" distL="0" distR="0" wp14:anchorId="5688FC3A">
          <wp:extent cx="5761355" cy="6946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54.5pt;height:27.5pt" o:bullet="t">
        <v:imagedata r:id="rId1" o:title="tk logos-bullet smaller"/>
      </v:shape>
    </w:pict>
  </w:numPicBullet>
  <w:abstractNum w:abstractNumId="0">
    <w:nsid w:val="1C0528BC"/>
    <w:multiLevelType w:val="hybridMultilevel"/>
    <w:tmpl w:val="BF605BBC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E8A"/>
    <w:rsid w:val="00005C22"/>
    <w:rsid w:val="00075CE4"/>
    <w:rsid w:val="002954D5"/>
    <w:rsid w:val="00484C10"/>
    <w:rsid w:val="0056688C"/>
    <w:rsid w:val="00933E8A"/>
    <w:rsid w:val="009E1D2E"/>
    <w:rsid w:val="00DE3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249C5A9-3C29-4D1E-AA56-2812EDAE2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3064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84C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4C10"/>
  </w:style>
  <w:style w:type="paragraph" w:styleId="Footer">
    <w:name w:val="footer"/>
    <w:basedOn w:val="Normal"/>
    <w:link w:val="FooterChar"/>
    <w:uiPriority w:val="99"/>
    <w:unhideWhenUsed/>
    <w:rsid w:val="00484C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4C10"/>
  </w:style>
  <w:style w:type="paragraph" w:styleId="ListParagraph">
    <w:name w:val="List Paragraph"/>
    <w:basedOn w:val="Normal"/>
    <w:uiPriority w:val="34"/>
    <w:qFormat/>
    <w:rsid w:val="002954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gloriaht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244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5</cp:revision>
  <dcterms:created xsi:type="dcterms:W3CDTF">2023-01-19T12:32:00Z</dcterms:created>
  <dcterms:modified xsi:type="dcterms:W3CDTF">2023-01-19T13:06:00Z</dcterms:modified>
</cp:coreProperties>
</file>