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44D" w:rsidRPr="00D1167D" w:rsidRDefault="00416E2B" w:rsidP="004A0E66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D1167D">
        <w:rPr>
          <w:rFonts w:asciiTheme="majorHAnsi" w:hAnsiTheme="majorHAnsi"/>
          <w:sz w:val="24"/>
          <w:szCs w:val="24"/>
        </w:rPr>
        <w:t xml:space="preserve">  </w:t>
      </w:r>
    </w:p>
    <w:p w:rsidR="00D1167D" w:rsidRPr="00D1167D" w:rsidRDefault="00D1167D" w:rsidP="00D1167D">
      <w:pPr>
        <w:jc w:val="center"/>
        <w:rPr>
          <w:rFonts w:asciiTheme="majorHAnsi" w:hAnsiTheme="majorHAnsi"/>
          <w:b/>
          <w:sz w:val="28"/>
          <w:szCs w:val="28"/>
        </w:rPr>
      </w:pPr>
      <w:r w:rsidRPr="00D1167D">
        <w:rPr>
          <w:rFonts w:asciiTheme="majorHAnsi" w:hAnsiTheme="majorHAnsi"/>
          <w:b/>
          <w:sz w:val="28"/>
          <w:szCs w:val="28"/>
        </w:rPr>
        <w:t>Oasis Del Sol 3*</w:t>
      </w:r>
    </w:p>
    <w:p w:rsidR="00D1167D" w:rsidRPr="00D1167D" w:rsidRDefault="00D1167D" w:rsidP="00D1167D">
      <w:pPr>
        <w:jc w:val="center"/>
        <w:rPr>
          <w:rFonts w:asciiTheme="majorHAnsi" w:hAnsiTheme="majorHAnsi"/>
          <w:sz w:val="24"/>
          <w:szCs w:val="24"/>
        </w:rPr>
      </w:pPr>
      <w:r w:rsidRPr="00D1167D">
        <w:rPr>
          <w:rFonts w:asciiTheme="majorHAnsi" w:hAnsiTheme="majorHAnsi"/>
          <w:sz w:val="24"/>
          <w:szCs w:val="24"/>
          <w:lang w:val="bg-BG"/>
        </w:rPr>
        <w:t>Лозенец</w:t>
      </w:r>
    </w:p>
    <w:p w:rsidR="0072644D" w:rsidRPr="00D1167D" w:rsidRDefault="0072644D" w:rsidP="0072644D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D1167D">
        <w:rPr>
          <w:rFonts w:asciiTheme="majorHAnsi" w:hAnsiTheme="majorHAnsi"/>
          <w:sz w:val="24"/>
          <w:szCs w:val="24"/>
          <w:lang w:val="bg-BG"/>
        </w:rPr>
        <w:t>Отель Оазис дель Соль располож</w:t>
      </w:r>
      <w:r w:rsidR="00D1167D" w:rsidRPr="00D1167D">
        <w:rPr>
          <w:rFonts w:asciiTheme="majorHAnsi" w:hAnsiTheme="majorHAnsi"/>
          <w:sz w:val="24"/>
          <w:szCs w:val="24"/>
          <w:lang w:val="bg-BG"/>
        </w:rPr>
        <w:t xml:space="preserve">ен в живописном морском уголке </w:t>
      </w:r>
      <w:r w:rsidR="00D1167D" w:rsidRPr="00D1167D">
        <w:rPr>
          <w:rFonts w:asciiTheme="majorHAnsi" w:hAnsiTheme="majorHAnsi"/>
          <w:sz w:val="24"/>
          <w:szCs w:val="24"/>
        </w:rPr>
        <w:t>c</w:t>
      </w:r>
      <w:r w:rsidRPr="00D1167D">
        <w:rPr>
          <w:rFonts w:asciiTheme="majorHAnsi" w:hAnsiTheme="majorHAnsi"/>
          <w:sz w:val="24"/>
          <w:szCs w:val="24"/>
          <w:lang w:val="bg-BG"/>
        </w:rPr>
        <w:t>. Лозенец, 65 км. южнее Бургаса и в 7 км. из городского города Царево на первой линии на мелком золотом песке привлекательного пляжа Оазис</w:t>
      </w:r>
      <w:r w:rsidR="001C2B67" w:rsidRPr="00D1167D">
        <w:rPr>
          <w:rFonts w:asciiTheme="majorHAnsi" w:hAnsiTheme="majorHAnsi"/>
          <w:sz w:val="24"/>
          <w:szCs w:val="24"/>
          <w:lang w:val="bg-BG"/>
        </w:rPr>
        <w:t>.</w:t>
      </w:r>
    </w:p>
    <w:p w:rsidR="0072644D" w:rsidRPr="00D1167D" w:rsidRDefault="0072644D" w:rsidP="0072644D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D1167D">
        <w:rPr>
          <w:rFonts w:asciiTheme="majorHAnsi" w:hAnsiTheme="majorHAnsi"/>
          <w:sz w:val="24"/>
          <w:szCs w:val="24"/>
          <w:lang w:val="bg-BG"/>
        </w:rPr>
        <w:t>В отеле Оазис дель Соль у вас есть возможность как для спокойного семейного отдыха, так и для динамичного, наполненного множеством незабываемых моментов.</w:t>
      </w:r>
    </w:p>
    <w:p w:rsidR="003C4FB6" w:rsidRPr="00D1167D" w:rsidRDefault="0072644D" w:rsidP="003C4FB6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D1167D">
        <w:rPr>
          <w:rFonts w:asciiTheme="majorHAnsi" w:hAnsiTheme="majorHAnsi"/>
          <w:sz w:val="24"/>
          <w:szCs w:val="24"/>
          <w:lang w:val="bg-BG"/>
        </w:rPr>
        <w:t>Отель небольшой, всего 4 этажа</w:t>
      </w:r>
      <w:r w:rsidR="00D572FC" w:rsidRPr="00D1167D">
        <w:rPr>
          <w:rFonts w:asciiTheme="majorHAnsi" w:hAnsiTheme="majorHAnsi"/>
          <w:sz w:val="24"/>
          <w:szCs w:val="24"/>
          <w:lang w:val="bg-BG"/>
        </w:rPr>
        <w:t>, один лифт</w:t>
      </w:r>
      <w:r w:rsidRPr="00D1167D">
        <w:rPr>
          <w:rFonts w:asciiTheme="majorHAnsi" w:hAnsiTheme="majorHAnsi"/>
          <w:sz w:val="24"/>
          <w:szCs w:val="24"/>
          <w:lang w:val="bg-BG"/>
        </w:rPr>
        <w:t xml:space="preserve"> и имеет в общей сложности 40 помещений, предлагает уютную и спокойную атмосферу с номерами</w:t>
      </w:r>
      <w:r w:rsidR="001C2B67" w:rsidRPr="00D1167D">
        <w:rPr>
          <w:rFonts w:asciiTheme="majorHAnsi" w:hAnsiTheme="majorHAnsi"/>
          <w:sz w:val="24"/>
          <w:szCs w:val="24"/>
          <w:lang w:val="bg-BG"/>
        </w:rPr>
        <w:t xml:space="preserve"> - </w:t>
      </w:r>
      <w:r w:rsidRPr="00D1167D">
        <w:rPr>
          <w:rFonts w:asciiTheme="majorHAnsi" w:hAnsiTheme="majorHAnsi"/>
          <w:sz w:val="24"/>
          <w:szCs w:val="24"/>
          <w:lang w:val="bg-BG"/>
        </w:rPr>
        <w:t xml:space="preserve"> в двухместных номерах, односпальных и двухкомнатных апартаментах. Он расположен на первой линии пляжа Оазис. Размещение на базе только ночлегов, а на рецепции за дополнительную плату можно </w:t>
      </w:r>
      <w:r w:rsidR="003C4FB6" w:rsidRPr="00D1167D">
        <w:rPr>
          <w:rFonts w:asciiTheme="majorHAnsi" w:hAnsiTheme="majorHAnsi"/>
          <w:sz w:val="24"/>
          <w:szCs w:val="24"/>
          <w:lang w:val="bg-BG"/>
        </w:rPr>
        <w:t>заказать кофе, чай, мин.вода, использование теннисного корта 1час-30лв.</w:t>
      </w:r>
    </w:p>
    <w:p w:rsidR="00D572FC" w:rsidRPr="00D1167D" w:rsidRDefault="0072644D" w:rsidP="00D572FC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D1167D">
        <w:rPr>
          <w:rFonts w:asciiTheme="majorHAnsi" w:hAnsiTheme="majorHAnsi"/>
          <w:sz w:val="24"/>
          <w:szCs w:val="24"/>
          <w:lang w:val="bg-BG"/>
        </w:rPr>
        <w:t>Просторные номера оснащены кондиционером, телевизором со светодиодной подсветкой с плоским экраном и спутниковыми каналами, сейфом и мини-баром. В каждом номере есть терраса с мебелью, а из некоторых открывается панорамный вид на море. Во всем отеле предоставляется высокоскоростной беспроводной доступ в интернет.</w:t>
      </w:r>
      <w:r w:rsidR="00D572FC" w:rsidRPr="00D1167D">
        <w:rPr>
          <w:rFonts w:asciiTheme="majorHAnsi" w:hAnsiTheme="majorHAnsi"/>
          <w:sz w:val="24"/>
          <w:szCs w:val="24"/>
          <w:lang w:val="bg-BG"/>
        </w:rPr>
        <w:t xml:space="preserve"> В номерах - 2 осн. регулярные кровати. Доп. кровати: разкладное кресло в двухместном номере и разкладной  диван в апартаментах. Только однокомнатные апартаменты с видом на море располагают мини-кухней.</w:t>
      </w:r>
    </w:p>
    <w:p w:rsidR="001C2B67" w:rsidRPr="00D1167D" w:rsidRDefault="008A4B06" w:rsidP="001C2B67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D1167D">
        <w:rPr>
          <w:rFonts w:asciiTheme="majorHAnsi" w:hAnsiTheme="majorHAnsi"/>
          <w:sz w:val="24"/>
          <w:szCs w:val="24"/>
          <w:lang w:val="bg-BG"/>
        </w:rPr>
        <w:t>С</w:t>
      </w:r>
      <w:r w:rsidR="001C2B67" w:rsidRPr="00D1167D">
        <w:rPr>
          <w:rFonts w:asciiTheme="majorHAnsi" w:hAnsiTheme="majorHAnsi"/>
          <w:sz w:val="24"/>
          <w:szCs w:val="24"/>
          <w:lang w:val="bg-BG"/>
        </w:rPr>
        <w:t xml:space="preserve">ейф на </w:t>
      </w:r>
      <w:r w:rsidRPr="00D1167D">
        <w:rPr>
          <w:rFonts w:asciiTheme="majorHAnsi" w:hAnsiTheme="majorHAnsi"/>
          <w:sz w:val="24"/>
          <w:szCs w:val="24"/>
          <w:lang w:val="bg-BG"/>
        </w:rPr>
        <w:t>рецепции</w:t>
      </w:r>
      <w:r w:rsidR="001C2B67" w:rsidRPr="00D1167D">
        <w:rPr>
          <w:rFonts w:asciiTheme="majorHAnsi" w:hAnsiTheme="majorHAnsi"/>
          <w:sz w:val="24"/>
          <w:szCs w:val="24"/>
          <w:lang w:val="bg-BG"/>
        </w:rPr>
        <w:t>-10лв в день</w:t>
      </w:r>
    </w:p>
    <w:p w:rsidR="001C2B67" w:rsidRPr="00D1167D" w:rsidRDefault="001C2B67" w:rsidP="001C2B67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D1167D">
        <w:rPr>
          <w:rFonts w:asciiTheme="majorHAnsi" w:hAnsiTheme="majorHAnsi"/>
          <w:sz w:val="24"/>
          <w:szCs w:val="24"/>
          <w:lang w:val="bg-BG"/>
        </w:rPr>
        <w:t>Домашние животные не принимаются</w:t>
      </w:r>
      <w:r w:rsidR="00821B4A" w:rsidRPr="00D1167D">
        <w:rPr>
          <w:rFonts w:asciiTheme="majorHAnsi" w:hAnsiTheme="majorHAnsi"/>
          <w:sz w:val="24"/>
          <w:szCs w:val="24"/>
          <w:lang w:val="bg-BG"/>
        </w:rPr>
        <w:t>.</w:t>
      </w:r>
    </w:p>
    <w:p w:rsidR="008A4B06" w:rsidRPr="00D1167D" w:rsidRDefault="001C2B67" w:rsidP="004A0E66">
      <w:pPr>
        <w:jc w:val="both"/>
        <w:rPr>
          <w:rFonts w:asciiTheme="majorHAnsi" w:hAnsiTheme="majorHAnsi"/>
          <w:sz w:val="24"/>
          <w:szCs w:val="24"/>
          <w:lang w:val="bg-BG"/>
        </w:rPr>
      </w:pPr>
      <w:r w:rsidRPr="00D1167D">
        <w:rPr>
          <w:rFonts w:asciiTheme="majorHAnsi" w:hAnsiTheme="majorHAnsi"/>
          <w:sz w:val="24"/>
          <w:szCs w:val="24"/>
          <w:lang w:val="bg-BG"/>
        </w:rPr>
        <w:t xml:space="preserve">Бесплатная парковка, </w:t>
      </w:r>
      <w:r w:rsidR="008A4B06" w:rsidRPr="00D1167D">
        <w:rPr>
          <w:rFonts w:asciiTheme="majorHAnsi" w:hAnsiTheme="majorHAnsi"/>
          <w:sz w:val="24"/>
          <w:szCs w:val="24"/>
          <w:lang w:val="bg-BG"/>
        </w:rPr>
        <w:t>бассейн с бесплатными лежаками и зонтиками</w:t>
      </w:r>
      <w:r w:rsidR="00D572FC" w:rsidRPr="00D1167D">
        <w:rPr>
          <w:rFonts w:asciiTheme="majorHAnsi" w:hAnsiTheme="majorHAnsi"/>
          <w:sz w:val="24"/>
          <w:szCs w:val="24"/>
          <w:lang w:val="bg-BG"/>
        </w:rPr>
        <w:t xml:space="preserve"> и детская зона</w:t>
      </w:r>
      <w:r w:rsidR="008A4B06" w:rsidRPr="00D1167D">
        <w:rPr>
          <w:rFonts w:asciiTheme="majorHAnsi" w:hAnsiTheme="majorHAnsi"/>
          <w:sz w:val="24"/>
          <w:szCs w:val="24"/>
          <w:lang w:val="bg-BG"/>
        </w:rPr>
        <w:t>.</w:t>
      </w:r>
    </w:p>
    <w:p w:rsidR="008A4B06" w:rsidRPr="00D1167D" w:rsidRDefault="008A4B06" w:rsidP="004A0E66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8A4B06" w:rsidRPr="00D1167D" w:rsidRDefault="008A4B06" w:rsidP="004A0E66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8A4B06" w:rsidRPr="00D1167D" w:rsidRDefault="008A4B06" w:rsidP="004A0E66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sectPr w:rsidR="008A4B06" w:rsidRPr="00D1167D" w:rsidSect="00D0488F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6EDE" w:rsidRDefault="003B6EDE" w:rsidP="00D1167D">
      <w:pPr>
        <w:spacing w:after="0" w:line="240" w:lineRule="auto"/>
      </w:pPr>
      <w:r>
        <w:separator/>
      </w:r>
    </w:p>
  </w:endnote>
  <w:endnote w:type="continuationSeparator" w:id="1">
    <w:p w:rsidR="003B6EDE" w:rsidRDefault="003B6EDE" w:rsidP="00D11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6EDE" w:rsidRDefault="003B6EDE" w:rsidP="00D1167D">
      <w:pPr>
        <w:spacing w:after="0" w:line="240" w:lineRule="auto"/>
      </w:pPr>
      <w:r>
        <w:separator/>
      </w:r>
    </w:p>
  </w:footnote>
  <w:footnote w:type="continuationSeparator" w:id="1">
    <w:p w:rsidR="003B6EDE" w:rsidRDefault="003B6EDE" w:rsidP="00D116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67D" w:rsidRDefault="00D1167D">
    <w:pPr>
      <w:pStyle w:val="Header"/>
    </w:pPr>
    <w:r w:rsidRPr="00D1167D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916197</wp:posOffset>
          </wp:positionH>
          <wp:positionV relativeFrom="page">
            <wp:posOffset>181155</wp:posOffset>
          </wp:positionV>
          <wp:extent cx="5854640" cy="638354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A0E66"/>
    <w:rsid w:val="000433AA"/>
    <w:rsid w:val="000C5236"/>
    <w:rsid w:val="001C2B67"/>
    <w:rsid w:val="003B6EDE"/>
    <w:rsid w:val="003C4FB6"/>
    <w:rsid w:val="00416E2B"/>
    <w:rsid w:val="004A0E66"/>
    <w:rsid w:val="004B1F6F"/>
    <w:rsid w:val="0063211A"/>
    <w:rsid w:val="0072644D"/>
    <w:rsid w:val="00821B4A"/>
    <w:rsid w:val="008A4B06"/>
    <w:rsid w:val="008B0E46"/>
    <w:rsid w:val="00AC3D21"/>
    <w:rsid w:val="00D0488F"/>
    <w:rsid w:val="00D1167D"/>
    <w:rsid w:val="00D57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48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0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D1167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1167D"/>
  </w:style>
  <w:style w:type="paragraph" w:styleId="Footer">
    <w:name w:val="footer"/>
    <w:basedOn w:val="Normal"/>
    <w:link w:val="FooterChar"/>
    <w:uiPriority w:val="99"/>
    <w:semiHidden/>
    <w:unhideWhenUsed/>
    <w:rsid w:val="00D1167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116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79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240D6B-6E4C-409E-B92D-5D92DD2BA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10</cp:revision>
  <dcterms:created xsi:type="dcterms:W3CDTF">2021-04-21T08:58:00Z</dcterms:created>
  <dcterms:modified xsi:type="dcterms:W3CDTF">2021-04-28T08:37:00Z</dcterms:modified>
</cp:coreProperties>
</file>